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B66" w:rsidRDefault="00565CFB">
      <w:pPr>
        <w:jc w:val="center"/>
        <w:rPr>
          <w:rStyle w:val="NormalCharacter"/>
          <w:rFonts w:ascii="仿宋_GB2312" w:eastAsia="仿宋_GB2312"/>
          <w:b/>
          <w:bCs/>
          <w:color w:val="FF0000"/>
          <w:spacing w:val="-28"/>
          <w:sz w:val="72"/>
          <w:szCs w:val="72"/>
        </w:rPr>
      </w:pPr>
      <w:r>
        <w:rPr>
          <w:rStyle w:val="NormalCharacter"/>
          <w:rFonts w:ascii="宋体" w:hAnsi="宋体"/>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0;margin-top:0;width:50pt;height:50pt;z-index:251655168;visibility:hidden">
            <v:stroke joinstyle="miter"/>
            <v:path o:connecttype="segments"/>
            <v:textpath style="v-text-kern:t"/>
            <o:lock v:ext="edit" selection="t" text="f" shapetype="f"/>
          </v:shape>
        </w:pict>
      </w:r>
      <w:r w:rsidR="00660CD2">
        <w:rPr>
          <w:rFonts w:ascii="宋体" w:hAnsi="宋体"/>
          <w:b/>
          <w:bCs/>
          <w:noProof/>
          <w:color w:val="FF0000"/>
          <w:spacing w:val="-28"/>
          <w:sz w:val="72"/>
          <w:szCs w:val="72"/>
        </w:rPr>
        <mc:AlternateContent>
          <mc:Choice Requires="wps">
            <w:drawing>
              <wp:inline distT="0" distB="0" distL="0" distR="0">
                <wp:extent cx="5285105" cy="449580"/>
                <wp:effectExtent l="0" t="0" r="1270" b="0"/>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5105" cy="449580"/>
                        </a:xfrm>
                        <a:custGeom>
                          <a:avLst/>
                          <a:gdLst>
                            <a:gd name="G0" fmla="+- 10800 0 10800"/>
                            <a:gd name="G1" fmla="*/ 10800 2 1"/>
                            <a:gd name="G2" fmla="+- 21600 0 G1"/>
                            <a:gd name="G3" fmla="+- 0 0 G2"/>
                            <a:gd name="G4" fmla="+- 21600 0 G3"/>
                            <a:gd name="G5" fmla="?: G0 G3 0"/>
                            <a:gd name="G6" fmla="?: G0 21600 G1"/>
                            <a:gd name="G7" fmla="?: G0 0 G2"/>
                            <a:gd name="G8" fmla="?: G0 G4 21600"/>
                            <a:gd name="G9" fmla="+/ G5 G6 2"/>
                            <a:gd name="G10" fmla="+/ G8 G5 2"/>
                            <a:gd name="G11" fmla="+/ G7 G8 2"/>
                            <a:gd name="G12" fmla="+/ G6 G7 2"/>
                            <a:gd name="G13" fmla="+- G6 0 G5"/>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moveTo>
                                <a:pt x="0" y="21600"/>
                              </a:moveTo>
                              <a:lnTo>
                                <a:pt x="21600" y="21600"/>
                              </a:lnTo>
                            </a:path>
                          </a:pathLst>
                        </a:cu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numCol="1" anchor="t" anchorCtr="0" upright="1">
                        <a:prstTxWarp prst="textPlain">
                          <a:avLst/>
                        </a:prstTxWarp>
                        <a:noAutofit/>
                      </wps:bodyPr>
                    </wps:wsp>
                  </a:graphicData>
                </a:graphic>
              </wp:inline>
            </w:drawing>
          </mc:Choice>
          <mc:Fallback>
            <w:pict>
              <v:shape id="WordArt 11" o:spid="_x0000_s1026" style="width:416.15pt;height:35.4pt;visibility:visible;mso-wrap-style:square;mso-left-percent:-10001;mso-top-percent:-10001;mso-position-horizontal:absolute;mso-position-horizontal-relative:char;mso-position-vertical:absolute;mso-position-vertical-relative:line;mso-left-percent:-10001;mso-top-percent:-10001;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" path="m,l21600,m,21600r21600,e" filled="f" fillcolor="red" stroked="f">
                <v:stroke joinstyle="miter"/>
                <v:path o:connecttype="custom" o:connectlocs="0,0;5285105,0;0,449580;5285105,449580" o:connectangles="0,0,0,0"/>
                <w10:anchorlock/>
              </v:shape>
            </w:pict>
          </mc:Fallback>
        </mc:AlternateContent>
      </w:r>
    </w:p>
    <w:p w:rsidR="00CF6B66" w:rsidRDefault="00CF6B66">
      <w:pPr>
        <w:spacing w:line="360" w:lineRule="auto"/>
        <w:rPr>
          <w:rStyle w:val="NormalCharacter"/>
          <w:rFonts w:ascii="仿宋_GB2312" w:eastAsia="仿宋_GB2312" w:hAnsi="宋体"/>
          <w:sz w:val="32"/>
          <w:szCs w:val="32"/>
        </w:rPr>
      </w:pPr>
    </w:p>
    <w:p w:rsidR="00CF6B66" w:rsidRDefault="00565CFB">
      <w:pPr>
        <w:spacing w:line="360" w:lineRule="auto"/>
        <w:jc w:val="center"/>
        <w:rPr>
          <w:rStyle w:val="NormalCharacter"/>
          <w:rFonts w:ascii="仿宋_GB2312" w:eastAsia="仿宋_GB2312" w:hAnsi="宋体"/>
          <w:sz w:val="32"/>
          <w:szCs w:val="32"/>
        </w:rPr>
      </w:pPr>
      <w:r>
        <w:rPr>
          <w:rStyle w:val="NormalCharacter"/>
          <w:rFonts w:ascii="仿宋_GB2312" w:eastAsia="仿宋_GB2312" w:hAnsi="宋体"/>
          <w:sz w:val="32"/>
          <w:szCs w:val="32"/>
        </w:rPr>
        <w:t>教务〔</w:t>
      </w:r>
      <w:r>
        <w:rPr>
          <w:rStyle w:val="NormalCharacter"/>
          <w:rFonts w:ascii="仿宋_GB2312" w:eastAsia="仿宋_GB2312" w:hAnsi="宋体"/>
          <w:sz w:val="32"/>
          <w:szCs w:val="32"/>
        </w:rPr>
        <w:t>2020</w:t>
      </w:r>
      <w:r>
        <w:rPr>
          <w:rStyle w:val="NormalCharacter"/>
          <w:rFonts w:ascii="仿宋_GB2312" w:eastAsia="仿宋_GB2312" w:hAnsi="宋体"/>
          <w:sz w:val="32"/>
          <w:szCs w:val="32"/>
        </w:rPr>
        <w:t>〕</w:t>
      </w:r>
      <w:r>
        <w:rPr>
          <w:rStyle w:val="NormalCharacter"/>
          <w:rFonts w:ascii="仿宋_GB2312" w:eastAsia="仿宋_GB2312" w:hAnsi="宋体"/>
          <w:sz w:val="32"/>
          <w:szCs w:val="32"/>
        </w:rPr>
        <w:t>4</w:t>
      </w:r>
      <w:r>
        <w:rPr>
          <w:rStyle w:val="NormalCharacter"/>
          <w:rFonts w:ascii="仿宋_GB2312" w:eastAsia="仿宋_GB2312" w:hAnsi="宋体"/>
          <w:sz w:val="32"/>
          <w:szCs w:val="32"/>
        </w:rPr>
        <w:t>号</w:t>
      </w:r>
    </w:p>
    <w:p w:rsidR="00CF6B66" w:rsidRDefault="00660CD2">
      <w:pPr>
        <w:tabs>
          <w:tab w:val="right" w:pos="9202"/>
        </w:tabs>
        <w:rPr>
          <w:rStyle w:val="NormalCharacter"/>
        </w:rPr>
      </w:pPr>
      <w:r>
        <w:rPr>
          <w:noProof/>
          <w:sz w:val="20"/>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 name="AutoShape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style="position:absolute;left:0;text-align:left;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">
                <v:stroke joinstyle="miter"/>
                <v:path textboxrect="@1,@1,@1,@1"/>
                <o:lock v:ext="edit" selection="t"/>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149860</wp:posOffset>
                </wp:positionV>
                <wp:extent cx="5534025" cy="0"/>
                <wp:effectExtent l="9525" t="6985"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4025" cy="0"/>
                        </a:xfrm>
                        <a:prstGeom prst="line">
                          <a:avLst/>
                        </a:prstGeom>
                        <a:noFill/>
                        <a:ln w="9525"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8pt" to="435.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" strokecolor="red"/>
            </w:pict>
          </mc:Fallback>
        </mc:AlternateContent>
      </w:r>
      <w:r w:rsidR="00565CFB">
        <w:rPr>
          <w:rStyle w:val="NormalCharacter"/>
        </w:rPr>
        <w:tab/>
      </w:r>
    </w:p>
    <w:p w:rsidR="00CF6B66" w:rsidRDefault="00565CFB">
      <w:pPr>
        <w:spacing w:line="700" w:lineRule="exact"/>
        <w:jc w:val="center"/>
        <w:rPr>
          <w:rStyle w:val="NormalCharacter"/>
          <w:rFonts w:ascii="宋体" w:hAnsi="宋体"/>
          <w:b/>
          <w:sz w:val="44"/>
          <w:szCs w:val="44"/>
        </w:rPr>
      </w:pPr>
      <w:r>
        <w:rPr>
          <w:rStyle w:val="NormalCharacter"/>
          <w:rFonts w:ascii="宋体" w:hAnsi="宋体"/>
          <w:b/>
          <w:sz w:val="44"/>
          <w:szCs w:val="44"/>
        </w:rPr>
        <w:t>关于做好</w:t>
      </w:r>
      <w:r>
        <w:rPr>
          <w:rStyle w:val="NormalCharacter"/>
          <w:rFonts w:ascii="宋体" w:hAnsi="宋体"/>
          <w:b/>
          <w:sz w:val="44"/>
          <w:szCs w:val="44"/>
        </w:rPr>
        <w:t>2019-2020</w:t>
      </w:r>
      <w:r>
        <w:rPr>
          <w:rStyle w:val="NormalCharacter"/>
          <w:rFonts w:ascii="宋体" w:hAnsi="宋体"/>
          <w:b/>
          <w:sz w:val="44"/>
          <w:szCs w:val="44"/>
        </w:rPr>
        <w:t>学年第二学期开学初</w:t>
      </w:r>
    </w:p>
    <w:p w:rsidR="00CF6B66" w:rsidRDefault="00565CFB">
      <w:pPr>
        <w:spacing w:line="700" w:lineRule="exact"/>
        <w:jc w:val="center"/>
        <w:rPr>
          <w:rStyle w:val="NormalCharacter"/>
          <w:rFonts w:ascii="宋体" w:hAnsi="宋体"/>
          <w:b/>
          <w:sz w:val="44"/>
          <w:szCs w:val="44"/>
        </w:rPr>
      </w:pPr>
      <w:r>
        <w:rPr>
          <w:rStyle w:val="NormalCharacter"/>
          <w:rFonts w:ascii="宋体" w:hAnsi="宋体"/>
          <w:b/>
          <w:sz w:val="44"/>
          <w:szCs w:val="44"/>
        </w:rPr>
        <w:t>教学检查工作的通知</w:t>
      </w:r>
    </w:p>
    <w:p w:rsidR="00CF6B66" w:rsidRDefault="00CF6B66">
      <w:pPr>
        <w:spacing w:line="700" w:lineRule="exact"/>
        <w:jc w:val="center"/>
        <w:rPr>
          <w:rStyle w:val="NormalCharacter"/>
          <w:b/>
          <w:sz w:val="44"/>
          <w:szCs w:val="44"/>
        </w:rPr>
      </w:pPr>
    </w:p>
    <w:p w:rsidR="00CF6B66" w:rsidRDefault="00565CFB">
      <w:pPr>
        <w:spacing w:line="540" w:lineRule="atLeast"/>
        <w:rPr>
          <w:rStyle w:val="NormalCharacter"/>
          <w:rFonts w:ascii="Arial" w:hAnsi="Arial"/>
          <w:kern w:val="0"/>
          <w:sz w:val="24"/>
        </w:rPr>
      </w:pPr>
      <w:r>
        <w:rPr>
          <w:rStyle w:val="NormalCharacter"/>
          <w:rFonts w:ascii="仿宋_GB2312" w:eastAsia="仿宋_GB2312" w:hAnsi="Arial" w:cs="Arial"/>
          <w:b/>
          <w:bCs/>
          <w:kern w:val="0"/>
          <w:sz w:val="32"/>
          <w:szCs w:val="32"/>
        </w:rPr>
        <w:t>各部门、各单位：</w:t>
      </w:r>
    </w:p>
    <w:p w:rsidR="00CF6B66" w:rsidRDefault="00565CFB">
      <w:pPr>
        <w:spacing w:line="540" w:lineRule="atLeast"/>
        <w:ind w:firstLineChars="200" w:firstLine="640"/>
        <w:rPr>
          <w:rStyle w:val="NormalCharacter"/>
          <w:rFonts w:ascii="仿宋_GB2312" w:eastAsia="仿宋_GB2312" w:hAnsi="Arial"/>
          <w:kern w:val="0"/>
          <w:sz w:val="32"/>
          <w:szCs w:val="32"/>
        </w:rPr>
      </w:pPr>
      <w:r>
        <w:rPr>
          <w:rStyle w:val="NormalCharacter"/>
          <w:rFonts w:ascii="仿宋_GB2312" w:eastAsia="仿宋_GB2312" w:hAnsi="Arial"/>
          <w:kern w:val="0"/>
          <w:sz w:val="32"/>
          <w:szCs w:val="32"/>
        </w:rPr>
        <w:t>新学期延迟开学不听课，学生将于</w:t>
      </w:r>
      <w:r>
        <w:rPr>
          <w:rStyle w:val="NormalCharacter"/>
          <w:rFonts w:ascii="仿宋_GB2312" w:eastAsia="仿宋_GB2312" w:hAnsi="Arial"/>
          <w:kern w:val="0"/>
          <w:sz w:val="32"/>
          <w:szCs w:val="32"/>
        </w:rPr>
        <w:t>2</w:t>
      </w:r>
      <w:r>
        <w:rPr>
          <w:rStyle w:val="NormalCharacter"/>
          <w:rFonts w:ascii="仿宋_GB2312" w:eastAsia="仿宋_GB2312" w:hAnsi="Arial"/>
          <w:kern w:val="0"/>
          <w:sz w:val="32"/>
          <w:szCs w:val="32"/>
        </w:rPr>
        <w:t>月</w:t>
      </w:r>
      <w:r>
        <w:rPr>
          <w:rStyle w:val="NormalCharacter"/>
          <w:rFonts w:ascii="仿宋_GB2312" w:eastAsia="仿宋_GB2312" w:hAnsi="Arial"/>
          <w:kern w:val="0"/>
          <w:sz w:val="32"/>
          <w:szCs w:val="32"/>
        </w:rPr>
        <w:t>24</w:t>
      </w:r>
      <w:r>
        <w:rPr>
          <w:rStyle w:val="NormalCharacter"/>
          <w:rFonts w:ascii="仿宋_GB2312" w:eastAsia="仿宋_GB2312" w:hAnsi="Arial"/>
          <w:kern w:val="0"/>
          <w:sz w:val="32"/>
          <w:szCs w:val="32"/>
        </w:rPr>
        <w:t>日正式上课。根据学校的工作部署</w:t>
      </w:r>
      <w:r>
        <w:rPr>
          <w:rStyle w:val="NormalCharacter"/>
          <w:kern w:val="0"/>
          <w:sz w:val="32"/>
          <w:szCs w:val="32"/>
        </w:rPr>
        <w:t>，</w:t>
      </w:r>
      <w:r>
        <w:rPr>
          <w:rStyle w:val="NormalCharacter"/>
          <w:rFonts w:ascii="仿宋_GB2312" w:eastAsia="仿宋_GB2312" w:hAnsi="Arial"/>
          <w:kern w:val="0"/>
          <w:sz w:val="32"/>
          <w:szCs w:val="32"/>
        </w:rPr>
        <w:t>为进一步规范教学管理，确保新学</w:t>
      </w:r>
      <w:bookmarkStart w:id="0" w:name="_GoBack"/>
      <w:bookmarkEnd w:id="0"/>
      <w:r>
        <w:rPr>
          <w:rStyle w:val="NormalCharacter"/>
          <w:rFonts w:ascii="仿宋_GB2312" w:eastAsia="仿宋_GB2312" w:hAnsi="Arial"/>
          <w:kern w:val="0"/>
          <w:sz w:val="32"/>
          <w:szCs w:val="32"/>
        </w:rPr>
        <w:t>期教学工作的顺利开展，教务处将分阶段组织检查，现将有关要求通知如下：</w:t>
      </w:r>
    </w:p>
    <w:p w:rsidR="00CF6B66" w:rsidRDefault="00565CFB">
      <w:pPr>
        <w:spacing w:line="540" w:lineRule="atLeast"/>
        <w:ind w:firstLineChars="228" w:firstLine="732"/>
        <w:rPr>
          <w:rStyle w:val="NormalCharacter"/>
          <w:rFonts w:ascii="黑体" w:eastAsia="黑体" w:hAnsi="黑体"/>
          <w:kern w:val="0"/>
          <w:sz w:val="24"/>
        </w:rPr>
      </w:pPr>
      <w:r>
        <w:rPr>
          <w:rStyle w:val="NormalCharacter"/>
          <w:rFonts w:ascii="黑体" w:eastAsia="黑体" w:hAnsi="黑体" w:cs="Arial"/>
          <w:b/>
          <w:bCs/>
          <w:kern w:val="0"/>
          <w:sz w:val="32"/>
          <w:szCs w:val="32"/>
        </w:rPr>
        <w:t>一、检查内容</w:t>
      </w:r>
    </w:p>
    <w:p w:rsidR="00CF6B66" w:rsidRDefault="00565CFB" w:rsidP="00660CD2">
      <w:pPr>
        <w:spacing w:line="540" w:lineRule="atLeast"/>
        <w:ind w:firstLineChars="228" w:firstLine="730"/>
        <w:rPr>
          <w:rStyle w:val="NormalCharacter"/>
          <w:rFonts w:ascii="Arial" w:hAnsi="Arial"/>
          <w:kern w:val="0"/>
          <w:sz w:val="24"/>
        </w:rPr>
      </w:pPr>
      <w:r>
        <w:rPr>
          <w:rStyle w:val="NormalCharacter"/>
          <w:rFonts w:ascii="仿宋_GB2312" w:eastAsia="仿宋_GB2312" w:hAnsi="Arial"/>
          <w:kern w:val="0"/>
          <w:sz w:val="32"/>
          <w:szCs w:val="32"/>
        </w:rPr>
        <w:t>（一）教学任务落实情况</w:t>
      </w:r>
      <w:r>
        <w:rPr>
          <w:rStyle w:val="NormalCharacter"/>
          <w:rFonts w:ascii="仿宋_GB2312" w:eastAsia="仿宋_GB2312" w:hAnsi="Arial"/>
          <w:kern w:val="0"/>
          <w:sz w:val="32"/>
          <w:szCs w:val="32"/>
        </w:rPr>
        <w:t>(1-4</w:t>
      </w:r>
      <w:r>
        <w:rPr>
          <w:rStyle w:val="NormalCharacter"/>
          <w:rFonts w:ascii="仿宋_GB2312" w:eastAsia="仿宋_GB2312" w:hAnsi="Arial"/>
          <w:kern w:val="0"/>
          <w:sz w:val="32"/>
          <w:szCs w:val="32"/>
        </w:rPr>
        <w:t>周</w:t>
      </w:r>
      <w:r>
        <w:rPr>
          <w:rStyle w:val="NormalCharacter"/>
          <w:rFonts w:ascii="仿宋_GB2312" w:eastAsia="仿宋_GB2312" w:hAnsi="Arial"/>
          <w:kern w:val="0"/>
          <w:sz w:val="32"/>
          <w:szCs w:val="32"/>
        </w:rPr>
        <w:t>)</w:t>
      </w:r>
      <w:r>
        <w:rPr>
          <w:rStyle w:val="NormalCharacter"/>
          <w:rFonts w:ascii="仿宋_GB2312" w:eastAsia="仿宋_GB2312" w:hAnsi="Arial"/>
          <w:kern w:val="0"/>
          <w:sz w:val="32"/>
          <w:szCs w:val="32"/>
        </w:rPr>
        <w:t>：课表的发放与落实，是否按计划开展课程在线教学。</w:t>
      </w:r>
    </w:p>
    <w:p w:rsidR="00CF6B66" w:rsidRDefault="00565CFB" w:rsidP="00660CD2">
      <w:pPr>
        <w:spacing w:line="540" w:lineRule="atLeast"/>
        <w:ind w:firstLineChars="228" w:firstLine="730"/>
        <w:rPr>
          <w:rStyle w:val="NormalCharacter"/>
          <w:rFonts w:ascii="Arial" w:hAnsi="Arial"/>
          <w:kern w:val="0"/>
          <w:sz w:val="24"/>
        </w:rPr>
      </w:pPr>
      <w:r>
        <w:rPr>
          <w:rStyle w:val="NormalCharacter"/>
          <w:rFonts w:ascii="仿宋_GB2312" w:eastAsia="仿宋_GB2312" w:hAnsi="Arial"/>
          <w:kern w:val="0"/>
          <w:sz w:val="32"/>
          <w:szCs w:val="32"/>
        </w:rPr>
        <w:t>（二）教师情况：检查教师是否按时</w:t>
      </w:r>
      <w:r>
        <w:rPr>
          <w:rStyle w:val="NormalCharacter"/>
          <w:rFonts w:ascii="仿宋_GB2312" w:eastAsia="仿宋_GB2312" w:hAnsi="Arial"/>
          <w:kern w:val="0"/>
          <w:sz w:val="32"/>
          <w:szCs w:val="32"/>
        </w:rPr>
        <w:t>有效组织授课、答疑等教学活动。</w:t>
      </w:r>
    </w:p>
    <w:p w:rsidR="00CF6B66" w:rsidRDefault="00565CFB" w:rsidP="00660CD2">
      <w:pPr>
        <w:spacing w:line="540" w:lineRule="atLeast"/>
        <w:ind w:firstLineChars="228" w:firstLine="730"/>
        <w:rPr>
          <w:rStyle w:val="NormalCharacter"/>
          <w:rFonts w:ascii="仿宋_GB2312" w:eastAsia="仿宋_GB2312" w:hAnsi="Arial"/>
          <w:kern w:val="0"/>
          <w:sz w:val="32"/>
          <w:szCs w:val="32"/>
        </w:rPr>
      </w:pPr>
      <w:r>
        <w:rPr>
          <w:rStyle w:val="NormalCharacter"/>
          <w:rFonts w:ascii="仿宋_GB2312" w:eastAsia="仿宋_GB2312" w:hAnsi="Arial"/>
          <w:kern w:val="0"/>
          <w:sz w:val="32"/>
          <w:szCs w:val="32"/>
        </w:rPr>
        <w:t>（三）学生情况：学生到课率、学生学习互动等情况。</w:t>
      </w:r>
    </w:p>
    <w:p w:rsidR="00CF6B66" w:rsidRDefault="00565CFB">
      <w:pPr>
        <w:spacing w:line="540" w:lineRule="atLeast"/>
        <w:ind w:firstLineChars="228" w:firstLine="732"/>
        <w:rPr>
          <w:rStyle w:val="NormalCharacter"/>
          <w:rFonts w:ascii="黑体" w:eastAsia="黑体" w:hAnsi="黑体" w:cs="Arial"/>
          <w:b/>
          <w:bCs/>
          <w:kern w:val="0"/>
          <w:sz w:val="32"/>
          <w:szCs w:val="32"/>
        </w:rPr>
      </w:pPr>
      <w:r>
        <w:rPr>
          <w:rStyle w:val="NormalCharacter"/>
          <w:rFonts w:ascii="黑体" w:eastAsia="黑体" w:hAnsi="黑体" w:cs="Arial"/>
          <w:b/>
          <w:bCs/>
          <w:kern w:val="0"/>
          <w:sz w:val="32"/>
          <w:szCs w:val="32"/>
        </w:rPr>
        <w:t>二、检查要求</w:t>
      </w:r>
    </w:p>
    <w:p w:rsidR="00CF6B66" w:rsidRDefault="00565CFB">
      <w:pPr>
        <w:spacing w:line="540" w:lineRule="atLeast"/>
        <w:ind w:firstLineChars="200" w:firstLine="640"/>
        <w:rPr>
          <w:rStyle w:val="NormalCharacter"/>
          <w:rFonts w:ascii="仿宋_GB2312" w:eastAsia="仿宋_GB2312" w:hAnsi="Arial"/>
          <w:kern w:val="0"/>
          <w:sz w:val="32"/>
          <w:szCs w:val="32"/>
        </w:rPr>
      </w:pPr>
      <w:r>
        <w:rPr>
          <w:rStyle w:val="NormalCharacter"/>
          <w:rFonts w:ascii="仿宋_GB2312" w:eastAsia="仿宋_GB2312" w:hAnsi="Arial"/>
          <w:kern w:val="0"/>
          <w:sz w:val="32"/>
          <w:szCs w:val="32"/>
        </w:rPr>
        <w:t>（一）本学期第一阶段（</w:t>
      </w:r>
      <w:r>
        <w:rPr>
          <w:rStyle w:val="NormalCharacter"/>
          <w:rFonts w:ascii="仿宋_GB2312" w:eastAsia="仿宋_GB2312" w:hAnsi="Arial"/>
          <w:kern w:val="0"/>
          <w:sz w:val="32"/>
          <w:szCs w:val="32"/>
        </w:rPr>
        <w:t>1-4</w:t>
      </w:r>
      <w:r>
        <w:rPr>
          <w:rStyle w:val="NormalCharacter"/>
          <w:rFonts w:ascii="仿宋_GB2312" w:eastAsia="仿宋_GB2312" w:hAnsi="Arial"/>
          <w:kern w:val="0"/>
          <w:sz w:val="32"/>
          <w:szCs w:val="32"/>
        </w:rPr>
        <w:t>周），组织所有校、院两级督导及各二级学院院长、副院长，党总支书记、副书记，专业主任进行在线教学检查。</w:t>
      </w:r>
      <w:r>
        <w:rPr>
          <w:rStyle w:val="NormalCharacter"/>
          <w:rFonts w:ascii="仿宋_GB2312" w:eastAsia="仿宋_GB2312" w:hAnsi="Arial"/>
          <w:kern w:val="0"/>
          <w:sz w:val="32"/>
          <w:szCs w:val="32"/>
        </w:rPr>
        <w:br w:type="textWrapping" w:clear="all"/>
      </w:r>
      <w:r>
        <w:rPr>
          <w:rStyle w:val="NormalCharacter"/>
          <w:rFonts w:ascii="仿宋_GB2312" w:eastAsia="仿宋_GB2312" w:hAnsi="Arial"/>
          <w:kern w:val="0"/>
          <w:sz w:val="32"/>
          <w:szCs w:val="32"/>
        </w:rPr>
        <w:t xml:space="preserve">    </w:t>
      </w:r>
      <w:r>
        <w:rPr>
          <w:rStyle w:val="NormalCharacter"/>
          <w:rFonts w:ascii="仿宋_GB2312" w:eastAsia="仿宋_GB2312" w:hAnsi="Arial"/>
          <w:kern w:val="0"/>
          <w:sz w:val="32"/>
          <w:szCs w:val="32"/>
        </w:rPr>
        <w:t>校级督导及工业与信息学院、经济管理学院、通识教育学</w:t>
      </w:r>
      <w:r>
        <w:rPr>
          <w:rStyle w:val="NormalCharacter"/>
          <w:rFonts w:ascii="仿宋_GB2312" w:eastAsia="仿宋_GB2312" w:hAnsi="Arial"/>
          <w:kern w:val="0"/>
          <w:sz w:val="32"/>
          <w:szCs w:val="32"/>
        </w:rPr>
        <w:lastRenderedPageBreak/>
        <w:t>院、旅游学院、热带农业技术学院院领导班子、院督导、专业主任每天最少参与教学检查两次，艺术学院、思政教学部领导班子、院督导、专业主任每天最少参与教学检查一次。</w:t>
      </w:r>
    </w:p>
    <w:p w:rsidR="00CF6B66" w:rsidRDefault="00565CFB">
      <w:pPr>
        <w:spacing w:line="540" w:lineRule="atLeast"/>
        <w:ind w:firstLineChars="200" w:firstLine="640"/>
        <w:rPr>
          <w:rStyle w:val="NormalCharacter"/>
          <w:rFonts w:ascii="仿宋_GB2312" w:eastAsia="仿宋_GB2312" w:hAnsi="Arial"/>
          <w:kern w:val="0"/>
          <w:sz w:val="32"/>
          <w:szCs w:val="32"/>
        </w:rPr>
      </w:pPr>
      <w:r>
        <w:rPr>
          <w:rStyle w:val="NormalCharacter"/>
          <w:rFonts w:ascii="仿宋_GB2312" w:eastAsia="仿宋_GB2312" w:hAnsi="Arial"/>
          <w:kern w:val="0"/>
          <w:sz w:val="32"/>
          <w:szCs w:val="32"/>
        </w:rPr>
        <w:t>（二）参与检查人员应提前熟悉雨课堂、职教云等在线教学形式，并于课前于任课教师联系，获取连接或验证码等入口信息。直播形式的要进入直播间听课，并对在线课程的设计环节、教学环节、教学效果等进行评价。</w:t>
      </w:r>
    </w:p>
    <w:p w:rsidR="00CF6B66" w:rsidRDefault="00565CFB">
      <w:pPr>
        <w:spacing w:line="540" w:lineRule="atLeast"/>
        <w:ind w:firstLineChars="200" w:firstLine="640"/>
        <w:rPr>
          <w:rStyle w:val="NormalCharacter"/>
          <w:rFonts w:ascii="仿宋_GB2312" w:eastAsia="仿宋_GB2312" w:hAnsi="Arial"/>
          <w:kern w:val="0"/>
          <w:sz w:val="32"/>
          <w:szCs w:val="32"/>
        </w:rPr>
      </w:pPr>
      <w:r>
        <w:rPr>
          <w:rStyle w:val="NormalCharacter"/>
          <w:rFonts w:ascii="仿宋_GB2312" w:eastAsia="仿宋_GB2312" w:hAnsi="Arial"/>
          <w:kern w:val="0"/>
          <w:sz w:val="32"/>
          <w:szCs w:val="32"/>
        </w:rPr>
        <w:t>（三）课堂教学检查数据要客观、真实。</w:t>
      </w:r>
    </w:p>
    <w:p w:rsidR="00CF6B66" w:rsidRDefault="00565CFB">
      <w:pPr>
        <w:spacing w:line="540" w:lineRule="atLeast"/>
        <w:ind w:firstLineChars="228" w:firstLine="732"/>
        <w:rPr>
          <w:rStyle w:val="NormalCharacter"/>
          <w:rFonts w:ascii="黑体" w:eastAsia="黑体" w:hAnsi="黑体" w:cs="Arial"/>
          <w:b/>
          <w:bCs/>
          <w:kern w:val="0"/>
          <w:sz w:val="32"/>
          <w:szCs w:val="32"/>
        </w:rPr>
      </w:pPr>
      <w:r>
        <w:rPr>
          <w:rStyle w:val="NormalCharacter"/>
          <w:rFonts w:ascii="黑体" w:eastAsia="黑体" w:hAnsi="黑体" w:cs="Arial"/>
          <w:b/>
          <w:bCs/>
          <w:kern w:val="0"/>
          <w:sz w:val="32"/>
          <w:szCs w:val="32"/>
        </w:rPr>
        <w:t>三、材料报送</w:t>
      </w:r>
    </w:p>
    <w:p w:rsidR="00CF6B66" w:rsidRDefault="00565CFB">
      <w:pPr>
        <w:spacing w:line="540" w:lineRule="atLeast"/>
        <w:ind w:firstLineChars="200" w:firstLine="640"/>
        <w:rPr>
          <w:rStyle w:val="NormalCharacter"/>
          <w:rFonts w:ascii="仿宋_GB2312" w:eastAsia="仿宋_GB2312" w:hAnsi="Arial"/>
          <w:kern w:val="0"/>
          <w:sz w:val="32"/>
          <w:szCs w:val="32"/>
        </w:rPr>
      </w:pPr>
      <w:r>
        <w:rPr>
          <w:rStyle w:val="NormalCharacter"/>
          <w:rFonts w:ascii="仿宋_GB2312" w:eastAsia="仿宋_GB2312" w:hAnsi="Arial"/>
          <w:kern w:val="0"/>
          <w:sz w:val="32"/>
          <w:szCs w:val="32"/>
        </w:rPr>
        <w:t>（一）所有参与检查人员均需填写在线教学质量评价表（详见附件），并于听课当天完成，以电子版形式交于学院汇总。</w:t>
      </w:r>
    </w:p>
    <w:p w:rsidR="00CF6B66" w:rsidRDefault="00565CFB">
      <w:pPr>
        <w:spacing w:line="540" w:lineRule="atLeast"/>
        <w:ind w:firstLineChars="200" w:firstLine="640"/>
        <w:rPr>
          <w:rStyle w:val="NormalCharacter"/>
          <w:rFonts w:ascii="仿宋_GB2312" w:eastAsia="仿宋_GB2312" w:hAnsi="Arial"/>
          <w:kern w:val="0"/>
          <w:sz w:val="32"/>
          <w:szCs w:val="32"/>
        </w:rPr>
      </w:pPr>
      <w:r>
        <w:rPr>
          <w:rStyle w:val="NormalCharacter"/>
          <w:rFonts w:ascii="仿宋_GB2312" w:eastAsia="仿宋_GB2312" w:hAnsi="Arial"/>
          <w:kern w:val="0"/>
          <w:sz w:val="32"/>
          <w:szCs w:val="32"/>
        </w:rPr>
        <w:t>（二）请各二级学院汇总后及时统计在线教学到课率、任课教师是否按时组织教学活动等情况并及时发至教务处蓝宗强老师（在线教学质量评价表原始汇总材料一并发送），发现问</w:t>
      </w:r>
      <w:r>
        <w:rPr>
          <w:rStyle w:val="NormalCharacter"/>
          <w:rFonts w:ascii="仿宋_GB2312" w:eastAsia="仿宋_GB2312" w:hAnsi="Arial"/>
          <w:kern w:val="0"/>
          <w:sz w:val="32"/>
          <w:szCs w:val="32"/>
        </w:rPr>
        <w:t>题及时报各学院领导或教务处妥善解决。</w:t>
      </w:r>
    </w:p>
    <w:p w:rsidR="00CF6B66" w:rsidRDefault="00CF6B66">
      <w:pPr>
        <w:spacing w:line="540" w:lineRule="atLeast"/>
        <w:ind w:firstLineChars="200" w:firstLine="640"/>
        <w:rPr>
          <w:rStyle w:val="NormalCharacter"/>
          <w:rFonts w:ascii="仿宋_GB2312" w:eastAsia="仿宋_GB2312" w:hAnsi="Arial"/>
          <w:kern w:val="0"/>
          <w:sz w:val="32"/>
          <w:szCs w:val="32"/>
        </w:rPr>
      </w:pPr>
    </w:p>
    <w:p w:rsidR="00CF6B66" w:rsidRDefault="00CF6B66" w:rsidP="00660CD2">
      <w:pPr>
        <w:spacing w:line="540" w:lineRule="atLeast"/>
        <w:ind w:firstLineChars="228" w:firstLine="730"/>
        <w:rPr>
          <w:rStyle w:val="NormalCharacter"/>
          <w:rFonts w:ascii="仿宋_GB2312" w:eastAsia="仿宋_GB2312" w:hAnsi="Arial"/>
          <w:kern w:val="0"/>
          <w:sz w:val="32"/>
          <w:szCs w:val="32"/>
        </w:rPr>
      </w:pPr>
    </w:p>
    <w:p w:rsidR="00CF6B66" w:rsidRDefault="00660CD2" w:rsidP="00660CD2">
      <w:pPr>
        <w:spacing w:line="480" w:lineRule="exact"/>
        <w:ind w:leftChars="2356" w:left="4948" w:firstLineChars="540" w:firstLine="1138"/>
        <w:rPr>
          <w:rStyle w:val="NormalCharacter"/>
          <w:rFonts w:ascii="仿宋_GB2312" w:eastAsia="仿宋_GB2312" w:hAnsi="华文仿宋"/>
          <w:sz w:val="32"/>
          <w:szCs w:val="28"/>
        </w:rPr>
      </w:pPr>
      <w:r>
        <w:rPr>
          <w:b/>
          <w:noProof/>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AutoShape 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style="position:absolute;left:0;text-align:left;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" filled="f" stroked="f">
                <v:stroke joinstyle="miter"/>
                <v:path textboxrect="@1,@1,@1,@1"/>
                <o:lock v:ext="edit" aspectratio="t" selection="t"/>
              </v:shape>
            </w:pict>
          </mc:Fallback>
        </mc:AlternateContent>
      </w:r>
      <w:r>
        <w:rPr>
          <w:b/>
          <w:noProof/>
          <w:szCs w:val="32"/>
        </w:rPr>
        <w:drawing>
          <wp:anchor distT="0" distB="0" distL="114300" distR="114300" simplePos="0" relativeHeight="251659264" behindDoc="1" locked="0" layoutInCell="1" allowOverlap="1">
            <wp:simplePos x="0" y="0"/>
            <wp:positionH relativeFrom="column">
              <wp:posOffset>3356610</wp:posOffset>
            </wp:positionH>
            <wp:positionV relativeFrom="paragraph">
              <wp:posOffset>51435</wp:posOffset>
            </wp:positionV>
            <wp:extent cx="1431925" cy="1431925"/>
            <wp:effectExtent l="0" t="0" r="0" b="0"/>
            <wp:wrapNone/>
            <wp:docPr id="8" name="图片 8" descr="ooxWord://word/media/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oxWord://word/media/image1.jpg"/>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92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6B66" w:rsidRDefault="00565CFB">
      <w:pPr>
        <w:spacing w:line="480" w:lineRule="exact"/>
        <w:ind w:leftChars="2356" w:left="4948" w:firstLineChars="540" w:firstLine="1728"/>
        <w:rPr>
          <w:rStyle w:val="NormalCharacter"/>
          <w:rFonts w:ascii="仿宋_GB2312" w:eastAsia="仿宋_GB2312" w:hAnsi="华文仿宋"/>
          <w:sz w:val="32"/>
          <w:szCs w:val="28"/>
        </w:rPr>
      </w:pPr>
      <w:r>
        <w:rPr>
          <w:rStyle w:val="NormalCharacter"/>
          <w:rFonts w:ascii="仿宋_GB2312" w:eastAsia="仿宋_GB2312" w:hAnsi="华文仿宋"/>
          <w:sz w:val="32"/>
          <w:szCs w:val="28"/>
        </w:rPr>
        <w:t xml:space="preserve">                 </w:t>
      </w:r>
    </w:p>
    <w:p w:rsidR="00CF6B66" w:rsidRDefault="00565CFB">
      <w:pPr>
        <w:spacing w:line="480" w:lineRule="exact"/>
        <w:ind w:leftChars="2356" w:left="4948"/>
        <w:rPr>
          <w:rStyle w:val="NormalCharacter"/>
          <w:rFonts w:ascii="仿宋_GB2312" w:eastAsia="仿宋_GB2312" w:hAnsi="Arial"/>
          <w:kern w:val="0"/>
          <w:sz w:val="32"/>
          <w:szCs w:val="32"/>
        </w:rPr>
      </w:pPr>
      <w:r>
        <w:rPr>
          <w:rStyle w:val="NormalCharacter"/>
          <w:rFonts w:ascii="仿宋_GB2312" w:eastAsia="仿宋_GB2312" w:hAnsi="Arial"/>
          <w:kern w:val="0"/>
          <w:sz w:val="32"/>
          <w:szCs w:val="32"/>
        </w:rPr>
        <w:t>海南职业技术学院教务处</w:t>
      </w:r>
      <w:r>
        <w:rPr>
          <w:rStyle w:val="NormalCharacter"/>
          <w:rFonts w:ascii="仿宋_GB2312" w:eastAsia="仿宋_GB2312" w:hAnsi="Arial"/>
          <w:kern w:val="0"/>
          <w:sz w:val="32"/>
          <w:szCs w:val="32"/>
        </w:rPr>
        <w:t xml:space="preserve">                                                                          </w:t>
      </w:r>
    </w:p>
    <w:p w:rsidR="00CF6B66" w:rsidRDefault="00565CFB">
      <w:pPr>
        <w:spacing w:line="540" w:lineRule="exact"/>
        <w:ind w:right="640"/>
        <w:jc w:val="center"/>
        <w:rPr>
          <w:rStyle w:val="NormalCharacter"/>
          <w:rFonts w:ascii="仿宋_GB2312" w:eastAsia="仿宋_GB2312" w:hAnsi="Arial"/>
          <w:kern w:val="0"/>
          <w:sz w:val="32"/>
          <w:szCs w:val="32"/>
        </w:rPr>
      </w:pPr>
      <w:r>
        <w:rPr>
          <w:rStyle w:val="NormalCharacter"/>
          <w:rFonts w:ascii="仿宋_GB2312" w:eastAsia="仿宋_GB2312" w:hAnsi="Arial"/>
          <w:kern w:val="0"/>
          <w:sz w:val="32"/>
          <w:szCs w:val="32"/>
        </w:rPr>
        <w:t xml:space="preserve">                             2020</w:t>
      </w:r>
      <w:r>
        <w:rPr>
          <w:rStyle w:val="NormalCharacter"/>
          <w:rFonts w:ascii="仿宋_GB2312" w:eastAsia="仿宋_GB2312" w:hAnsi="Arial"/>
          <w:kern w:val="0"/>
          <w:sz w:val="32"/>
          <w:szCs w:val="32"/>
        </w:rPr>
        <w:t>年</w:t>
      </w:r>
      <w:r>
        <w:rPr>
          <w:rStyle w:val="NormalCharacter"/>
          <w:rFonts w:ascii="仿宋_GB2312" w:eastAsia="仿宋_GB2312" w:hAnsi="Arial"/>
          <w:kern w:val="0"/>
          <w:sz w:val="32"/>
          <w:szCs w:val="32"/>
        </w:rPr>
        <w:t>2</w:t>
      </w:r>
      <w:r>
        <w:rPr>
          <w:rStyle w:val="NormalCharacter"/>
          <w:rFonts w:ascii="仿宋_GB2312" w:eastAsia="仿宋_GB2312" w:hAnsi="Arial"/>
          <w:kern w:val="0"/>
          <w:sz w:val="32"/>
          <w:szCs w:val="32"/>
        </w:rPr>
        <w:t>月</w:t>
      </w:r>
      <w:r>
        <w:rPr>
          <w:rStyle w:val="NormalCharacter"/>
          <w:rFonts w:ascii="仿宋_GB2312" w:eastAsia="仿宋_GB2312" w:hAnsi="Arial"/>
          <w:kern w:val="0"/>
          <w:sz w:val="32"/>
          <w:szCs w:val="32"/>
        </w:rPr>
        <w:t>20</w:t>
      </w:r>
      <w:r>
        <w:rPr>
          <w:rStyle w:val="NormalCharacter"/>
          <w:rFonts w:ascii="仿宋_GB2312" w:eastAsia="仿宋_GB2312" w:hAnsi="Arial"/>
          <w:kern w:val="0"/>
          <w:sz w:val="32"/>
          <w:szCs w:val="32"/>
        </w:rPr>
        <w:t>日</w:t>
      </w:r>
    </w:p>
    <w:p w:rsidR="00CF6B66" w:rsidRDefault="00CF6B66">
      <w:pPr>
        <w:spacing w:line="540" w:lineRule="exact"/>
        <w:ind w:right="640"/>
        <w:rPr>
          <w:rStyle w:val="NormalCharacter"/>
          <w:rFonts w:ascii="仿宋_GB2312" w:eastAsia="仿宋_GB2312" w:hAnsi="Arial"/>
          <w:kern w:val="0"/>
          <w:sz w:val="32"/>
          <w:szCs w:val="32"/>
        </w:rPr>
      </w:pPr>
    </w:p>
    <w:p w:rsidR="00CF6B66" w:rsidRDefault="00565CFB">
      <w:pPr>
        <w:spacing w:line="540" w:lineRule="exact"/>
        <w:rPr>
          <w:rStyle w:val="NormalCharacter"/>
          <w:sz w:val="30"/>
          <w:u w:val="single"/>
        </w:rPr>
      </w:pPr>
      <w:r>
        <w:rPr>
          <w:rStyle w:val="NormalCharacter"/>
          <w:sz w:val="30"/>
          <w:u w:val="single"/>
        </w:rPr>
        <w:t xml:space="preserve">                                                           </w:t>
      </w:r>
    </w:p>
    <w:p w:rsidR="00CF6B66" w:rsidRDefault="00565CFB">
      <w:pPr>
        <w:spacing w:line="460" w:lineRule="exact"/>
        <w:ind w:rightChars="158" w:right="332"/>
        <w:rPr>
          <w:rStyle w:val="NormalCharacter"/>
          <w:rFonts w:ascii="仿宋_GB2312" w:eastAsia="仿宋_GB2312"/>
          <w:sz w:val="32"/>
          <w:szCs w:val="32"/>
        </w:rPr>
      </w:pPr>
      <w:r>
        <w:rPr>
          <w:rStyle w:val="NormalCharacter"/>
          <w:rFonts w:ascii="仿宋_GB2312" w:eastAsia="仿宋_GB2312"/>
          <w:sz w:val="32"/>
          <w:szCs w:val="32"/>
        </w:rPr>
        <w:t xml:space="preserve">  </w:t>
      </w:r>
      <w:r>
        <w:rPr>
          <w:rStyle w:val="NormalCharacter"/>
          <w:rFonts w:ascii="仿宋_GB2312" w:eastAsia="仿宋_GB2312"/>
          <w:sz w:val="32"/>
          <w:szCs w:val="32"/>
        </w:rPr>
        <w:t>海南职业技术学院教务处</w:t>
      </w:r>
      <w:r>
        <w:rPr>
          <w:rStyle w:val="NormalCharacter"/>
          <w:rFonts w:ascii="仿宋_GB2312" w:eastAsia="仿宋_GB2312"/>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sz w:val="32"/>
          <w:szCs w:val="32"/>
        </w:rPr>
        <w:t>2020</w:t>
      </w:r>
      <w:r>
        <w:rPr>
          <w:rStyle w:val="NormalCharacter"/>
          <w:rFonts w:ascii="仿宋_GB2312" w:eastAsia="仿宋_GB2312"/>
          <w:sz w:val="32"/>
          <w:szCs w:val="32"/>
        </w:rPr>
        <w:t>年</w:t>
      </w:r>
      <w:r>
        <w:rPr>
          <w:rStyle w:val="NormalCharacter"/>
          <w:rFonts w:ascii="仿宋_GB2312" w:eastAsia="仿宋_GB2312"/>
          <w:sz w:val="32"/>
          <w:szCs w:val="32"/>
        </w:rPr>
        <w:t>2</w:t>
      </w:r>
      <w:r>
        <w:rPr>
          <w:rStyle w:val="NormalCharacter"/>
          <w:rFonts w:ascii="仿宋_GB2312" w:eastAsia="仿宋_GB2312"/>
          <w:sz w:val="32"/>
          <w:szCs w:val="32"/>
        </w:rPr>
        <w:t>月</w:t>
      </w:r>
      <w:r>
        <w:rPr>
          <w:rStyle w:val="NormalCharacter"/>
          <w:rFonts w:ascii="仿宋_GB2312" w:eastAsia="仿宋_GB2312"/>
          <w:sz w:val="32"/>
          <w:szCs w:val="32"/>
        </w:rPr>
        <w:t>20</w:t>
      </w:r>
      <w:r>
        <w:rPr>
          <w:rStyle w:val="NormalCharacter"/>
          <w:rFonts w:ascii="仿宋_GB2312" w:eastAsia="仿宋_GB2312"/>
          <w:sz w:val="32"/>
          <w:szCs w:val="32"/>
        </w:rPr>
        <w:t>日印发</w:t>
      </w:r>
    </w:p>
    <w:p w:rsidR="00CF6B66" w:rsidRDefault="00565CFB">
      <w:pPr>
        <w:spacing w:line="200" w:lineRule="exact"/>
        <w:rPr>
          <w:rStyle w:val="NormalCharacter"/>
          <w:rFonts w:ascii="仿宋_GB2312" w:eastAsia="仿宋_GB2312"/>
          <w:sz w:val="32"/>
          <w:szCs w:val="32"/>
          <w:u w:val="single"/>
        </w:rPr>
      </w:pPr>
      <w:r>
        <w:rPr>
          <w:rStyle w:val="NormalCharacter"/>
          <w:rFonts w:ascii="仿宋_GB2312" w:eastAsia="仿宋_GB2312"/>
          <w:sz w:val="32"/>
          <w:szCs w:val="32"/>
          <w:u w:val="single"/>
        </w:rPr>
        <w:t xml:space="preserve">                                                       </w:t>
      </w:r>
    </w:p>
    <w:p w:rsidR="00CF6B66" w:rsidRDefault="00565CFB">
      <w:pPr>
        <w:spacing w:line="540" w:lineRule="exact"/>
        <w:ind w:firstLineChars="1850" w:firstLine="5920"/>
        <w:rPr>
          <w:rStyle w:val="NormalCharacter"/>
          <w:rFonts w:ascii="仿宋_GB2312" w:eastAsia="仿宋_GB2312"/>
          <w:sz w:val="32"/>
          <w:szCs w:val="32"/>
        </w:rPr>
      </w:pPr>
      <w:r>
        <w:rPr>
          <w:rStyle w:val="NormalCharacter"/>
          <w:rFonts w:ascii="仿宋_GB2312" w:eastAsia="仿宋_GB2312"/>
          <w:sz w:val="32"/>
          <w:szCs w:val="32"/>
        </w:rPr>
        <w:lastRenderedPageBreak/>
        <w:t>（共印</w:t>
      </w:r>
      <w:r>
        <w:rPr>
          <w:rStyle w:val="NormalCharacter"/>
          <w:rFonts w:ascii="仿宋_GB2312" w:eastAsia="仿宋_GB2312"/>
          <w:sz w:val="32"/>
          <w:szCs w:val="32"/>
        </w:rPr>
        <w:t>3</w:t>
      </w:r>
      <w:r>
        <w:rPr>
          <w:rStyle w:val="NormalCharacter"/>
          <w:rFonts w:ascii="仿宋_GB2312" w:eastAsia="仿宋_GB2312"/>
          <w:sz w:val="32"/>
          <w:szCs w:val="32"/>
        </w:rPr>
        <w:t>份）</w:t>
      </w:r>
    </w:p>
    <w:p w:rsidR="00CF6B66" w:rsidRDefault="00565CFB">
      <w:pPr>
        <w:spacing w:line="360" w:lineRule="auto"/>
        <w:jc w:val="left"/>
        <w:rPr>
          <w:rStyle w:val="NormalCharacter"/>
          <w:rFonts w:ascii="Times New Roman" w:eastAsia="黑体" w:hAnsi="Times New Roman"/>
          <w:sz w:val="30"/>
          <w:szCs w:val="30"/>
        </w:rPr>
      </w:pPr>
      <w:r>
        <w:rPr>
          <w:rStyle w:val="NormalCharacter"/>
          <w:rFonts w:ascii="Times New Roman" w:eastAsia="黑体" w:hAnsi="Times New Roman"/>
          <w:sz w:val="30"/>
          <w:szCs w:val="30"/>
        </w:rPr>
        <w:t>附件</w:t>
      </w:r>
      <w:r>
        <w:rPr>
          <w:rStyle w:val="NormalCharacter"/>
          <w:rFonts w:ascii="Times New Roman" w:eastAsia="黑体" w:hAnsi="Times New Roman"/>
          <w:sz w:val="30"/>
          <w:szCs w:val="30"/>
        </w:rPr>
        <w:t>1</w:t>
      </w:r>
    </w:p>
    <w:p w:rsidR="00CF6B66" w:rsidRDefault="00565CFB">
      <w:pPr>
        <w:spacing w:line="360" w:lineRule="auto"/>
        <w:jc w:val="center"/>
        <w:rPr>
          <w:rStyle w:val="NormalCharacter"/>
          <w:rFonts w:ascii="Times New Roman" w:eastAsia="黑体" w:hAnsi="Times New Roman"/>
          <w:sz w:val="30"/>
          <w:szCs w:val="30"/>
        </w:rPr>
      </w:pPr>
      <w:r>
        <w:rPr>
          <w:rStyle w:val="NormalCharacter"/>
          <w:rFonts w:ascii="Times New Roman" w:eastAsia="黑体" w:hAnsi="Times New Roman"/>
          <w:sz w:val="30"/>
          <w:szCs w:val="30"/>
        </w:rPr>
        <w:t>海南职业技术学院在线课堂教学质量评价表</w:t>
      </w:r>
    </w:p>
    <w:tbl>
      <w:tblPr>
        <w:tblW w:w="9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FFFF" w:firstRow="1" w:lastRow="1" w:firstColumn="1" w:lastColumn="1" w:noHBand="1" w:noVBand="1"/>
      </w:tblPr>
      <w:tblGrid>
        <w:gridCol w:w="722"/>
        <w:gridCol w:w="572"/>
        <w:gridCol w:w="145"/>
        <w:gridCol w:w="1353"/>
        <w:gridCol w:w="1282"/>
        <w:gridCol w:w="352"/>
        <w:gridCol w:w="1025"/>
        <w:gridCol w:w="285"/>
        <w:gridCol w:w="1309"/>
        <w:gridCol w:w="1005"/>
        <w:gridCol w:w="460"/>
        <w:gridCol w:w="690"/>
      </w:tblGrid>
      <w:tr w:rsidR="00CF6B66">
        <w:tblPrEx>
          <w:tblCellMar>
            <w:top w:w="0" w:type="dxa"/>
            <w:bottom w:w="0" w:type="dxa"/>
          </w:tblCellMar>
        </w:tblPrEx>
        <w:trPr>
          <w:trHeight w:val="510"/>
        </w:trPr>
        <w:tc>
          <w:tcPr>
            <w:tcW w:w="1439"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课程名称</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2619"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主讲教师（姓名、职称）</w:t>
            </w:r>
          </w:p>
        </w:tc>
        <w:tc>
          <w:tcPr>
            <w:tcW w:w="2155"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10"/>
        </w:trPr>
        <w:tc>
          <w:tcPr>
            <w:tcW w:w="1439"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授课内容</w:t>
            </w:r>
          </w:p>
        </w:tc>
        <w:tc>
          <w:tcPr>
            <w:tcW w:w="7761" w:type="dxa"/>
            <w:gridSpan w:val="9"/>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10"/>
        </w:trPr>
        <w:tc>
          <w:tcPr>
            <w:tcW w:w="1439"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教材情况</w:t>
            </w:r>
          </w:p>
        </w:tc>
        <w:tc>
          <w:tcPr>
            <w:tcW w:w="7761" w:type="dxa"/>
            <w:gridSpan w:val="9"/>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10"/>
        </w:trPr>
        <w:tc>
          <w:tcPr>
            <w:tcW w:w="1439"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上课班级</w:t>
            </w:r>
          </w:p>
        </w:tc>
        <w:tc>
          <w:tcPr>
            <w:tcW w:w="4297" w:type="dxa"/>
            <w:gridSpan w:val="5"/>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ind w:firstLineChars="350" w:firstLine="735"/>
              <w:jc w:val="center"/>
              <w:rPr>
                <w:rStyle w:val="NormalCharacter"/>
                <w:rFonts w:ascii="Times New Roman" w:hAnsi="Times New Roman"/>
                <w:szCs w:val="21"/>
              </w:rPr>
            </w:pPr>
            <w:r>
              <w:rPr>
                <w:rStyle w:val="NormalCharacter"/>
                <w:rFonts w:ascii="Times New Roman" w:hAnsi="Times New Roman"/>
                <w:szCs w:val="21"/>
              </w:rPr>
              <w:t>学院</w:t>
            </w:r>
            <w:r>
              <w:rPr>
                <w:rStyle w:val="NormalCharacter"/>
                <w:rFonts w:ascii="Times New Roman" w:hAnsi="Times New Roman"/>
                <w:szCs w:val="21"/>
              </w:rPr>
              <w:t xml:space="preserve">        </w:t>
            </w:r>
            <w:r>
              <w:rPr>
                <w:rStyle w:val="NormalCharacter"/>
                <w:rFonts w:ascii="Times New Roman" w:hAnsi="Times New Roman"/>
                <w:szCs w:val="21"/>
              </w:rPr>
              <w:t>专业</w:t>
            </w:r>
            <w:r>
              <w:rPr>
                <w:rStyle w:val="NormalCharacter"/>
                <w:rFonts w:ascii="Times New Roman" w:hAnsi="Times New Roman"/>
                <w:szCs w:val="21"/>
              </w:rPr>
              <w:t xml:space="preserve">         </w:t>
            </w:r>
            <w:r>
              <w:rPr>
                <w:rStyle w:val="NormalCharacter"/>
                <w:rFonts w:ascii="Times New Roman" w:hAnsi="Times New Roman"/>
                <w:szCs w:val="21"/>
              </w:rPr>
              <w:t>班</w:t>
            </w:r>
          </w:p>
        </w:tc>
        <w:tc>
          <w:tcPr>
            <w:tcW w:w="1309"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何种在线教学形式</w:t>
            </w:r>
          </w:p>
        </w:tc>
        <w:tc>
          <w:tcPr>
            <w:tcW w:w="2155"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10"/>
        </w:trPr>
        <w:tc>
          <w:tcPr>
            <w:tcW w:w="1439" w:type="dxa"/>
            <w:gridSpan w:val="3"/>
            <w:vMerge w:val="restart"/>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学生出</w:t>
            </w:r>
          </w:p>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勤情况</w:t>
            </w:r>
          </w:p>
        </w:tc>
        <w:tc>
          <w:tcPr>
            <w:tcW w:w="1353"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应到人数</w:t>
            </w:r>
          </w:p>
        </w:tc>
        <w:tc>
          <w:tcPr>
            <w:tcW w:w="1634"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131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实到人数</w:t>
            </w:r>
          </w:p>
        </w:tc>
        <w:tc>
          <w:tcPr>
            <w:tcW w:w="1309" w:type="dxa"/>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1465"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到课率（</w:t>
            </w:r>
            <w:r>
              <w:rPr>
                <w:rStyle w:val="NormalCharacter"/>
                <w:rFonts w:ascii="Times New Roman" w:hAnsi="Times New Roman"/>
                <w:szCs w:val="21"/>
              </w:rPr>
              <w:t>%</w:t>
            </w:r>
            <w:r>
              <w:rPr>
                <w:rStyle w:val="NormalCharacter"/>
                <w:rFonts w:ascii="Times New Roman" w:hAnsi="Times New Roman"/>
                <w:szCs w:val="21"/>
              </w:rPr>
              <w:t>）</w:t>
            </w:r>
          </w:p>
        </w:tc>
        <w:tc>
          <w:tcPr>
            <w:tcW w:w="690" w:type="dxa"/>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10"/>
        </w:trPr>
        <w:tc>
          <w:tcPr>
            <w:tcW w:w="1439" w:type="dxa"/>
            <w:gridSpan w:val="3"/>
            <w:vMerge/>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1353"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迟到人数</w:t>
            </w:r>
          </w:p>
        </w:tc>
        <w:tc>
          <w:tcPr>
            <w:tcW w:w="1634"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2619"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任课教师是否按时上下课</w:t>
            </w:r>
          </w:p>
        </w:tc>
        <w:tc>
          <w:tcPr>
            <w:tcW w:w="2155"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303"/>
        </w:trPr>
        <w:tc>
          <w:tcPr>
            <w:tcW w:w="7045" w:type="dxa"/>
            <w:gridSpan w:val="9"/>
            <w:vMerge w:val="restart"/>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评价指标</w:t>
            </w:r>
          </w:p>
        </w:tc>
        <w:tc>
          <w:tcPr>
            <w:tcW w:w="2155"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评价分数</w:t>
            </w:r>
          </w:p>
        </w:tc>
      </w:tr>
      <w:tr w:rsidR="00CF6B66">
        <w:tblPrEx>
          <w:tblCellMar>
            <w:top w:w="0" w:type="dxa"/>
            <w:bottom w:w="0" w:type="dxa"/>
          </w:tblCellMar>
        </w:tblPrEx>
        <w:trPr>
          <w:trHeight w:val="169"/>
        </w:trPr>
        <w:tc>
          <w:tcPr>
            <w:tcW w:w="7045" w:type="dxa"/>
            <w:gridSpan w:val="9"/>
            <w:vMerge/>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总分</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得分</w:t>
            </w:r>
          </w:p>
        </w:tc>
      </w:tr>
      <w:tr w:rsidR="00CF6B66">
        <w:tblPrEx>
          <w:tblCellMar>
            <w:top w:w="0" w:type="dxa"/>
            <w:bottom w:w="0" w:type="dxa"/>
          </w:tblCellMar>
        </w:tblPrEx>
        <w:trPr>
          <w:trHeight w:val="567"/>
        </w:trPr>
        <w:tc>
          <w:tcPr>
            <w:tcW w:w="722" w:type="dxa"/>
            <w:vMerge w:val="restart"/>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教学</w:t>
            </w:r>
          </w:p>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内容</w:t>
            </w:r>
          </w:p>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评价</w:t>
            </w:r>
          </w:p>
        </w:tc>
        <w:tc>
          <w:tcPr>
            <w:tcW w:w="6323" w:type="dxa"/>
            <w:gridSpan w:val="8"/>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任课教师按时上下课，学生知悉课表，学生到课情况，在线教学有创意，互动性强，具有优秀案例宣传效果</w:t>
            </w: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20</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67"/>
        </w:trPr>
        <w:tc>
          <w:tcPr>
            <w:tcW w:w="722" w:type="dxa"/>
            <w:vMerge/>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6323" w:type="dxa"/>
            <w:gridSpan w:val="8"/>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直播讲课有激情，语言准确，严格要求学生；备课充分，内容符合教学大纲要求，概念准确，重点突出，难点讲解透彻，举例恰当，表述清楚；结合专业特点和培养目标，选用优秀教材；体现本学科新成果、新技术</w:t>
            </w: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20</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67"/>
        </w:trPr>
        <w:tc>
          <w:tcPr>
            <w:tcW w:w="722" w:type="dxa"/>
            <w:vMerge w:val="restart"/>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教学设计评价</w:t>
            </w:r>
          </w:p>
        </w:tc>
        <w:tc>
          <w:tcPr>
            <w:tcW w:w="6323" w:type="dxa"/>
            <w:gridSpan w:val="8"/>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采用直播或视频（如遇系统或技术问题有音频），有课件，学习进度安排符合教学计划，有参考资料</w:t>
            </w: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10</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67"/>
        </w:trPr>
        <w:tc>
          <w:tcPr>
            <w:tcW w:w="722" w:type="dxa"/>
            <w:vMerge/>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6323" w:type="dxa"/>
            <w:gridSpan w:val="8"/>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有弹题、知识要点，有习题和作业</w:t>
            </w: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10</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67"/>
        </w:trPr>
        <w:tc>
          <w:tcPr>
            <w:tcW w:w="722" w:type="dxa"/>
            <w:vMerge/>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6323" w:type="dxa"/>
            <w:gridSpan w:val="8"/>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有讨论，答疑、互动环节等环节</w:t>
            </w: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10</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67"/>
        </w:trPr>
        <w:tc>
          <w:tcPr>
            <w:tcW w:w="722" w:type="dxa"/>
            <w:vMerge w:val="restart"/>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教学</w:t>
            </w:r>
          </w:p>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方法</w:t>
            </w:r>
          </w:p>
        </w:tc>
        <w:tc>
          <w:tcPr>
            <w:tcW w:w="6323" w:type="dxa"/>
            <w:gridSpan w:val="8"/>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重视培养学生思考问题能力和创新精神</w:t>
            </w: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5</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67"/>
        </w:trPr>
        <w:tc>
          <w:tcPr>
            <w:tcW w:w="722" w:type="dxa"/>
            <w:vMerge/>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6323" w:type="dxa"/>
            <w:gridSpan w:val="8"/>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注重教与学的结合，增强课堂教学的互动性</w:t>
            </w: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5</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67"/>
        </w:trPr>
        <w:tc>
          <w:tcPr>
            <w:tcW w:w="722" w:type="dxa"/>
            <w:vMerge/>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6323" w:type="dxa"/>
            <w:gridSpan w:val="8"/>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不照本宣科，教学方法多样</w:t>
            </w: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5</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67"/>
        </w:trPr>
        <w:tc>
          <w:tcPr>
            <w:tcW w:w="722" w:type="dxa"/>
            <w:vMerge/>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6323" w:type="dxa"/>
            <w:gridSpan w:val="8"/>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结合课程特点，教学手段运用灵活</w:t>
            </w: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5</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67"/>
        </w:trPr>
        <w:tc>
          <w:tcPr>
            <w:tcW w:w="722"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教学效果</w:t>
            </w:r>
          </w:p>
        </w:tc>
        <w:tc>
          <w:tcPr>
            <w:tcW w:w="6323" w:type="dxa"/>
            <w:gridSpan w:val="8"/>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课堂气氛活跃，纪律良好，有效引导学生思考，拓展学生思维</w:t>
            </w:r>
          </w:p>
        </w:tc>
        <w:tc>
          <w:tcPr>
            <w:tcW w:w="1005" w:type="dxa"/>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10</w:t>
            </w: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510"/>
        </w:trPr>
        <w:tc>
          <w:tcPr>
            <w:tcW w:w="7045" w:type="dxa"/>
            <w:gridSpan w:val="9"/>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综合评价（</w:t>
            </w:r>
            <w:r>
              <w:rPr>
                <w:rStyle w:val="NormalCharacter"/>
                <w:rFonts w:ascii="Times New Roman" w:hAnsi="Times New Roman"/>
                <w:szCs w:val="21"/>
              </w:rPr>
              <w:t>100</w:t>
            </w:r>
            <w:r>
              <w:rPr>
                <w:rStyle w:val="NormalCharacter"/>
                <w:rFonts w:ascii="Times New Roman" w:hAnsi="Times New Roman"/>
                <w:szCs w:val="21"/>
              </w:rPr>
              <w:t>分）</w:t>
            </w:r>
          </w:p>
        </w:tc>
        <w:tc>
          <w:tcPr>
            <w:tcW w:w="2155"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r>
      <w:tr w:rsidR="00CF6B66">
        <w:tblPrEx>
          <w:tblCellMar>
            <w:top w:w="0" w:type="dxa"/>
            <w:bottom w:w="0" w:type="dxa"/>
          </w:tblCellMar>
        </w:tblPrEx>
        <w:trPr>
          <w:trHeight w:val="1297"/>
        </w:trPr>
        <w:tc>
          <w:tcPr>
            <w:tcW w:w="9200" w:type="dxa"/>
            <w:gridSpan w:val="12"/>
            <w:tcBorders>
              <w:top w:val="single" w:sz="4" w:space="0" w:color="000000"/>
              <w:left w:val="single" w:sz="4" w:space="0" w:color="000000"/>
              <w:bottom w:val="single" w:sz="4" w:space="0" w:color="000000"/>
              <w:right w:val="single" w:sz="4" w:space="0" w:color="000000"/>
            </w:tcBorders>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评价与建议：</w:t>
            </w:r>
          </w:p>
        </w:tc>
      </w:tr>
      <w:tr w:rsidR="00CF6B66">
        <w:tblPrEx>
          <w:tblCellMar>
            <w:top w:w="0" w:type="dxa"/>
            <w:bottom w:w="0" w:type="dxa"/>
          </w:tblCellMar>
        </w:tblPrEx>
        <w:trPr>
          <w:trHeight w:val="510"/>
        </w:trPr>
        <w:tc>
          <w:tcPr>
            <w:tcW w:w="1294"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lastRenderedPageBreak/>
              <w:t>督导老师</w:t>
            </w:r>
          </w:p>
        </w:tc>
        <w:tc>
          <w:tcPr>
            <w:tcW w:w="2780" w:type="dxa"/>
            <w:gridSpan w:val="3"/>
            <w:tcBorders>
              <w:top w:val="single" w:sz="4" w:space="0" w:color="000000"/>
              <w:left w:val="single" w:sz="4" w:space="0" w:color="000000"/>
              <w:bottom w:val="single" w:sz="4" w:space="0" w:color="000000"/>
              <w:right w:val="single" w:sz="4" w:space="0" w:color="000000"/>
            </w:tcBorders>
            <w:vAlign w:val="center"/>
          </w:tcPr>
          <w:p w:rsidR="00CF6B66" w:rsidRDefault="00CF6B66">
            <w:pPr>
              <w:spacing w:line="240" w:lineRule="atLeast"/>
              <w:jc w:val="center"/>
              <w:rPr>
                <w:rStyle w:val="NormalCharacter"/>
                <w:rFonts w:ascii="Times New Roman" w:hAnsi="Times New Roman"/>
                <w:szCs w:val="21"/>
              </w:rPr>
            </w:pPr>
          </w:p>
        </w:tc>
        <w:tc>
          <w:tcPr>
            <w:tcW w:w="1377" w:type="dxa"/>
            <w:gridSpan w:val="2"/>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jc w:val="center"/>
              <w:rPr>
                <w:rStyle w:val="NormalCharacter"/>
                <w:rFonts w:ascii="Times New Roman" w:hAnsi="Times New Roman"/>
                <w:szCs w:val="21"/>
              </w:rPr>
            </w:pPr>
            <w:r>
              <w:rPr>
                <w:rStyle w:val="NormalCharacter"/>
                <w:rFonts w:ascii="Times New Roman" w:hAnsi="Times New Roman"/>
                <w:szCs w:val="21"/>
              </w:rPr>
              <w:t>听课时间</w:t>
            </w:r>
          </w:p>
        </w:tc>
        <w:tc>
          <w:tcPr>
            <w:tcW w:w="3749" w:type="dxa"/>
            <w:gridSpan w:val="5"/>
            <w:tcBorders>
              <w:top w:val="single" w:sz="4" w:space="0" w:color="000000"/>
              <w:left w:val="single" w:sz="4" w:space="0" w:color="000000"/>
              <w:bottom w:val="single" w:sz="4" w:space="0" w:color="000000"/>
              <w:right w:val="single" w:sz="4" w:space="0" w:color="000000"/>
            </w:tcBorders>
            <w:vAlign w:val="center"/>
          </w:tcPr>
          <w:p w:rsidR="00CF6B66" w:rsidRDefault="00565CFB">
            <w:pPr>
              <w:spacing w:line="240" w:lineRule="atLeast"/>
              <w:rPr>
                <w:rStyle w:val="NormalCharacter"/>
                <w:rFonts w:ascii="Times New Roman" w:hAnsi="Times New Roman"/>
                <w:szCs w:val="21"/>
              </w:rPr>
            </w:pPr>
            <w:r>
              <w:rPr>
                <w:rStyle w:val="NormalCharacter"/>
                <w:rFonts w:ascii="Times New Roman" w:hAnsi="Times New Roman"/>
                <w:szCs w:val="21"/>
              </w:rPr>
              <w:t xml:space="preserve">     </w:t>
            </w:r>
            <w:r>
              <w:rPr>
                <w:rStyle w:val="NormalCharacter"/>
                <w:rFonts w:ascii="Times New Roman" w:hAnsi="Times New Roman"/>
                <w:szCs w:val="21"/>
              </w:rPr>
              <w:t>年</w:t>
            </w:r>
            <w:r>
              <w:rPr>
                <w:rStyle w:val="NormalCharacter"/>
                <w:rFonts w:ascii="Times New Roman" w:hAnsi="Times New Roman"/>
                <w:szCs w:val="21"/>
              </w:rPr>
              <w:t xml:space="preserve">   </w:t>
            </w:r>
            <w:r>
              <w:rPr>
                <w:rStyle w:val="NormalCharacter"/>
                <w:rFonts w:ascii="Times New Roman" w:hAnsi="Times New Roman"/>
                <w:szCs w:val="21"/>
              </w:rPr>
              <w:t>月</w:t>
            </w:r>
            <w:r>
              <w:rPr>
                <w:rStyle w:val="NormalCharacter"/>
                <w:rFonts w:ascii="Times New Roman" w:hAnsi="Times New Roman"/>
                <w:szCs w:val="21"/>
              </w:rPr>
              <w:t xml:space="preserve">    </w:t>
            </w:r>
            <w:r>
              <w:rPr>
                <w:rStyle w:val="NormalCharacter"/>
                <w:rFonts w:ascii="Times New Roman" w:hAnsi="Times New Roman"/>
                <w:szCs w:val="21"/>
              </w:rPr>
              <w:t>日</w:t>
            </w:r>
            <w:r>
              <w:rPr>
                <w:rStyle w:val="NormalCharacter"/>
                <w:rFonts w:ascii="Times New Roman" w:hAnsi="Times New Roman"/>
                <w:szCs w:val="21"/>
              </w:rPr>
              <w:t xml:space="preserve"> </w:t>
            </w:r>
            <w:r>
              <w:rPr>
                <w:rStyle w:val="NormalCharacter"/>
                <w:rFonts w:ascii="Times New Roman" w:hAnsi="Times New Roman"/>
                <w:szCs w:val="21"/>
              </w:rPr>
              <w:t>第</w:t>
            </w:r>
            <w:r>
              <w:rPr>
                <w:rStyle w:val="NormalCharacter"/>
                <w:rFonts w:ascii="Times New Roman" w:hAnsi="Times New Roman"/>
                <w:szCs w:val="21"/>
              </w:rPr>
              <w:t xml:space="preserve">    </w:t>
            </w:r>
            <w:r>
              <w:rPr>
                <w:rStyle w:val="NormalCharacter"/>
                <w:rFonts w:ascii="Times New Roman" w:hAnsi="Times New Roman"/>
                <w:szCs w:val="21"/>
              </w:rPr>
              <w:t>节</w:t>
            </w:r>
          </w:p>
        </w:tc>
      </w:tr>
    </w:tbl>
    <w:p w:rsidR="00CF6B66" w:rsidRDefault="00565CFB">
      <w:pPr>
        <w:spacing w:line="360" w:lineRule="auto"/>
        <w:ind w:leftChars="-135" w:left="-283" w:firstLineChars="100" w:firstLine="210"/>
        <w:jc w:val="left"/>
        <w:rPr>
          <w:rStyle w:val="NormalCharacter"/>
          <w:rFonts w:ascii="仿宋_GB2312" w:eastAsia="仿宋_GB2312"/>
          <w:sz w:val="32"/>
          <w:szCs w:val="32"/>
        </w:rPr>
      </w:pPr>
      <w:r>
        <w:rPr>
          <w:rStyle w:val="NormalCharacter"/>
          <w:rFonts w:ascii="Times New Roman" w:hAnsi="Times New Roman"/>
          <w:szCs w:val="21"/>
        </w:rPr>
        <w:t>注：</w:t>
      </w:r>
      <w:r>
        <w:rPr>
          <w:rStyle w:val="NormalCharacter"/>
          <w:rFonts w:ascii="Times New Roman"/>
          <w:szCs w:val="21"/>
        </w:rPr>
        <w:t>综合评价按百分制，优</w:t>
      </w:r>
      <w:r>
        <w:rPr>
          <w:rStyle w:val="NormalCharacter"/>
          <w:rFonts w:ascii="Times New Roman" w:hAnsi="Times New Roman"/>
          <w:szCs w:val="21"/>
        </w:rPr>
        <w:t>90</w:t>
      </w:r>
      <w:r>
        <w:rPr>
          <w:rStyle w:val="NormalCharacter"/>
          <w:rFonts w:ascii="Times New Roman"/>
          <w:szCs w:val="21"/>
        </w:rPr>
        <w:t>分以上，良</w:t>
      </w:r>
      <w:r>
        <w:rPr>
          <w:rStyle w:val="NormalCharacter"/>
          <w:rFonts w:ascii="Times New Roman" w:hAnsi="Times New Roman"/>
          <w:szCs w:val="21"/>
        </w:rPr>
        <w:t>75-89</w:t>
      </w:r>
      <w:r>
        <w:rPr>
          <w:rStyle w:val="NormalCharacter"/>
          <w:rFonts w:ascii="Times New Roman"/>
          <w:szCs w:val="21"/>
        </w:rPr>
        <w:t>，中</w:t>
      </w:r>
      <w:r>
        <w:rPr>
          <w:rStyle w:val="NormalCharacter"/>
          <w:rFonts w:ascii="Times New Roman" w:hAnsi="Times New Roman"/>
          <w:szCs w:val="21"/>
        </w:rPr>
        <w:t>74-60</w:t>
      </w:r>
      <w:r>
        <w:rPr>
          <w:rStyle w:val="NormalCharacter"/>
          <w:rFonts w:ascii="Times New Roman"/>
          <w:szCs w:val="21"/>
        </w:rPr>
        <w:t>，差</w:t>
      </w:r>
      <w:r>
        <w:rPr>
          <w:rStyle w:val="NormalCharacter"/>
          <w:rFonts w:ascii="Times New Roman" w:hAnsi="Times New Roman"/>
          <w:szCs w:val="21"/>
        </w:rPr>
        <w:t>60</w:t>
      </w:r>
      <w:r>
        <w:rPr>
          <w:rStyle w:val="NormalCharacter"/>
          <w:rFonts w:ascii="Times New Roman"/>
          <w:szCs w:val="21"/>
        </w:rPr>
        <w:t>以下</w:t>
      </w:r>
    </w:p>
    <w:sectPr w:rsidR="00CF6B66">
      <w:headerReference w:type="default" r:id="rId8"/>
      <w:footerReference w:type="default" r:id="rId9"/>
      <w:pgSz w:w="11906" w:h="16838"/>
      <w:pgMar w:top="1191" w:right="1286" w:bottom="1134" w:left="1418" w:header="851" w:footer="62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CFB" w:rsidRDefault="00565CFB">
      <w:r>
        <w:separator/>
      </w:r>
    </w:p>
  </w:endnote>
  <w:endnote w:type="continuationSeparator" w:id="0">
    <w:p w:rsidR="00565CFB" w:rsidRDefault="0056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auto"/>
    <w:pitch w:val="default"/>
    <w:sig w:usb0="00000000" w:usb1="00000000" w:usb2="00000000" w:usb3="00000000" w:csb0="00040001"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66" w:rsidRDefault="00565CFB">
    <w:pPr>
      <w:pStyle w:val="a7"/>
      <w:ind w:right="360"/>
      <w:jc w:val="center"/>
      <w:rPr>
        <w:rStyle w:val="NormalCharacter"/>
      </w:rPr>
    </w:pPr>
    <w:r>
      <w:rPr>
        <w:rStyle w:val="NormalCharacter"/>
        <w:kern w:val="0"/>
        <w:szCs w:val="21"/>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CFB" w:rsidRDefault="00565CFB">
      <w:r>
        <w:separator/>
      </w:r>
    </w:p>
  </w:footnote>
  <w:footnote w:type="continuationSeparator" w:id="0">
    <w:p w:rsidR="00565CFB" w:rsidRDefault="00565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66" w:rsidRDefault="00CF6B66">
    <w:pPr>
      <w:pStyle w:val="a8"/>
      <w:pBdr>
        <w:bottom w:val="nil"/>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characterSpacingControl w:val="doNotCompres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66"/>
    <w:rsid w:val="00565CFB"/>
    <w:rsid w:val="00660CD2"/>
    <w:rsid w:val="00CF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spacing w:line="500" w:lineRule="exact"/>
      <w:ind w:firstLineChars="187" w:firstLine="526"/>
      <w:jc w:val="center"/>
    </w:pPr>
    <w:rPr>
      <w:rFonts w:ascii="仿宋_GB2312" w:eastAsia="仿宋_GB2312"/>
      <w:sz w:val="28"/>
    </w:rPr>
  </w:style>
  <w:style w:type="paragraph" w:customStyle="1" w:styleId="Heading3">
    <w:name w:val="Heading3"/>
    <w:basedOn w:val="a"/>
    <w:next w:val="a"/>
    <w:pPr>
      <w:keepNext/>
      <w:keepLines/>
      <w:spacing w:before="260" w:after="260" w:line="416" w:lineRule="auto"/>
    </w:pPr>
    <w:rPr>
      <w:sz w:val="32"/>
      <w:szCs w:val="32"/>
    </w:rPr>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character" w:customStyle="1" w:styleId="UserStyle0">
    <w:name w:val="UserStyle_0"/>
    <w:link w:val="UserStyle1"/>
    <w:rPr>
      <w:rFonts w:ascii="楷体_GB2312" w:eastAsia="楷体_GB2312" w:hAnsi="Courier New"/>
      <w:b/>
      <w:kern w:val="2"/>
      <w:sz w:val="28"/>
      <w:lang w:val="en-US" w:eastAsia="zh-CN" w:bidi="ar-SA"/>
    </w:rPr>
  </w:style>
  <w:style w:type="character" w:styleId="a3">
    <w:name w:val="Strong"/>
    <w:rPr>
      <w:rFonts w:cs="Times New Roman"/>
      <w:b/>
      <w:bCs/>
    </w:rPr>
  </w:style>
  <w:style w:type="character" w:customStyle="1" w:styleId="UserStyle2">
    <w:name w:val="UserStyle_2"/>
    <w:link w:val="PlainText"/>
    <w:rPr>
      <w:rFonts w:ascii="宋体" w:eastAsia="宋体" w:hAnsi="Courier New"/>
      <w:kern w:val="2"/>
      <w:sz w:val="21"/>
      <w:lang w:val="en-US" w:eastAsia="zh-CN" w:bidi="ar-SA"/>
    </w:rPr>
  </w:style>
  <w:style w:type="character" w:customStyle="1" w:styleId="AnnotationReference">
    <w:name w:val="AnnotationReference"/>
    <w:semiHidden/>
    <w:rPr>
      <w:rFonts w:ascii="宋体" w:eastAsia="宋体" w:hAnsi="宋体"/>
      <w:sz w:val="21"/>
      <w:szCs w:val="21"/>
      <w:lang w:val="en-US" w:eastAsia="zh-CN" w:bidi="ar-SA"/>
    </w:rPr>
  </w:style>
  <w:style w:type="character" w:customStyle="1" w:styleId="PageNumber">
    <w:name w:val="PageNumber"/>
    <w:basedOn w:val="NormalCharacter"/>
  </w:style>
  <w:style w:type="character" w:styleId="a4">
    <w:name w:val="FollowedHyperlink"/>
    <w:rPr>
      <w:color w:val="800080"/>
      <w:u w:val="single"/>
    </w:rPr>
  </w:style>
  <w:style w:type="character" w:styleId="a5">
    <w:name w:val="Hyperlink"/>
    <w:rPr>
      <w:strike w:val="0"/>
      <w:dstrike w:val="0"/>
      <w:color w:val="0000FF"/>
    </w:rPr>
  </w:style>
  <w:style w:type="character" w:customStyle="1" w:styleId="UserStyle3">
    <w:name w:val="UserStyle_3"/>
    <w:basedOn w:val="NormalCharacter"/>
  </w:style>
  <w:style w:type="character" w:customStyle="1" w:styleId="UserStyle4">
    <w:name w:val="UserStyle_4"/>
    <w:rPr>
      <w:rFonts w:ascii="仿宋_GB2312" w:eastAsia="仿宋_GB2312"/>
      <w:b/>
      <w:kern w:val="2"/>
      <w:sz w:val="28"/>
      <w:szCs w:val="24"/>
      <w:lang w:val="en-US" w:eastAsia="zh-CN" w:bidi="ar-SA"/>
    </w:rPr>
  </w:style>
  <w:style w:type="paragraph" w:customStyle="1" w:styleId="PlainText">
    <w:name w:val="PlainText"/>
    <w:basedOn w:val="a"/>
    <w:link w:val="UserStyle2"/>
    <w:rPr>
      <w:rFonts w:ascii="宋体" w:hAnsi="Courier New"/>
      <w:szCs w:val="20"/>
    </w:rPr>
  </w:style>
  <w:style w:type="paragraph" w:customStyle="1" w:styleId="BodyTextIndent">
    <w:name w:val="BodyTextIndent"/>
    <w:basedOn w:val="a"/>
    <w:pPr>
      <w:spacing w:line="560" w:lineRule="exact"/>
      <w:ind w:leftChars="286" w:left="1203" w:hangingChars="200" w:hanging="602"/>
    </w:pPr>
    <w:rPr>
      <w:rFonts w:ascii="仿宋_GB2312" w:eastAsia="仿宋_GB2312"/>
      <w:sz w:val="30"/>
    </w:rPr>
  </w:style>
  <w:style w:type="paragraph" w:customStyle="1" w:styleId="BodyText">
    <w:name w:val="BodyText"/>
    <w:basedOn w:val="a"/>
    <w:pPr>
      <w:ind w:left="120"/>
    </w:pPr>
    <w:rPr>
      <w:rFonts w:ascii="仿宋" w:eastAsia="仿宋" w:hAnsi="仿宋"/>
      <w:sz w:val="32"/>
      <w:szCs w:val="32"/>
      <w:lang w:val="zh-CN" w:bidi="zh-CN"/>
    </w:rPr>
  </w:style>
  <w:style w:type="paragraph" w:customStyle="1" w:styleId="BodyTextIndent2">
    <w:name w:val="BodyTextIndent2"/>
    <w:basedOn w:val="a"/>
    <w:pPr>
      <w:tabs>
        <w:tab w:val="left" w:pos="540"/>
      </w:tabs>
      <w:spacing w:line="520" w:lineRule="exact"/>
      <w:ind w:leftChars="514" w:left="1081" w:hanging="2"/>
    </w:pPr>
    <w:rPr>
      <w:rFonts w:ascii="仿宋_GB2312" w:eastAsia="仿宋_GB2312"/>
      <w:sz w:val="30"/>
    </w:rPr>
  </w:style>
  <w:style w:type="paragraph" w:customStyle="1" w:styleId="AnnotationText">
    <w:name w:val="AnnotationText"/>
    <w:basedOn w:val="a"/>
    <w:semiHidden/>
    <w:pPr>
      <w:jc w:val="left"/>
    </w:pPr>
  </w:style>
  <w:style w:type="paragraph" w:customStyle="1" w:styleId="TOAHeading">
    <w:name w:val="TOAHeading"/>
    <w:basedOn w:val="a"/>
    <w:next w:val="a"/>
    <w:pPr>
      <w:spacing w:before="120"/>
    </w:pPr>
    <w:rPr>
      <w:rFonts w:ascii="Arial" w:hAnsi="Arial"/>
      <w:sz w:val="24"/>
      <w:szCs w:val="20"/>
    </w:rPr>
  </w:style>
  <w:style w:type="paragraph" w:styleId="a6">
    <w:name w:val="Date"/>
    <w:basedOn w:val="a"/>
    <w:next w:val="a"/>
    <w:pPr>
      <w:ind w:leftChars="2500" w:left="100"/>
    </w:pPr>
    <w:rPr>
      <w:rFonts w:ascii="仿宋_GB2312" w:eastAsia="仿宋_GB2312" w:hAnsi="宋体"/>
      <w:sz w:val="28"/>
    </w:rPr>
  </w:style>
  <w:style w:type="paragraph" w:customStyle="1" w:styleId="Acetate">
    <w:name w:val="Acetate"/>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000000"/>
      </w:pBdr>
      <w:tabs>
        <w:tab w:val="center" w:pos="4153"/>
        <w:tab w:val="right" w:pos="8306"/>
      </w:tabs>
      <w:snapToGrid w:val="0"/>
      <w:jc w:val="center"/>
    </w:pPr>
    <w:rPr>
      <w:sz w:val="18"/>
      <w:szCs w:val="18"/>
    </w:rPr>
  </w:style>
  <w:style w:type="paragraph" w:customStyle="1" w:styleId="BodyTextIndent3">
    <w:name w:val="BodyTextIndent3"/>
    <w:basedOn w:val="a"/>
    <w:pPr>
      <w:spacing w:line="520" w:lineRule="exact"/>
      <w:ind w:firstLineChars="1160" w:firstLine="3480"/>
    </w:pPr>
    <w:rPr>
      <w:rFonts w:ascii="仿宋_GB2312" w:eastAsia="仿宋_GB2312"/>
      <w:sz w:val="30"/>
    </w:rPr>
  </w:style>
  <w:style w:type="paragraph" w:customStyle="1" w:styleId="BodyText2">
    <w:name w:val="BodyText2"/>
    <w:basedOn w:val="a"/>
    <w:pPr>
      <w:spacing w:after="120" w:line="480" w:lineRule="auto"/>
    </w:p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179">
    <w:name w:val="179"/>
    <w:basedOn w:val="a"/>
    <w:pPr>
      <w:spacing w:before="214"/>
      <w:ind w:left="1154" w:hanging="408"/>
    </w:pPr>
    <w:rPr>
      <w:rFonts w:ascii="仿宋" w:eastAsia="仿宋" w:hAnsi="仿宋"/>
      <w:lang w:val="zh-CN" w:bidi="zh-CN"/>
    </w:rPr>
  </w:style>
  <w:style w:type="paragraph" w:customStyle="1" w:styleId="UserStyle5">
    <w:name w:val="UserStyle_5"/>
    <w:basedOn w:val="a"/>
    <w:next w:val="a"/>
    <w:pPr>
      <w:tabs>
        <w:tab w:val="left" w:pos="777"/>
      </w:tabs>
      <w:snapToGrid w:val="0"/>
      <w:spacing w:before="156" w:after="312" w:line="360" w:lineRule="auto"/>
      <w:ind w:left="420" w:hanging="420"/>
      <w:jc w:val="center"/>
    </w:pPr>
    <w:rPr>
      <w:rFonts w:ascii="宋体" w:hAnsi="宋体"/>
      <w:sz w:val="24"/>
    </w:rPr>
  </w:style>
  <w:style w:type="paragraph" w:customStyle="1" w:styleId="UserStyle6">
    <w:name w:val="UserStyle_6"/>
    <w:pPr>
      <w:textAlignment w:val="baseline"/>
    </w:pPr>
    <w:rPr>
      <w:color w:val="000000"/>
      <w:sz w:val="24"/>
      <w:szCs w:val="24"/>
    </w:rPr>
  </w:style>
  <w:style w:type="paragraph" w:customStyle="1" w:styleId="UserStyle1">
    <w:name w:val="UserStyle_1"/>
    <w:basedOn w:val="PlainText"/>
    <w:link w:val="UserStyle0"/>
    <w:pPr>
      <w:spacing w:line="360" w:lineRule="auto"/>
    </w:pPr>
    <w:rPr>
      <w:rFonts w:ascii="楷体_GB2312" w:eastAsia="楷体_GB2312"/>
      <w:sz w:val="28"/>
    </w:rPr>
  </w:style>
  <w:style w:type="paragraph" w:customStyle="1" w:styleId="UserStyle7">
    <w:name w:val="UserStyle_7"/>
    <w:basedOn w:val="a"/>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pPr>
      <w:keepNext/>
      <w:keepLines/>
      <w:spacing w:before="340" w:after="330" w:line="578" w:lineRule="auto"/>
    </w:pPr>
    <w:rPr>
      <w:kern w:val="44"/>
      <w:sz w:val="44"/>
      <w:szCs w:val="44"/>
    </w:rPr>
  </w:style>
  <w:style w:type="paragraph" w:customStyle="1" w:styleId="Heading2">
    <w:name w:val="Heading2"/>
    <w:basedOn w:val="a"/>
    <w:next w:val="a"/>
    <w:pPr>
      <w:keepNext/>
      <w:spacing w:line="500" w:lineRule="exact"/>
      <w:ind w:firstLineChars="187" w:firstLine="526"/>
      <w:jc w:val="center"/>
    </w:pPr>
    <w:rPr>
      <w:rFonts w:ascii="仿宋_GB2312" w:eastAsia="仿宋_GB2312"/>
      <w:sz w:val="28"/>
    </w:rPr>
  </w:style>
  <w:style w:type="paragraph" w:customStyle="1" w:styleId="Heading3">
    <w:name w:val="Heading3"/>
    <w:basedOn w:val="a"/>
    <w:next w:val="a"/>
    <w:pPr>
      <w:keepNext/>
      <w:keepLines/>
      <w:spacing w:before="260" w:after="260" w:line="416" w:lineRule="auto"/>
    </w:pPr>
    <w:rPr>
      <w:sz w:val="32"/>
      <w:szCs w:val="32"/>
    </w:rPr>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character" w:customStyle="1" w:styleId="UserStyle0">
    <w:name w:val="UserStyle_0"/>
    <w:link w:val="UserStyle1"/>
    <w:rPr>
      <w:rFonts w:ascii="楷体_GB2312" w:eastAsia="楷体_GB2312" w:hAnsi="Courier New"/>
      <w:b/>
      <w:kern w:val="2"/>
      <w:sz w:val="28"/>
      <w:lang w:val="en-US" w:eastAsia="zh-CN" w:bidi="ar-SA"/>
    </w:rPr>
  </w:style>
  <w:style w:type="character" w:styleId="a3">
    <w:name w:val="Strong"/>
    <w:rPr>
      <w:rFonts w:cs="Times New Roman"/>
      <w:b/>
      <w:bCs/>
    </w:rPr>
  </w:style>
  <w:style w:type="character" w:customStyle="1" w:styleId="UserStyle2">
    <w:name w:val="UserStyle_2"/>
    <w:link w:val="PlainText"/>
    <w:rPr>
      <w:rFonts w:ascii="宋体" w:eastAsia="宋体" w:hAnsi="Courier New"/>
      <w:kern w:val="2"/>
      <w:sz w:val="21"/>
      <w:lang w:val="en-US" w:eastAsia="zh-CN" w:bidi="ar-SA"/>
    </w:rPr>
  </w:style>
  <w:style w:type="character" w:customStyle="1" w:styleId="AnnotationReference">
    <w:name w:val="AnnotationReference"/>
    <w:semiHidden/>
    <w:rPr>
      <w:rFonts w:ascii="宋体" w:eastAsia="宋体" w:hAnsi="宋体"/>
      <w:sz w:val="21"/>
      <w:szCs w:val="21"/>
      <w:lang w:val="en-US" w:eastAsia="zh-CN" w:bidi="ar-SA"/>
    </w:rPr>
  </w:style>
  <w:style w:type="character" w:customStyle="1" w:styleId="PageNumber">
    <w:name w:val="PageNumber"/>
    <w:basedOn w:val="NormalCharacter"/>
  </w:style>
  <w:style w:type="character" w:styleId="a4">
    <w:name w:val="FollowedHyperlink"/>
    <w:rPr>
      <w:color w:val="800080"/>
      <w:u w:val="single"/>
    </w:rPr>
  </w:style>
  <w:style w:type="character" w:styleId="a5">
    <w:name w:val="Hyperlink"/>
    <w:rPr>
      <w:strike w:val="0"/>
      <w:dstrike w:val="0"/>
      <w:color w:val="0000FF"/>
    </w:rPr>
  </w:style>
  <w:style w:type="character" w:customStyle="1" w:styleId="UserStyle3">
    <w:name w:val="UserStyle_3"/>
    <w:basedOn w:val="NormalCharacter"/>
  </w:style>
  <w:style w:type="character" w:customStyle="1" w:styleId="UserStyle4">
    <w:name w:val="UserStyle_4"/>
    <w:rPr>
      <w:rFonts w:ascii="仿宋_GB2312" w:eastAsia="仿宋_GB2312"/>
      <w:b/>
      <w:kern w:val="2"/>
      <w:sz w:val="28"/>
      <w:szCs w:val="24"/>
      <w:lang w:val="en-US" w:eastAsia="zh-CN" w:bidi="ar-SA"/>
    </w:rPr>
  </w:style>
  <w:style w:type="paragraph" w:customStyle="1" w:styleId="PlainText">
    <w:name w:val="PlainText"/>
    <w:basedOn w:val="a"/>
    <w:link w:val="UserStyle2"/>
    <w:rPr>
      <w:rFonts w:ascii="宋体" w:hAnsi="Courier New"/>
      <w:szCs w:val="20"/>
    </w:rPr>
  </w:style>
  <w:style w:type="paragraph" w:customStyle="1" w:styleId="BodyTextIndent">
    <w:name w:val="BodyTextIndent"/>
    <w:basedOn w:val="a"/>
    <w:pPr>
      <w:spacing w:line="560" w:lineRule="exact"/>
      <w:ind w:leftChars="286" w:left="1203" w:hangingChars="200" w:hanging="602"/>
    </w:pPr>
    <w:rPr>
      <w:rFonts w:ascii="仿宋_GB2312" w:eastAsia="仿宋_GB2312"/>
      <w:sz w:val="30"/>
    </w:rPr>
  </w:style>
  <w:style w:type="paragraph" w:customStyle="1" w:styleId="BodyText">
    <w:name w:val="BodyText"/>
    <w:basedOn w:val="a"/>
    <w:pPr>
      <w:ind w:left="120"/>
    </w:pPr>
    <w:rPr>
      <w:rFonts w:ascii="仿宋" w:eastAsia="仿宋" w:hAnsi="仿宋"/>
      <w:sz w:val="32"/>
      <w:szCs w:val="32"/>
      <w:lang w:val="zh-CN" w:bidi="zh-CN"/>
    </w:rPr>
  </w:style>
  <w:style w:type="paragraph" w:customStyle="1" w:styleId="BodyTextIndent2">
    <w:name w:val="BodyTextIndent2"/>
    <w:basedOn w:val="a"/>
    <w:pPr>
      <w:tabs>
        <w:tab w:val="left" w:pos="540"/>
      </w:tabs>
      <w:spacing w:line="520" w:lineRule="exact"/>
      <w:ind w:leftChars="514" w:left="1081" w:hanging="2"/>
    </w:pPr>
    <w:rPr>
      <w:rFonts w:ascii="仿宋_GB2312" w:eastAsia="仿宋_GB2312"/>
      <w:sz w:val="30"/>
    </w:rPr>
  </w:style>
  <w:style w:type="paragraph" w:customStyle="1" w:styleId="AnnotationText">
    <w:name w:val="AnnotationText"/>
    <w:basedOn w:val="a"/>
    <w:semiHidden/>
    <w:pPr>
      <w:jc w:val="left"/>
    </w:pPr>
  </w:style>
  <w:style w:type="paragraph" w:customStyle="1" w:styleId="TOAHeading">
    <w:name w:val="TOAHeading"/>
    <w:basedOn w:val="a"/>
    <w:next w:val="a"/>
    <w:pPr>
      <w:spacing w:before="120"/>
    </w:pPr>
    <w:rPr>
      <w:rFonts w:ascii="Arial" w:hAnsi="Arial"/>
      <w:sz w:val="24"/>
      <w:szCs w:val="20"/>
    </w:rPr>
  </w:style>
  <w:style w:type="paragraph" w:styleId="a6">
    <w:name w:val="Date"/>
    <w:basedOn w:val="a"/>
    <w:next w:val="a"/>
    <w:pPr>
      <w:ind w:leftChars="2500" w:left="100"/>
    </w:pPr>
    <w:rPr>
      <w:rFonts w:ascii="仿宋_GB2312" w:eastAsia="仿宋_GB2312" w:hAnsi="宋体"/>
      <w:sz w:val="28"/>
    </w:rPr>
  </w:style>
  <w:style w:type="paragraph" w:customStyle="1" w:styleId="Acetate">
    <w:name w:val="Acetate"/>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000000"/>
      </w:pBdr>
      <w:tabs>
        <w:tab w:val="center" w:pos="4153"/>
        <w:tab w:val="right" w:pos="8306"/>
      </w:tabs>
      <w:snapToGrid w:val="0"/>
      <w:jc w:val="center"/>
    </w:pPr>
    <w:rPr>
      <w:sz w:val="18"/>
      <w:szCs w:val="18"/>
    </w:rPr>
  </w:style>
  <w:style w:type="paragraph" w:customStyle="1" w:styleId="BodyTextIndent3">
    <w:name w:val="BodyTextIndent3"/>
    <w:basedOn w:val="a"/>
    <w:pPr>
      <w:spacing w:line="520" w:lineRule="exact"/>
      <w:ind w:firstLineChars="1160" w:firstLine="3480"/>
    </w:pPr>
    <w:rPr>
      <w:rFonts w:ascii="仿宋_GB2312" w:eastAsia="仿宋_GB2312"/>
      <w:sz w:val="30"/>
    </w:rPr>
  </w:style>
  <w:style w:type="paragraph" w:customStyle="1" w:styleId="BodyText2">
    <w:name w:val="BodyText2"/>
    <w:basedOn w:val="a"/>
    <w:pPr>
      <w:spacing w:after="120" w:line="480" w:lineRule="auto"/>
    </w:p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179">
    <w:name w:val="179"/>
    <w:basedOn w:val="a"/>
    <w:pPr>
      <w:spacing w:before="214"/>
      <w:ind w:left="1154" w:hanging="408"/>
    </w:pPr>
    <w:rPr>
      <w:rFonts w:ascii="仿宋" w:eastAsia="仿宋" w:hAnsi="仿宋"/>
      <w:lang w:val="zh-CN" w:bidi="zh-CN"/>
    </w:rPr>
  </w:style>
  <w:style w:type="paragraph" w:customStyle="1" w:styleId="UserStyle5">
    <w:name w:val="UserStyle_5"/>
    <w:basedOn w:val="a"/>
    <w:next w:val="a"/>
    <w:pPr>
      <w:tabs>
        <w:tab w:val="left" w:pos="777"/>
      </w:tabs>
      <w:snapToGrid w:val="0"/>
      <w:spacing w:before="156" w:after="312" w:line="360" w:lineRule="auto"/>
      <w:ind w:left="420" w:hanging="420"/>
      <w:jc w:val="center"/>
    </w:pPr>
    <w:rPr>
      <w:rFonts w:ascii="宋体" w:hAnsi="宋体"/>
      <w:sz w:val="24"/>
    </w:rPr>
  </w:style>
  <w:style w:type="paragraph" w:customStyle="1" w:styleId="UserStyle6">
    <w:name w:val="UserStyle_6"/>
    <w:pPr>
      <w:textAlignment w:val="baseline"/>
    </w:pPr>
    <w:rPr>
      <w:color w:val="000000"/>
      <w:sz w:val="24"/>
      <w:szCs w:val="24"/>
    </w:rPr>
  </w:style>
  <w:style w:type="paragraph" w:customStyle="1" w:styleId="UserStyle1">
    <w:name w:val="UserStyle_1"/>
    <w:basedOn w:val="PlainText"/>
    <w:link w:val="UserStyle0"/>
    <w:pPr>
      <w:spacing w:line="360" w:lineRule="auto"/>
    </w:pPr>
    <w:rPr>
      <w:rFonts w:ascii="楷体_GB2312" w:eastAsia="楷体_GB2312"/>
      <w:sz w:val="28"/>
    </w:rPr>
  </w:style>
  <w:style w:type="paragraph" w:customStyle="1" w:styleId="UserStyle7">
    <w:name w:val="UserStyle_7"/>
    <w:basedOn w:val="a"/>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谭东清</cp:lastModifiedBy>
  <cp:revision>2</cp:revision>
  <dcterms:created xsi:type="dcterms:W3CDTF">2020-02-22T03:29:00Z</dcterms:created>
  <dcterms:modified xsi:type="dcterms:W3CDTF">2020-02-22T03:29:00Z</dcterms:modified>
</cp:coreProperties>
</file>