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8E6BF" w14:textId="7A68B6DA" w:rsidR="00EA3729" w:rsidRPr="00DB4DC3" w:rsidRDefault="00EA3729" w:rsidP="00DB4DC3">
      <w:pPr>
        <w:jc w:val="center"/>
        <w:rPr>
          <w:sz w:val="32"/>
          <w:szCs w:val="32"/>
        </w:rPr>
      </w:pPr>
      <w:r w:rsidRPr="00DB4DC3">
        <w:rPr>
          <w:sz w:val="32"/>
          <w:szCs w:val="32"/>
        </w:rPr>
        <w:t>图书馆关于20</w:t>
      </w:r>
      <w:r w:rsidR="00DB4DC3" w:rsidRPr="00DB4DC3">
        <w:rPr>
          <w:rFonts w:hint="eastAsia"/>
          <w:sz w:val="32"/>
          <w:szCs w:val="32"/>
        </w:rPr>
        <w:t>20</w:t>
      </w:r>
      <w:r w:rsidRPr="00DB4DC3">
        <w:rPr>
          <w:sz w:val="32"/>
          <w:szCs w:val="32"/>
        </w:rPr>
        <w:t>级新生</w:t>
      </w:r>
      <w:r w:rsidRPr="00DB4DC3">
        <w:rPr>
          <w:rFonts w:hint="eastAsia"/>
          <w:sz w:val="32"/>
          <w:szCs w:val="32"/>
        </w:rPr>
        <w:t>在线自助接受入馆培训的通知</w:t>
      </w:r>
    </w:p>
    <w:p w14:paraId="7F59FC05" w14:textId="77777777" w:rsidR="00DB4DC3" w:rsidRPr="00DB4DC3" w:rsidRDefault="00DB4DC3" w:rsidP="00170FBA">
      <w:pPr>
        <w:pStyle w:val="a7"/>
        <w:spacing w:beforeLines="150" w:before="468" w:beforeAutospacing="0" w:after="75" w:afterAutospacing="0" w:line="480" w:lineRule="atLeast"/>
        <w:jc w:val="both"/>
        <w:rPr>
          <w:rFonts w:ascii="&amp;quot" w:hAnsi="&amp;quot" w:hint="eastAsia"/>
          <w:color w:val="60472B"/>
          <w:sz w:val="27"/>
          <w:szCs w:val="27"/>
        </w:rPr>
      </w:pPr>
      <w:r w:rsidRPr="00DB4DC3">
        <w:rPr>
          <w:rFonts w:ascii="&amp;quot" w:hAnsi="&amp;quot"/>
          <w:color w:val="60472B"/>
          <w:sz w:val="27"/>
          <w:szCs w:val="27"/>
        </w:rPr>
        <w:t>2020</w:t>
      </w:r>
      <w:r w:rsidRPr="00DB4DC3">
        <w:rPr>
          <w:rFonts w:ascii="&amp;quot" w:hAnsi="&amp;quot"/>
          <w:color w:val="60472B"/>
          <w:sz w:val="27"/>
          <w:szCs w:val="27"/>
        </w:rPr>
        <w:t>级的新同学们，欢迎您们！</w:t>
      </w:r>
    </w:p>
    <w:p w14:paraId="3A265755" w14:textId="77777777" w:rsidR="00DB4DC3" w:rsidRPr="00DB4DC3" w:rsidRDefault="00DB4DC3" w:rsidP="00DB4DC3">
      <w:pPr>
        <w:pStyle w:val="a7"/>
        <w:adjustRightInd w:val="0"/>
        <w:snapToGrid w:val="0"/>
        <w:spacing w:beforeLines="100" w:before="312" w:beforeAutospacing="0" w:after="0" w:afterAutospacing="0" w:line="360" w:lineRule="auto"/>
        <w:ind w:firstLineChars="200" w:firstLine="540"/>
        <w:jc w:val="both"/>
        <w:rPr>
          <w:color w:val="60472B"/>
          <w:sz w:val="27"/>
          <w:szCs w:val="27"/>
        </w:rPr>
      </w:pPr>
      <w:r w:rsidRPr="00DB4DC3">
        <w:rPr>
          <w:color w:val="60472B"/>
          <w:sz w:val="27"/>
          <w:szCs w:val="27"/>
        </w:rPr>
        <w:t>祝贺您们成为海职院图书馆的新读者！作为海南职业技术学院的文献资源中心、自主学习中心和文化交流中心，图书馆是同学们的第二课堂，也是大学生涯中辅助你开拓专业视野、提升学业水平、丰富思想文化素养、拓展综合素质与能力的重要场所。</w:t>
      </w:r>
    </w:p>
    <w:p w14:paraId="6E1474CC" w14:textId="77777777" w:rsidR="00170FBA" w:rsidRDefault="00DB4DC3" w:rsidP="00DB4DC3">
      <w:pPr>
        <w:pStyle w:val="a7"/>
        <w:adjustRightInd w:val="0"/>
        <w:snapToGrid w:val="0"/>
        <w:spacing w:beforeLines="100" w:before="312" w:beforeAutospacing="0" w:after="0" w:afterAutospacing="0" w:line="360" w:lineRule="auto"/>
        <w:ind w:firstLineChars="200" w:firstLine="540"/>
        <w:jc w:val="both"/>
        <w:rPr>
          <w:color w:val="60472B"/>
          <w:sz w:val="27"/>
          <w:szCs w:val="27"/>
        </w:rPr>
      </w:pPr>
      <w:r w:rsidRPr="00DB4DC3">
        <w:rPr>
          <w:color w:val="60472B"/>
          <w:sz w:val="27"/>
          <w:szCs w:val="27"/>
        </w:rPr>
        <w:t>为了使新同学们能更快更好地使用图书馆，我们为2020级新生搭建了“新生入馆教育系统”。大家可通过系统在线学习，了解图书馆概况、图书借还、电子资源使用、入馆须知等相关知识，并在此学习基础上进行闯关考试。大家想尽早了解图书馆</w:t>
      </w:r>
      <w:r w:rsidR="00170FBA">
        <w:rPr>
          <w:rFonts w:hint="eastAsia"/>
          <w:color w:val="60472B"/>
          <w:sz w:val="27"/>
          <w:szCs w:val="27"/>
        </w:rPr>
        <w:t>、</w:t>
      </w:r>
      <w:r w:rsidRPr="00DB4DC3">
        <w:rPr>
          <w:color w:val="60472B"/>
          <w:sz w:val="27"/>
          <w:szCs w:val="27"/>
        </w:rPr>
        <w:t>使用图书馆</w:t>
      </w:r>
      <w:r w:rsidR="00170FBA">
        <w:rPr>
          <w:rFonts w:hint="eastAsia"/>
          <w:color w:val="60472B"/>
          <w:sz w:val="27"/>
          <w:szCs w:val="27"/>
        </w:rPr>
        <w:t>、</w:t>
      </w:r>
      <w:r w:rsidRPr="00DB4DC3">
        <w:rPr>
          <w:color w:val="60472B"/>
          <w:sz w:val="27"/>
          <w:szCs w:val="27"/>
        </w:rPr>
        <w:t>徜徉信息海洋吗？那就请尽快上线学习吧！</w:t>
      </w:r>
    </w:p>
    <w:p w14:paraId="4AB8BC32" w14:textId="6D6660AE" w:rsidR="00EA3729" w:rsidRPr="002E2488" w:rsidRDefault="00170FBA" w:rsidP="00DB4DC3">
      <w:pPr>
        <w:pStyle w:val="a7"/>
        <w:adjustRightInd w:val="0"/>
        <w:snapToGrid w:val="0"/>
        <w:spacing w:beforeLines="100" w:before="312" w:beforeAutospacing="0" w:after="0" w:afterAutospacing="0" w:line="360" w:lineRule="auto"/>
        <w:ind w:firstLineChars="200" w:firstLine="542"/>
        <w:jc w:val="both"/>
        <w:rPr>
          <w:b/>
          <w:bCs/>
          <w:color w:val="C00000"/>
          <w:sz w:val="27"/>
          <w:szCs w:val="27"/>
        </w:rPr>
      </w:pPr>
      <w:r w:rsidRPr="002E2488">
        <w:rPr>
          <w:rFonts w:hint="eastAsia"/>
          <w:b/>
          <w:bCs/>
          <w:color w:val="C00000"/>
          <w:sz w:val="27"/>
          <w:szCs w:val="27"/>
        </w:rPr>
        <w:t>开放时间：11月</w:t>
      </w:r>
      <w:r w:rsidR="00CE19F6">
        <w:rPr>
          <w:rFonts w:hint="eastAsia"/>
          <w:b/>
          <w:bCs/>
          <w:color w:val="C00000"/>
          <w:sz w:val="27"/>
          <w:szCs w:val="27"/>
        </w:rPr>
        <w:t>30</w:t>
      </w:r>
      <w:r w:rsidRPr="002E2488">
        <w:rPr>
          <w:rFonts w:hint="eastAsia"/>
          <w:b/>
          <w:bCs/>
          <w:color w:val="C00000"/>
          <w:sz w:val="27"/>
          <w:szCs w:val="27"/>
        </w:rPr>
        <w:t>日——1</w:t>
      </w:r>
      <w:r w:rsidR="00CE19F6">
        <w:rPr>
          <w:rFonts w:hint="eastAsia"/>
          <w:b/>
          <w:bCs/>
          <w:color w:val="C00000"/>
          <w:sz w:val="27"/>
          <w:szCs w:val="27"/>
        </w:rPr>
        <w:t>2</w:t>
      </w:r>
      <w:r w:rsidRPr="002E2488">
        <w:rPr>
          <w:rFonts w:hint="eastAsia"/>
          <w:b/>
          <w:bCs/>
          <w:color w:val="C00000"/>
          <w:sz w:val="27"/>
          <w:szCs w:val="27"/>
        </w:rPr>
        <w:t>月</w:t>
      </w:r>
      <w:r w:rsidR="00CE19F6">
        <w:rPr>
          <w:rFonts w:hint="eastAsia"/>
          <w:b/>
          <w:bCs/>
          <w:color w:val="C00000"/>
          <w:sz w:val="27"/>
          <w:szCs w:val="27"/>
        </w:rPr>
        <w:t>2</w:t>
      </w:r>
      <w:r w:rsidRPr="002E2488">
        <w:rPr>
          <w:rFonts w:hint="eastAsia"/>
          <w:b/>
          <w:bCs/>
          <w:color w:val="C00000"/>
          <w:sz w:val="27"/>
          <w:szCs w:val="27"/>
        </w:rPr>
        <w:t>0日</w:t>
      </w:r>
    </w:p>
    <w:p w14:paraId="21092233" w14:textId="324E3865" w:rsidR="002E2488" w:rsidRDefault="002E2488" w:rsidP="00DB4DC3">
      <w:pPr>
        <w:pStyle w:val="a7"/>
        <w:adjustRightInd w:val="0"/>
        <w:snapToGrid w:val="0"/>
        <w:spacing w:beforeLines="100" w:before="312" w:beforeAutospacing="0" w:after="0" w:afterAutospacing="0" w:line="360" w:lineRule="auto"/>
        <w:ind w:firstLineChars="200" w:firstLine="542"/>
        <w:jc w:val="both"/>
        <w:rPr>
          <w:b/>
          <w:bCs/>
          <w:color w:val="60472B"/>
          <w:sz w:val="27"/>
          <w:szCs w:val="27"/>
        </w:rPr>
      </w:pPr>
      <w:r>
        <w:rPr>
          <w:rFonts w:hint="eastAsia"/>
          <w:b/>
          <w:bCs/>
          <w:color w:val="60472B"/>
          <w:sz w:val="27"/>
          <w:szCs w:val="27"/>
        </w:rPr>
        <w:t>注：有</w:t>
      </w:r>
      <w:r w:rsidRPr="002E2488">
        <w:rPr>
          <w:rFonts w:hint="eastAsia"/>
          <w:b/>
          <w:bCs/>
          <w:color w:val="60472B"/>
          <w:sz w:val="27"/>
          <w:szCs w:val="27"/>
        </w:rPr>
        <w:t>需要老师带队实地参观讲解学习的读者</w:t>
      </w:r>
      <w:r>
        <w:rPr>
          <w:rFonts w:hint="eastAsia"/>
          <w:b/>
          <w:bCs/>
          <w:color w:val="60472B"/>
          <w:sz w:val="27"/>
          <w:szCs w:val="27"/>
        </w:rPr>
        <w:t>，</w:t>
      </w:r>
      <w:r w:rsidRPr="002E2488">
        <w:rPr>
          <w:b/>
          <w:bCs/>
          <w:color w:val="60472B"/>
          <w:sz w:val="27"/>
          <w:szCs w:val="27"/>
        </w:rPr>
        <w:t>在学习与测试过程中有问题</w:t>
      </w:r>
      <w:r>
        <w:rPr>
          <w:rFonts w:hint="eastAsia"/>
          <w:b/>
          <w:bCs/>
          <w:color w:val="60472B"/>
          <w:sz w:val="27"/>
          <w:szCs w:val="27"/>
        </w:rPr>
        <w:t>的读者</w:t>
      </w:r>
      <w:r w:rsidRPr="002E2488">
        <w:rPr>
          <w:b/>
          <w:bCs/>
          <w:color w:val="60472B"/>
          <w:sz w:val="27"/>
          <w:szCs w:val="27"/>
        </w:rPr>
        <w:t>，</w:t>
      </w:r>
      <w:r w:rsidRPr="002E2488">
        <w:rPr>
          <w:rFonts w:hint="eastAsia"/>
          <w:b/>
          <w:bCs/>
          <w:color w:val="60472B"/>
          <w:sz w:val="27"/>
          <w:szCs w:val="27"/>
        </w:rPr>
        <w:t>请加入海职院</w:t>
      </w:r>
      <w:r w:rsidRPr="002E2488">
        <w:rPr>
          <w:b/>
          <w:bCs/>
          <w:color w:val="60472B"/>
          <w:sz w:val="27"/>
          <w:szCs w:val="27"/>
        </w:rPr>
        <w:t>2020级新生入馆培训QQ群</w:t>
      </w:r>
      <w:r>
        <w:rPr>
          <w:rFonts w:hint="eastAsia"/>
          <w:b/>
          <w:bCs/>
          <w:color w:val="60472B"/>
          <w:sz w:val="27"/>
          <w:szCs w:val="27"/>
        </w:rPr>
        <w:t>咨询。</w:t>
      </w:r>
    </w:p>
    <w:p w14:paraId="2353635B" w14:textId="216DA969" w:rsidR="002E2488" w:rsidRPr="00170FBA" w:rsidRDefault="002E2488" w:rsidP="002E2488">
      <w:pPr>
        <w:pStyle w:val="a7"/>
        <w:adjustRightInd w:val="0"/>
        <w:snapToGrid w:val="0"/>
        <w:spacing w:beforeLines="100" w:before="312" w:beforeAutospacing="0" w:after="0" w:afterAutospacing="0" w:line="360" w:lineRule="auto"/>
        <w:ind w:firstLineChars="200" w:firstLine="542"/>
        <w:jc w:val="center"/>
        <w:rPr>
          <w:b/>
          <w:bCs/>
          <w:color w:val="60472B"/>
          <w:sz w:val="27"/>
          <w:szCs w:val="27"/>
        </w:rPr>
      </w:pPr>
      <w:r w:rsidRPr="002E2488">
        <w:rPr>
          <w:b/>
          <w:bCs/>
          <w:noProof/>
          <w:color w:val="60472B"/>
          <w:sz w:val="27"/>
          <w:szCs w:val="27"/>
        </w:rPr>
        <w:drawing>
          <wp:inline distT="0" distB="0" distL="0" distR="0" wp14:anchorId="16C09723" wp14:editId="6259931D">
            <wp:extent cx="2140299" cy="2698059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86" cy="27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FDBB" w14:textId="77777777" w:rsidR="00DB4DC3" w:rsidRDefault="00DB4DC3" w:rsidP="00DB4DC3">
      <w:pPr>
        <w:widowControl/>
        <w:spacing w:line="450" w:lineRule="atLeast"/>
        <w:jc w:val="center"/>
        <w:rPr>
          <w:rFonts w:ascii="&amp;quot" w:eastAsia="宋体" w:hAnsi="&amp;quot" w:cs="宋体" w:hint="eastAsia"/>
          <w:color w:val="A66217"/>
          <w:kern w:val="0"/>
          <w:sz w:val="36"/>
          <w:szCs w:val="36"/>
        </w:rPr>
      </w:pPr>
    </w:p>
    <w:p w14:paraId="45447614" w14:textId="59072F6B" w:rsidR="00DB4DC3" w:rsidRPr="00976EAC" w:rsidRDefault="00DB4DC3" w:rsidP="00DB4DC3">
      <w:pPr>
        <w:widowControl/>
        <w:spacing w:line="450" w:lineRule="atLeast"/>
        <w:jc w:val="center"/>
        <w:rPr>
          <w:rFonts w:ascii="&amp;quot" w:eastAsia="宋体" w:hAnsi="&amp;quot" w:cs="宋体" w:hint="eastAsia"/>
          <w:color w:val="A66217"/>
          <w:kern w:val="0"/>
          <w:sz w:val="36"/>
          <w:szCs w:val="36"/>
        </w:rPr>
      </w:pPr>
      <w:r>
        <w:rPr>
          <w:rFonts w:ascii="&amp;quot" w:eastAsia="宋体" w:hAnsi="&amp;quot" w:cs="宋体" w:hint="eastAsia"/>
          <w:color w:val="A66217"/>
          <w:kern w:val="0"/>
          <w:sz w:val="36"/>
          <w:szCs w:val="36"/>
        </w:rPr>
        <w:t>新生</w:t>
      </w:r>
      <w:r w:rsidRPr="00976EAC">
        <w:rPr>
          <w:rFonts w:ascii="&amp;quot" w:eastAsia="宋体" w:hAnsi="&amp;quot" w:cs="宋体"/>
          <w:color w:val="A66217"/>
          <w:kern w:val="0"/>
          <w:sz w:val="36"/>
          <w:szCs w:val="36"/>
        </w:rPr>
        <w:t>入馆教育</w:t>
      </w:r>
      <w:r>
        <w:rPr>
          <w:rFonts w:ascii="&amp;quot" w:eastAsia="宋体" w:hAnsi="&amp;quot" w:cs="宋体" w:hint="eastAsia"/>
          <w:color w:val="A66217"/>
          <w:kern w:val="0"/>
          <w:sz w:val="36"/>
          <w:szCs w:val="36"/>
        </w:rPr>
        <w:t>系统</w:t>
      </w:r>
      <w:r w:rsidRPr="00976EAC">
        <w:rPr>
          <w:rFonts w:ascii="&amp;quot" w:eastAsia="宋体" w:hAnsi="&amp;quot" w:cs="宋体"/>
          <w:color w:val="A66217"/>
          <w:kern w:val="0"/>
          <w:sz w:val="36"/>
          <w:szCs w:val="36"/>
        </w:rPr>
        <w:t>使用说明</w:t>
      </w:r>
    </w:p>
    <w:p w14:paraId="54F71913" w14:textId="180B9A24" w:rsidR="00DB4DC3" w:rsidRDefault="00DB4DC3" w:rsidP="00DB4DC3">
      <w:pPr>
        <w:widowControl/>
        <w:spacing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</w:pP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1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、</w:t>
      </w:r>
      <w:r w:rsidRPr="00DB4DC3"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扫描下面二维码</w:t>
      </w: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，</w:t>
      </w:r>
      <w:r w:rsidRPr="00DB4DC3"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关注“海南职业技术学院图书馆”微信公</w:t>
      </w: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众</w:t>
      </w:r>
      <w:r w:rsidRPr="00DB4DC3"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号</w:t>
      </w:r>
    </w:p>
    <w:p w14:paraId="38356A36" w14:textId="679AFADB" w:rsidR="00DB4DC3" w:rsidRDefault="00DB4DC3" w:rsidP="00DB4DC3">
      <w:pPr>
        <w:widowControl/>
        <w:spacing w:line="720" w:lineRule="atLeast"/>
        <w:jc w:val="center"/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</w:pPr>
      <w:r w:rsidRPr="00DB4DC3">
        <w:rPr>
          <w:noProof/>
        </w:rPr>
        <w:drawing>
          <wp:inline distT="0" distB="0" distL="0" distR="0" wp14:anchorId="3F96A3C3" wp14:editId="11154184">
            <wp:extent cx="1371600" cy="1371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79FD" w14:textId="229DDFF8" w:rsidR="00A34630" w:rsidRDefault="00170FBA" w:rsidP="00DB4DC3">
      <w:pPr>
        <w:widowControl/>
        <w:spacing w:line="720" w:lineRule="atLeast"/>
        <w:jc w:val="left"/>
        <w:rPr>
          <w:rFonts w:ascii="&amp;quot" w:eastAsia="宋体" w:hAnsi="&amp;quot" w:cs="宋体"/>
          <w:color w:val="60472B"/>
          <w:kern w:val="0"/>
          <w:sz w:val="27"/>
          <w:szCs w:val="27"/>
        </w:rPr>
      </w:pP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2</w:t>
      </w: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、</w:t>
      </w:r>
      <w:r w:rsidR="00DB4DC3"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通过</w:t>
      </w:r>
      <w:r w:rsidR="00A34630"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快捷操作菜单选择“新生入馆教育系统”；</w:t>
      </w:r>
    </w:p>
    <w:p w14:paraId="1DA5F627" w14:textId="540C78AA" w:rsidR="00103A3E" w:rsidRDefault="00103A3E" w:rsidP="00103A3E">
      <w:pPr>
        <w:widowControl/>
        <w:spacing w:line="720" w:lineRule="atLeast"/>
        <w:jc w:val="center"/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7D7DE659" wp14:editId="61FAE74E">
            <wp:extent cx="4971429" cy="283809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B335" w14:textId="39F257E1" w:rsidR="00DB4DC3" w:rsidRDefault="00A34630" w:rsidP="00DB4DC3">
      <w:pPr>
        <w:widowControl/>
        <w:spacing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</w:pP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3</w:t>
      </w: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、点击“开始闯关”，</w:t>
      </w:r>
      <w:r w:rsidR="006F372C"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然后点击系统左上角的“点击登录闯关”，</w:t>
      </w: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输入账号和密码</w:t>
      </w:r>
      <w:r w:rsidR="00DB4DC3"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。</w:t>
      </w:r>
      <w:r w:rsidR="006F372C"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账号为：学号，密码为：</w:t>
      </w:r>
      <w:r w:rsidR="00E50F47"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身份证后六位。</w:t>
      </w:r>
    </w:p>
    <w:p w14:paraId="7A5BFB6B" w14:textId="3588E7D1" w:rsidR="006F372C" w:rsidRPr="00976EAC" w:rsidRDefault="006F372C" w:rsidP="00DB4DC3">
      <w:pPr>
        <w:widowControl/>
        <w:spacing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320634" wp14:editId="7469E902">
            <wp:extent cx="5274310" cy="23907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8495" w14:textId="64D10496" w:rsidR="006F372C" w:rsidRDefault="006F372C" w:rsidP="00DB4DC3">
      <w:pPr>
        <w:widowControl/>
        <w:spacing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</w:pP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4</w:t>
      </w:r>
      <w:r w:rsidR="00DB4DC3"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、</w:t>
      </w: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选择一个角色开始在线学习和知识闯关（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可选择战士版，书生版，校园版</w:t>
      </w: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）。如果只是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想要快速浏览整个入馆教育系统，则无需登录，在不登录的情况下是不会触发知识闯关的。</w:t>
      </w:r>
    </w:p>
    <w:p w14:paraId="41A9D7D7" w14:textId="5831D8B4" w:rsidR="006F372C" w:rsidRPr="006F372C" w:rsidRDefault="006F372C" w:rsidP="00DB4DC3">
      <w:pPr>
        <w:widowControl/>
        <w:spacing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</w:pPr>
      <w:r>
        <w:rPr>
          <w:noProof/>
          <w:color w:val="60472B"/>
          <w:sz w:val="27"/>
          <w:szCs w:val="27"/>
        </w:rPr>
        <w:drawing>
          <wp:inline distT="0" distB="0" distL="0" distR="0" wp14:anchorId="31DC8D26" wp14:editId="6B23B1DA">
            <wp:extent cx="5274310" cy="24701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BDE8" w14:textId="1DE65462" w:rsidR="00DB4DC3" w:rsidRPr="00976EAC" w:rsidRDefault="006F372C" w:rsidP="006F372C">
      <w:pPr>
        <w:widowControl/>
        <w:spacing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4"/>
          <w:szCs w:val="24"/>
        </w:rPr>
      </w:pP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5</w:t>
      </w: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、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点击进入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“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本馆概况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”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，每点击进去学习一个节点，这一节点就会变暗。全部节点都变暗后，才可以点选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“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闯关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”</w:t>
      </w:r>
      <w:r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进行知识测试。</w:t>
      </w:r>
    </w:p>
    <w:p w14:paraId="213E5C54" w14:textId="77777777" w:rsidR="00DB4DC3" w:rsidRPr="00976EAC" w:rsidRDefault="00DB4DC3" w:rsidP="00DB4DC3">
      <w:pPr>
        <w:widowControl/>
        <w:spacing w:before="300"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4"/>
          <w:szCs w:val="24"/>
        </w:rPr>
      </w:pPr>
      <w:r w:rsidRPr="00976EAC">
        <w:rPr>
          <w:rFonts w:ascii="&amp;quot" w:eastAsia="宋体" w:hAnsi="&amp;quot" w:cs="宋体" w:hint="eastAsia"/>
          <w:noProof/>
          <w:color w:val="60472B"/>
          <w:kern w:val="0"/>
          <w:sz w:val="24"/>
          <w:szCs w:val="24"/>
        </w:rPr>
        <w:lastRenderedPageBreak/>
        <w:drawing>
          <wp:inline distT="0" distB="0" distL="0" distR="0" wp14:anchorId="3C35DE1F" wp14:editId="1E0600B8">
            <wp:extent cx="5244276" cy="2391508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24" cy="239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A1602" w14:textId="77777777" w:rsidR="00DB4DC3" w:rsidRPr="00976EAC" w:rsidRDefault="00DB4DC3" w:rsidP="00DB4DC3">
      <w:pPr>
        <w:widowControl/>
        <w:spacing w:before="300"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4"/>
          <w:szCs w:val="24"/>
        </w:rPr>
      </w:pPr>
      <w:r w:rsidRPr="00976EAC">
        <w:rPr>
          <w:rFonts w:ascii="&amp;quot" w:eastAsia="宋体" w:hAnsi="&amp;quot" w:cs="宋体" w:hint="eastAsia"/>
          <w:noProof/>
          <w:color w:val="60472B"/>
          <w:kern w:val="0"/>
          <w:sz w:val="24"/>
          <w:szCs w:val="24"/>
        </w:rPr>
        <w:drawing>
          <wp:inline distT="0" distB="0" distL="0" distR="0" wp14:anchorId="36042D4B" wp14:editId="116AF22C">
            <wp:extent cx="5253056" cy="2361363"/>
            <wp:effectExtent l="0" t="0" r="508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517" cy="238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B5485" w14:textId="1521AEB9" w:rsidR="00DB4DC3" w:rsidRPr="00976EAC" w:rsidRDefault="002E2488" w:rsidP="00DB4DC3">
      <w:pPr>
        <w:widowControl/>
        <w:spacing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4"/>
          <w:szCs w:val="24"/>
        </w:rPr>
      </w:pP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6</w:t>
      </w:r>
      <w:r w:rsidR="00DB4DC3"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、请同学们认真读题并作答，答错两道题目时，可以使用道具来重获一次答题机会，一个关卡只能使用一次道具，如果使用道具后还是没有答对题目，就闯关失败，需要重新学习了，顺利过关后，就会获得新的道具，通往下一关。</w:t>
      </w:r>
    </w:p>
    <w:p w14:paraId="08964DA8" w14:textId="77777777" w:rsidR="00DB4DC3" w:rsidRPr="00976EAC" w:rsidRDefault="00DB4DC3" w:rsidP="00DB4DC3">
      <w:pPr>
        <w:widowControl/>
        <w:spacing w:before="300"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4"/>
          <w:szCs w:val="24"/>
        </w:rPr>
      </w:pPr>
      <w:r w:rsidRPr="00976EAC">
        <w:rPr>
          <w:rFonts w:ascii="&amp;quot" w:eastAsia="宋体" w:hAnsi="&amp;quot" w:cs="宋体" w:hint="eastAsia"/>
          <w:noProof/>
          <w:color w:val="60472B"/>
          <w:kern w:val="0"/>
          <w:sz w:val="24"/>
          <w:szCs w:val="24"/>
        </w:rPr>
        <w:lastRenderedPageBreak/>
        <w:drawing>
          <wp:inline distT="0" distB="0" distL="0" distR="0" wp14:anchorId="13A47CBE" wp14:editId="4577C44D">
            <wp:extent cx="5315417" cy="2489499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2" cy="25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E99F" w14:textId="77777777" w:rsidR="00DB4DC3" w:rsidRPr="00976EAC" w:rsidRDefault="00DB4DC3" w:rsidP="00DB4DC3">
      <w:pPr>
        <w:widowControl/>
        <w:spacing w:line="360" w:lineRule="atLeast"/>
        <w:jc w:val="left"/>
        <w:rPr>
          <w:rFonts w:ascii="&amp;quot" w:eastAsia="宋体" w:hAnsi="&amp;quot" w:cs="宋体" w:hint="eastAsia"/>
          <w:color w:val="60472B"/>
          <w:kern w:val="0"/>
          <w:sz w:val="24"/>
          <w:szCs w:val="24"/>
        </w:rPr>
      </w:pPr>
    </w:p>
    <w:p w14:paraId="41682618" w14:textId="4343DD07" w:rsidR="00DB4DC3" w:rsidRPr="00976EAC" w:rsidRDefault="002E2488" w:rsidP="00DB4DC3">
      <w:pPr>
        <w:widowControl/>
        <w:spacing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4"/>
          <w:szCs w:val="24"/>
        </w:rPr>
      </w:pPr>
      <w:r>
        <w:rPr>
          <w:rFonts w:ascii="&amp;quot" w:eastAsia="宋体" w:hAnsi="&amp;quot" w:cs="宋体" w:hint="eastAsia"/>
          <w:color w:val="60472B"/>
          <w:kern w:val="0"/>
          <w:sz w:val="27"/>
          <w:szCs w:val="27"/>
        </w:rPr>
        <w:t>7</w:t>
      </w:r>
      <w:r w:rsidR="00DB4DC3" w:rsidRPr="00976EAC">
        <w:rPr>
          <w:rFonts w:ascii="&amp;quot" w:eastAsia="宋体" w:hAnsi="&amp;quot" w:cs="宋体"/>
          <w:color w:val="60472B"/>
          <w:kern w:val="0"/>
          <w:sz w:val="27"/>
          <w:szCs w:val="27"/>
        </w:rPr>
        <w:t>、学习完并通过所有的知识闯关，点击个人中心，系统会给出个人成绩。</w:t>
      </w:r>
    </w:p>
    <w:p w14:paraId="538A3C70" w14:textId="77777777" w:rsidR="00DB4DC3" w:rsidRPr="00976EAC" w:rsidRDefault="00DB4DC3" w:rsidP="00DB4DC3">
      <w:pPr>
        <w:widowControl/>
        <w:spacing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4"/>
          <w:szCs w:val="24"/>
        </w:rPr>
      </w:pPr>
      <w:r w:rsidRPr="00976EAC">
        <w:rPr>
          <w:rFonts w:ascii="&amp;quot" w:eastAsia="宋体" w:hAnsi="&amp;quot" w:cs="宋体" w:hint="eastAsia"/>
          <w:noProof/>
          <w:color w:val="60472B"/>
          <w:kern w:val="0"/>
          <w:sz w:val="24"/>
          <w:szCs w:val="24"/>
        </w:rPr>
        <w:drawing>
          <wp:inline distT="0" distB="0" distL="0" distR="0" wp14:anchorId="75D29238" wp14:editId="3EC38A32">
            <wp:extent cx="5227663" cy="2448399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87" cy="246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66BB" w14:textId="77777777" w:rsidR="00DB4DC3" w:rsidRPr="00976EAC" w:rsidRDefault="00DB4DC3" w:rsidP="00DB4DC3">
      <w:pPr>
        <w:widowControl/>
        <w:spacing w:line="720" w:lineRule="atLeast"/>
        <w:jc w:val="left"/>
        <w:rPr>
          <w:rFonts w:ascii="&amp;quot" w:eastAsia="宋体" w:hAnsi="&amp;quot" w:cs="宋体" w:hint="eastAsia"/>
          <w:color w:val="60472B"/>
          <w:kern w:val="0"/>
          <w:sz w:val="24"/>
          <w:szCs w:val="24"/>
        </w:rPr>
      </w:pPr>
      <w:r w:rsidRPr="00976EAC">
        <w:rPr>
          <w:rFonts w:ascii="&amp;quot" w:eastAsia="宋体" w:hAnsi="&amp;quot" w:cs="宋体" w:hint="eastAsia"/>
          <w:noProof/>
          <w:color w:val="60472B"/>
          <w:kern w:val="0"/>
          <w:sz w:val="24"/>
          <w:szCs w:val="24"/>
        </w:rPr>
        <w:drawing>
          <wp:inline distT="0" distB="0" distL="0" distR="0" wp14:anchorId="0522BF82" wp14:editId="6CF24C8D">
            <wp:extent cx="5224982" cy="244714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19" cy="245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DC3" w:rsidRPr="00976E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ADB144" w14:textId="77777777" w:rsidR="00A43F85" w:rsidRDefault="00A43F85" w:rsidP="00EA3729">
      <w:r>
        <w:separator/>
      </w:r>
    </w:p>
  </w:endnote>
  <w:endnote w:type="continuationSeparator" w:id="0">
    <w:p w14:paraId="6F22F47E" w14:textId="77777777" w:rsidR="00A43F85" w:rsidRDefault="00A43F85" w:rsidP="00EA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A86AC" w14:textId="77777777" w:rsidR="00A43F85" w:rsidRDefault="00A43F85" w:rsidP="00EA3729">
      <w:r>
        <w:separator/>
      </w:r>
    </w:p>
  </w:footnote>
  <w:footnote w:type="continuationSeparator" w:id="0">
    <w:p w14:paraId="23B9311E" w14:textId="77777777" w:rsidR="00A43F85" w:rsidRDefault="00A43F85" w:rsidP="00EA37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4DD"/>
    <w:rsid w:val="00103A3E"/>
    <w:rsid w:val="00170FBA"/>
    <w:rsid w:val="001E7E34"/>
    <w:rsid w:val="002E2488"/>
    <w:rsid w:val="004E7DA4"/>
    <w:rsid w:val="005E1553"/>
    <w:rsid w:val="006F372C"/>
    <w:rsid w:val="008364BF"/>
    <w:rsid w:val="00923E08"/>
    <w:rsid w:val="00976EAC"/>
    <w:rsid w:val="00A34630"/>
    <w:rsid w:val="00A43F85"/>
    <w:rsid w:val="00B5030A"/>
    <w:rsid w:val="00BF1F15"/>
    <w:rsid w:val="00C534DD"/>
    <w:rsid w:val="00C83ECC"/>
    <w:rsid w:val="00CE19F6"/>
    <w:rsid w:val="00DB4DC3"/>
    <w:rsid w:val="00E50F47"/>
    <w:rsid w:val="00EA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AB508"/>
  <w15:chartTrackingRefBased/>
  <w15:docId w15:val="{DC53D474-D593-444D-A7C4-15CA47CB5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37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37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37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3729"/>
    <w:rPr>
      <w:sz w:val="18"/>
      <w:szCs w:val="18"/>
    </w:rPr>
  </w:style>
  <w:style w:type="paragraph" w:styleId="a7">
    <w:name w:val="Normal (Web)"/>
    <w:basedOn w:val="a"/>
    <w:uiPriority w:val="99"/>
    <w:unhideWhenUsed/>
    <w:rsid w:val="00DB4D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8086">
          <w:marLeft w:val="692"/>
          <w:marRight w:val="0"/>
          <w:marTop w:val="198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113">
          <w:marLeft w:val="692"/>
          <w:marRight w:val="0"/>
          <w:marTop w:val="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5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x</dc:creator>
  <cp:keywords/>
  <dc:description/>
  <cp:lastModifiedBy>y x</cp:lastModifiedBy>
  <cp:revision>18</cp:revision>
  <dcterms:created xsi:type="dcterms:W3CDTF">2020-11-13T02:32:00Z</dcterms:created>
  <dcterms:modified xsi:type="dcterms:W3CDTF">2020-11-30T08:07:00Z</dcterms:modified>
</cp:coreProperties>
</file>