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</w:t>
      </w:r>
      <w:r>
        <w:rPr>
          <w:rFonts w:hint="eastAsia" w:ascii="黑体" w:hAnsi="黑体" w:eastAsia="黑体" w:cs="黑体"/>
          <w:bCs/>
          <w:sz w:val="32"/>
          <w:szCs w:val="32"/>
        </w:rPr>
        <w:t>附件</w:t>
      </w: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20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sz w:val="30"/>
          <w:szCs w:val="30"/>
          <w:lang w:eastAsia="zh-CN"/>
        </w:rPr>
      </w:pPr>
    </w:p>
    <w:p>
      <w:pPr>
        <w:jc w:val="center"/>
        <w:rPr>
          <w:rFonts w:asciiTheme="majorEastAsia" w:hAnsiTheme="majorEastAsia" w:eastAsiaTheme="majorEastAsia" w:cstheme="majorEastAsia"/>
          <w:b/>
          <w:bCs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eastAsia="zh-CN"/>
        </w:rPr>
        <w:t>20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  <w:t>20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eastAsia="zh-CN"/>
        </w:rPr>
        <w:t>-202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  <w:t>1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eastAsia="zh-CN"/>
        </w:rPr>
        <w:t>学年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  <w:t>度第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  <w:t>二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  <w:t>学期</w:t>
      </w:r>
    </w:p>
    <w:p>
      <w:pPr>
        <w:jc w:val="center"/>
        <w:rPr>
          <w:rFonts w:asciiTheme="majorEastAsia" w:hAnsiTheme="majorEastAsia" w:eastAsiaTheme="majorEastAsia" w:cstheme="majorEastAsia"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  <w:t>班主任工作评分表</w:t>
      </w:r>
    </w:p>
    <w:p>
      <w:pPr>
        <w:spacing w:line="400" w:lineRule="exact"/>
        <w:jc w:val="center"/>
        <w:rPr>
          <w:rFonts w:ascii="仿宋" w:hAnsi="仿宋" w:eastAsia="仿宋" w:cs="仿宋"/>
          <w:b/>
          <w:bCs/>
          <w:spacing w:val="-20"/>
          <w:sz w:val="24"/>
          <w:szCs w:val="24"/>
        </w:rPr>
      </w:pPr>
    </w:p>
    <w:p>
      <w:pPr>
        <w:spacing w:line="400" w:lineRule="exact"/>
        <w:ind w:firstLine="201" w:firstLineChars="100"/>
        <w:jc w:val="both"/>
        <w:rPr>
          <w:rFonts w:asciiTheme="minorEastAsia" w:hAnsiTheme="minorEastAsia" w:cstheme="minorEastAsia"/>
          <w:b/>
          <w:bCs/>
          <w:spacing w:val="-20"/>
          <w:sz w:val="24"/>
          <w:szCs w:val="24"/>
        </w:rPr>
      </w:pPr>
      <w:r>
        <w:rPr>
          <w:rFonts w:hint="eastAsia" w:asciiTheme="minorEastAsia" w:hAnsiTheme="minorEastAsia" w:cstheme="minorEastAsia"/>
          <w:b/>
          <w:bCs/>
          <w:spacing w:val="-20"/>
          <w:sz w:val="24"/>
          <w:szCs w:val="24"/>
        </w:rPr>
        <w:t>学院:（                       ）                      班主任人数：m  =（             ）人</w:t>
      </w:r>
    </w:p>
    <w:tbl>
      <w:tblPr>
        <w:tblStyle w:val="4"/>
        <w:tblW w:w="865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2"/>
        <w:gridCol w:w="2992"/>
        <w:gridCol w:w="4150"/>
        <w:gridCol w:w="7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0" w:hRule="atLeast"/>
          <w:jc w:val="center"/>
        </w:trPr>
        <w:tc>
          <w:tcPr>
            <w:tcW w:w="732" w:type="dxa"/>
            <w:vAlign w:val="center"/>
          </w:tcPr>
          <w:p>
            <w:pPr>
              <w:widowControl w:val="0"/>
              <w:spacing w:line="380" w:lineRule="exact"/>
              <w:jc w:val="center"/>
              <w:rPr>
                <w:rFonts w:asciiTheme="minorEastAsia" w:hAnsi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2992" w:type="dxa"/>
            <w:vAlign w:val="center"/>
          </w:tcPr>
          <w:p>
            <w:pPr>
              <w:widowControl w:val="0"/>
              <w:spacing w:line="380" w:lineRule="exact"/>
              <w:jc w:val="center"/>
              <w:rPr>
                <w:rFonts w:asciiTheme="minorEastAsia" w:hAnsi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</w:rPr>
              <w:t>检查内容</w:t>
            </w:r>
          </w:p>
        </w:tc>
        <w:tc>
          <w:tcPr>
            <w:tcW w:w="4150" w:type="dxa"/>
            <w:vAlign w:val="center"/>
          </w:tcPr>
          <w:p>
            <w:pPr>
              <w:widowControl w:val="0"/>
              <w:spacing w:line="380" w:lineRule="exact"/>
              <w:jc w:val="center"/>
              <w:rPr>
                <w:rFonts w:asciiTheme="minorEastAsia" w:hAnsi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</w:rPr>
              <w:t>评分标准（满分100分）</w:t>
            </w:r>
          </w:p>
        </w:tc>
        <w:tc>
          <w:tcPr>
            <w:tcW w:w="778" w:type="dxa"/>
            <w:vAlign w:val="center"/>
          </w:tcPr>
          <w:p>
            <w:pPr>
              <w:widowControl w:val="0"/>
              <w:spacing w:line="380" w:lineRule="exact"/>
              <w:jc w:val="center"/>
              <w:rPr>
                <w:rFonts w:asciiTheme="minorEastAsia" w:hAnsi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  <w:jc w:val="center"/>
        </w:trPr>
        <w:tc>
          <w:tcPr>
            <w:tcW w:w="732" w:type="dxa"/>
            <w:vAlign w:val="center"/>
          </w:tcPr>
          <w:p>
            <w:pPr>
              <w:widowControl w:val="0"/>
              <w:spacing w:line="38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1</w:t>
            </w:r>
          </w:p>
        </w:tc>
        <w:tc>
          <w:tcPr>
            <w:tcW w:w="2992" w:type="dxa"/>
            <w:vAlign w:val="center"/>
          </w:tcPr>
          <w:p>
            <w:pPr>
              <w:widowControl w:val="0"/>
              <w:spacing w:line="38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</w:rPr>
              <w:t>成立班主任工作考核小组</w:t>
            </w:r>
          </w:p>
        </w:tc>
        <w:tc>
          <w:tcPr>
            <w:tcW w:w="4150" w:type="dxa"/>
            <w:vAlign w:val="center"/>
          </w:tcPr>
          <w:p>
            <w:pPr>
              <w:widowControl w:val="0"/>
              <w:jc w:val="both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</w:rPr>
              <w:t>满分10分。检查有关材料：1.成员组成不合理的扣分（书记、教师代表没参加，每少一人扣2分）；2.不成立的不得分。</w:t>
            </w:r>
          </w:p>
        </w:tc>
        <w:tc>
          <w:tcPr>
            <w:tcW w:w="778" w:type="dxa"/>
            <w:vAlign w:val="center"/>
          </w:tcPr>
          <w:p>
            <w:pPr>
              <w:widowControl w:val="0"/>
              <w:spacing w:line="38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" w:hRule="atLeast"/>
          <w:jc w:val="center"/>
        </w:trPr>
        <w:tc>
          <w:tcPr>
            <w:tcW w:w="732" w:type="dxa"/>
            <w:vAlign w:val="center"/>
          </w:tcPr>
          <w:p>
            <w:pPr>
              <w:widowControl w:val="0"/>
              <w:spacing w:line="38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2</w:t>
            </w:r>
          </w:p>
        </w:tc>
        <w:tc>
          <w:tcPr>
            <w:tcW w:w="2992" w:type="dxa"/>
            <w:vAlign w:val="center"/>
          </w:tcPr>
          <w:p>
            <w:pPr>
              <w:widowControl w:val="0"/>
              <w:spacing w:line="38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</w:rPr>
              <w:t>班主任工作考核程序</w:t>
            </w:r>
          </w:p>
        </w:tc>
        <w:tc>
          <w:tcPr>
            <w:tcW w:w="4150" w:type="dxa"/>
            <w:vAlign w:val="center"/>
          </w:tcPr>
          <w:p>
            <w:pPr>
              <w:widowControl w:val="0"/>
              <w:spacing w:line="380" w:lineRule="exact"/>
              <w:jc w:val="both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</w:rPr>
              <w:t>满分10分。3个程序，每少一个扣3分。</w:t>
            </w:r>
          </w:p>
        </w:tc>
        <w:tc>
          <w:tcPr>
            <w:tcW w:w="778" w:type="dxa"/>
            <w:vAlign w:val="center"/>
          </w:tcPr>
          <w:p>
            <w:pPr>
              <w:widowControl w:val="0"/>
              <w:spacing w:line="38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" w:hRule="atLeast"/>
          <w:jc w:val="center"/>
        </w:trPr>
        <w:tc>
          <w:tcPr>
            <w:tcW w:w="732" w:type="dxa"/>
            <w:vAlign w:val="center"/>
          </w:tcPr>
          <w:p>
            <w:pPr>
              <w:widowControl w:val="0"/>
              <w:spacing w:line="38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3</w:t>
            </w:r>
          </w:p>
        </w:tc>
        <w:tc>
          <w:tcPr>
            <w:tcW w:w="2992" w:type="dxa"/>
            <w:vAlign w:val="center"/>
          </w:tcPr>
          <w:p>
            <w:pPr>
              <w:widowControl w:val="0"/>
              <w:spacing w:line="38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</w:rPr>
              <w:t>班主任个人自评材料</w:t>
            </w:r>
          </w:p>
        </w:tc>
        <w:tc>
          <w:tcPr>
            <w:tcW w:w="4150" w:type="dxa"/>
            <w:vAlign w:val="center"/>
          </w:tcPr>
          <w:p>
            <w:pPr>
              <w:widowControl w:val="0"/>
              <w:spacing w:line="380" w:lineRule="exact"/>
              <w:jc w:val="both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</w:rPr>
              <w:t>满分10分。实有班主任个人自评材料n份,则得10n/m分。</w:t>
            </w:r>
          </w:p>
        </w:tc>
        <w:tc>
          <w:tcPr>
            <w:tcW w:w="778" w:type="dxa"/>
            <w:vAlign w:val="center"/>
          </w:tcPr>
          <w:p>
            <w:pPr>
              <w:widowControl w:val="0"/>
              <w:spacing w:line="38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732" w:type="dxa"/>
            <w:vAlign w:val="center"/>
          </w:tcPr>
          <w:p>
            <w:pPr>
              <w:widowControl w:val="0"/>
              <w:spacing w:line="38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4</w:t>
            </w:r>
          </w:p>
        </w:tc>
        <w:tc>
          <w:tcPr>
            <w:tcW w:w="2992" w:type="dxa"/>
            <w:vAlign w:val="center"/>
          </w:tcPr>
          <w:p>
            <w:pPr>
              <w:widowControl w:val="0"/>
              <w:spacing w:line="380" w:lineRule="exact"/>
              <w:jc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</w:rPr>
              <w:t>班主任工作考核表</w:t>
            </w:r>
          </w:p>
          <w:p>
            <w:pPr>
              <w:widowControl w:val="0"/>
              <w:spacing w:line="38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</w:rPr>
              <w:t>（学生用表）</w:t>
            </w:r>
          </w:p>
        </w:tc>
        <w:tc>
          <w:tcPr>
            <w:tcW w:w="4150" w:type="dxa"/>
            <w:vAlign w:val="center"/>
          </w:tcPr>
          <w:p>
            <w:pPr>
              <w:widowControl w:val="0"/>
              <w:spacing w:line="380" w:lineRule="exact"/>
              <w:jc w:val="both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</w:rPr>
              <w:t>满分20分。1.随机抽查5个班，参评学生（看考核表份数）占该班学生总数的95%以上，或在94%-85%、84%-75%、74%-65%、64%-50%、49%的，则对应得20分、15分、10分、5分、2分、0分，这5个得分的平均</w:t>
            </w:r>
            <w:bookmarkStart w:id="0" w:name="_GoBack"/>
            <w:bookmarkEnd w:id="0"/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</w:rPr>
              <w:t>分即为该学院的该项得分；2.现场取该班委名单及电话,电话检查以上考核表的真实性。</w:t>
            </w:r>
          </w:p>
        </w:tc>
        <w:tc>
          <w:tcPr>
            <w:tcW w:w="778" w:type="dxa"/>
            <w:vAlign w:val="center"/>
          </w:tcPr>
          <w:p>
            <w:pPr>
              <w:widowControl w:val="0"/>
              <w:spacing w:line="38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" w:hRule="atLeast"/>
          <w:jc w:val="center"/>
        </w:trPr>
        <w:tc>
          <w:tcPr>
            <w:tcW w:w="732" w:type="dxa"/>
            <w:vAlign w:val="center"/>
          </w:tcPr>
          <w:p>
            <w:pPr>
              <w:widowControl w:val="0"/>
              <w:spacing w:line="38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5</w:t>
            </w:r>
          </w:p>
        </w:tc>
        <w:tc>
          <w:tcPr>
            <w:tcW w:w="2992" w:type="dxa"/>
            <w:vAlign w:val="center"/>
          </w:tcPr>
          <w:p>
            <w:pPr>
              <w:widowControl w:val="0"/>
              <w:adjustRightInd w:val="0"/>
              <w:snapToGrid w:val="0"/>
              <w:spacing w:line="380" w:lineRule="exact"/>
              <w:ind w:left="-840" w:leftChars="-400"/>
              <w:jc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</w:rPr>
              <w:t>班主任工作考核表</w:t>
            </w:r>
          </w:p>
          <w:p>
            <w:pPr>
              <w:widowControl w:val="0"/>
              <w:spacing w:line="38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</w:rPr>
              <w:t>（学院考核小组用表）</w:t>
            </w:r>
          </w:p>
        </w:tc>
        <w:tc>
          <w:tcPr>
            <w:tcW w:w="4150" w:type="dxa"/>
            <w:vAlign w:val="center"/>
          </w:tcPr>
          <w:p>
            <w:pPr>
              <w:widowControl w:val="0"/>
              <w:spacing w:line="380" w:lineRule="exact"/>
              <w:jc w:val="both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</w:rPr>
              <w:t>满分10分。实有班主任工作考核表n份,得10n/m分.</w:t>
            </w:r>
          </w:p>
        </w:tc>
        <w:tc>
          <w:tcPr>
            <w:tcW w:w="778" w:type="dxa"/>
            <w:vAlign w:val="center"/>
          </w:tcPr>
          <w:p>
            <w:pPr>
              <w:widowControl w:val="0"/>
              <w:spacing w:line="38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" w:hRule="atLeast"/>
          <w:jc w:val="center"/>
        </w:trPr>
        <w:tc>
          <w:tcPr>
            <w:tcW w:w="732" w:type="dxa"/>
            <w:vAlign w:val="center"/>
          </w:tcPr>
          <w:p>
            <w:pPr>
              <w:widowControl w:val="0"/>
              <w:spacing w:line="38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6</w:t>
            </w:r>
          </w:p>
        </w:tc>
        <w:tc>
          <w:tcPr>
            <w:tcW w:w="2992" w:type="dxa"/>
            <w:vAlign w:val="center"/>
          </w:tcPr>
          <w:p>
            <w:pPr>
              <w:widowControl w:val="0"/>
              <w:spacing w:line="38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</w:rPr>
              <w:t>学院考核小组对班主任打分10项佐证材料</w:t>
            </w:r>
          </w:p>
        </w:tc>
        <w:tc>
          <w:tcPr>
            <w:tcW w:w="4150" w:type="dxa"/>
            <w:vAlign w:val="center"/>
          </w:tcPr>
          <w:p>
            <w:pPr>
              <w:widowControl w:val="0"/>
              <w:spacing w:line="380" w:lineRule="exact"/>
              <w:jc w:val="both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</w:rPr>
              <w:t>满分20分。每缺少一项佐证材料扣2分（扣完20分为止）</w:t>
            </w:r>
          </w:p>
        </w:tc>
        <w:tc>
          <w:tcPr>
            <w:tcW w:w="778" w:type="dxa"/>
            <w:vAlign w:val="center"/>
          </w:tcPr>
          <w:p>
            <w:pPr>
              <w:widowControl w:val="0"/>
              <w:spacing w:line="38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5" w:hRule="atLeast"/>
          <w:jc w:val="center"/>
        </w:trPr>
        <w:tc>
          <w:tcPr>
            <w:tcW w:w="732" w:type="dxa"/>
            <w:vAlign w:val="center"/>
          </w:tcPr>
          <w:p>
            <w:pPr>
              <w:widowControl w:val="0"/>
              <w:spacing w:line="38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7</w:t>
            </w:r>
          </w:p>
        </w:tc>
        <w:tc>
          <w:tcPr>
            <w:tcW w:w="2992" w:type="dxa"/>
            <w:vAlign w:val="center"/>
          </w:tcPr>
          <w:p>
            <w:pPr>
              <w:widowControl w:val="0"/>
              <w:spacing w:line="380" w:lineRule="exact"/>
              <w:jc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</w:rPr>
              <w:t>何时召开全院班主任会议</w:t>
            </w:r>
          </w:p>
          <w:p>
            <w:pPr>
              <w:widowControl w:val="0"/>
              <w:spacing w:line="38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</w:rPr>
              <w:t>（以原始会议记录为准）</w:t>
            </w:r>
          </w:p>
        </w:tc>
        <w:tc>
          <w:tcPr>
            <w:tcW w:w="4150" w:type="dxa"/>
            <w:vAlign w:val="center"/>
          </w:tcPr>
          <w:p>
            <w:pPr>
              <w:widowControl w:val="0"/>
              <w:spacing w:line="380" w:lineRule="exact"/>
              <w:jc w:val="both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</w:rPr>
              <w:t>满分10分。无召开全院班主任会议记录的得0分;2.会议记录详细.次数较多,酌情打分。</w:t>
            </w:r>
          </w:p>
        </w:tc>
        <w:tc>
          <w:tcPr>
            <w:tcW w:w="778" w:type="dxa"/>
            <w:vAlign w:val="center"/>
          </w:tcPr>
          <w:p>
            <w:pPr>
              <w:widowControl w:val="0"/>
              <w:spacing w:line="38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732" w:type="dxa"/>
            <w:vAlign w:val="center"/>
          </w:tcPr>
          <w:p>
            <w:pPr>
              <w:widowControl w:val="0"/>
              <w:spacing w:line="38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8</w:t>
            </w:r>
          </w:p>
        </w:tc>
        <w:tc>
          <w:tcPr>
            <w:tcW w:w="2992" w:type="dxa"/>
            <w:vAlign w:val="center"/>
          </w:tcPr>
          <w:p>
            <w:pPr>
              <w:widowControl w:val="0"/>
              <w:spacing w:line="38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</w:rPr>
              <w:t>学院班主任工作总结</w:t>
            </w:r>
          </w:p>
        </w:tc>
        <w:tc>
          <w:tcPr>
            <w:tcW w:w="4150" w:type="dxa"/>
            <w:vAlign w:val="center"/>
          </w:tcPr>
          <w:p>
            <w:pPr>
              <w:widowControl w:val="0"/>
              <w:jc w:val="both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</w:rPr>
              <w:t>满分10分。据总结质量评定9分、8分、7分、6分、5分</w:t>
            </w:r>
          </w:p>
        </w:tc>
        <w:tc>
          <w:tcPr>
            <w:tcW w:w="778" w:type="dxa"/>
            <w:vAlign w:val="center"/>
          </w:tcPr>
          <w:p>
            <w:pPr>
              <w:widowControl w:val="0"/>
              <w:spacing w:line="38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732" w:type="dxa"/>
            <w:vAlign w:val="center"/>
          </w:tcPr>
          <w:p>
            <w:pPr>
              <w:widowControl w:val="0"/>
              <w:spacing w:line="38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9</w:t>
            </w:r>
          </w:p>
        </w:tc>
        <w:tc>
          <w:tcPr>
            <w:tcW w:w="2992" w:type="dxa"/>
            <w:vAlign w:val="center"/>
          </w:tcPr>
          <w:p>
            <w:pPr>
              <w:widowControl w:val="0"/>
              <w:spacing w:line="38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总分</w:t>
            </w:r>
          </w:p>
        </w:tc>
        <w:tc>
          <w:tcPr>
            <w:tcW w:w="4150" w:type="dxa"/>
            <w:vAlign w:val="center"/>
          </w:tcPr>
          <w:p>
            <w:pPr>
              <w:widowControl w:val="0"/>
              <w:spacing w:line="38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/</w:t>
            </w:r>
          </w:p>
        </w:tc>
        <w:tc>
          <w:tcPr>
            <w:tcW w:w="778" w:type="dxa"/>
            <w:vAlign w:val="center"/>
          </w:tcPr>
          <w:p>
            <w:pPr>
              <w:widowControl w:val="0"/>
              <w:spacing w:line="38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</w:tbl>
    <w:p>
      <w:pPr>
        <w:spacing w:before="156" w:beforeLines="50"/>
        <w:rPr>
          <w:rFonts w:ascii="宋体" w:hAnsi="宋体"/>
          <w:color w:val="000000"/>
          <w:sz w:val="15"/>
          <w:szCs w:val="15"/>
          <w:u w:val="single"/>
        </w:rPr>
      </w:pPr>
    </w:p>
    <w:sectPr>
      <w:footerReference r:id="rId3" w:type="default"/>
      <w:pgSz w:w="11906" w:h="16838"/>
      <w:pgMar w:top="1701" w:right="1587" w:bottom="1587" w:left="1587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eastAsia="宋体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- 4 -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s0lY7tAAAAAFAQAADwAAAAAAAAABACAAAAAiAAAA&#10;ZHJzL2Rvd25yZXYueG1sUEsBAhQAFAAAAAgAh07iQNn6MNYPAgAABwQAAA4AAAAAAAAAAQAgAAAA&#10;HwEAAGRycy9lMm9Eb2MueG1sUEsFBgAAAAAGAAYAWQEAAKA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eastAsia="宋体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- 4 -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D48"/>
    <w:rsid w:val="00126F54"/>
    <w:rsid w:val="00446E7B"/>
    <w:rsid w:val="009536EA"/>
    <w:rsid w:val="009B29C2"/>
    <w:rsid w:val="00A41173"/>
    <w:rsid w:val="00AD0D48"/>
    <w:rsid w:val="00BD6071"/>
    <w:rsid w:val="00E07FEE"/>
    <w:rsid w:val="00EB320A"/>
    <w:rsid w:val="06046248"/>
    <w:rsid w:val="0693501A"/>
    <w:rsid w:val="0CB86973"/>
    <w:rsid w:val="0DE51472"/>
    <w:rsid w:val="18110AF5"/>
    <w:rsid w:val="18E33F03"/>
    <w:rsid w:val="1A60192C"/>
    <w:rsid w:val="1A81580F"/>
    <w:rsid w:val="23A328E2"/>
    <w:rsid w:val="2EFA0DDB"/>
    <w:rsid w:val="30B601AB"/>
    <w:rsid w:val="31D91B88"/>
    <w:rsid w:val="33A71A81"/>
    <w:rsid w:val="3495108C"/>
    <w:rsid w:val="37AA0D33"/>
    <w:rsid w:val="39137BA6"/>
    <w:rsid w:val="3AAA2D90"/>
    <w:rsid w:val="3BFB0153"/>
    <w:rsid w:val="3C4B4070"/>
    <w:rsid w:val="40013215"/>
    <w:rsid w:val="408A3B15"/>
    <w:rsid w:val="43513139"/>
    <w:rsid w:val="4A397B59"/>
    <w:rsid w:val="503E1E2D"/>
    <w:rsid w:val="527E7360"/>
    <w:rsid w:val="53421814"/>
    <w:rsid w:val="59AE236A"/>
    <w:rsid w:val="7562024B"/>
    <w:rsid w:val="77A67D26"/>
    <w:rsid w:val="77E30F9E"/>
    <w:rsid w:val="7D553E2D"/>
    <w:rsid w:val="7FFA0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Theme="minorEastAsia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character" w:customStyle="1" w:styleId="6">
    <w:name w:val="font01"/>
    <w:basedOn w:val="5"/>
    <w:qFormat/>
    <w:uiPriority w:val="0"/>
    <w:rPr>
      <w:rFonts w:hint="eastAsia" w:ascii="黑体" w:hAnsi="宋体" w:eastAsia="黑体" w:cs="黑体"/>
      <w:b/>
      <w:color w:val="000000"/>
      <w:sz w:val="40"/>
      <w:szCs w:val="4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4</Pages>
  <Words>237</Words>
  <Characters>1352</Characters>
  <Lines>11</Lines>
  <Paragraphs>3</Paragraphs>
  <TotalTime>10</TotalTime>
  <ScaleCrop>false</ScaleCrop>
  <LinksUpToDate>false</LinksUpToDate>
  <CharactersWithSpaces>1586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2019-09-03T08:05:00Z</dcterms:created>
  <dc:creator>Administrator</dc:creator>
  <cp:lastModifiedBy>许</cp:lastModifiedBy>
  <dcterms:modified xsi:type="dcterms:W3CDTF">2021-07-16T02:48:13Z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