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9" w:rsidRDefault="004256D9" w:rsidP="004256D9">
      <w:pPr>
        <w:widowControl/>
        <w:spacing w:line="800" w:lineRule="exact"/>
        <w:jc w:val="center"/>
        <w:rPr>
          <w:rFonts w:ascii="黑体" w:hAnsi="黑体" w:cs="黑体" w:hint="eastAsia"/>
          <w:color w:val="000000"/>
          <w:spacing w:val="1"/>
          <w:sz w:val="44"/>
          <w:szCs w:val="44"/>
        </w:rPr>
      </w:pPr>
      <w:r w:rsidRPr="004256D9">
        <w:rPr>
          <w:rFonts w:ascii="黑体" w:hAnsi="黑体" w:cs="黑体" w:hint="eastAsia"/>
          <w:color w:val="000000"/>
          <w:spacing w:val="1"/>
          <w:sz w:val="44"/>
          <w:szCs w:val="44"/>
        </w:rPr>
        <w:t>海南职业技术学院</w:t>
      </w:r>
    </w:p>
    <w:p w:rsidR="000C3D2B" w:rsidRPr="004256D9" w:rsidRDefault="004256D9" w:rsidP="004256D9">
      <w:pPr>
        <w:widowControl/>
        <w:spacing w:line="800" w:lineRule="exact"/>
        <w:jc w:val="center"/>
        <w:rPr>
          <w:rFonts w:ascii="黑体" w:hAnsi="黑体" w:cs="黑体"/>
          <w:color w:val="000000"/>
          <w:spacing w:val="1"/>
          <w:sz w:val="44"/>
          <w:szCs w:val="44"/>
        </w:rPr>
      </w:pPr>
      <w:r w:rsidRPr="004256D9">
        <w:rPr>
          <w:rFonts w:ascii="黑体" w:hAnsi="黑体" w:cs="黑体"/>
          <w:color w:val="000000"/>
          <w:spacing w:val="1"/>
          <w:sz w:val="44"/>
          <w:szCs w:val="44"/>
        </w:rPr>
        <w:t>关于开展专业</w:t>
      </w:r>
      <w:r w:rsidRPr="004256D9">
        <w:rPr>
          <w:rFonts w:ascii="黑体" w:hAnsi="黑体" w:cs="黑体" w:hint="eastAsia"/>
          <w:color w:val="000000"/>
          <w:spacing w:val="1"/>
          <w:sz w:val="44"/>
          <w:szCs w:val="44"/>
        </w:rPr>
        <w:t>建设督导工作</w:t>
      </w:r>
      <w:r w:rsidRPr="004256D9">
        <w:rPr>
          <w:rFonts w:ascii="黑体" w:hAnsi="黑体" w:cs="黑体"/>
          <w:color w:val="000000"/>
          <w:spacing w:val="1"/>
          <w:sz w:val="44"/>
          <w:szCs w:val="44"/>
        </w:rPr>
        <w:t>的通知</w:t>
      </w:r>
    </w:p>
    <w:p w:rsidR="008615C1" w:rsidRDefault="008615C1" w:rsidP="008615C1">
      <w:pPr>
        <w:jc w:val="left"/>
        <w:rPr>
          <w:rFonts w:hint="eastAsia"/>
          <w:sz w:val="32"/>
          <w:szCs w:val="32"/>
        </w:rPr>
      </w:pPr>
    </w:p>
    <w:p w:rsidR="004256D9" w:rsidRPr="004256D9" w:rsidRDefault="004256D9" w:rsidP="008615C1">
      <w:pPr>
        <w:jc w:val="left"/>
        <w:rPr>
          <w:sz w:val="32"/>
          <w:szCs w:val="32"/>
        </w:rPr>
      </w:pPr>
      <w:r w:rsidRPr="004256D9">
        <w:rPr>
          <w:sz w:val="32"/>
          <w:szCs w:val="32"/>
        </w:rPr>
        <w:t>各有关学院：</w:t>
      </w:r>
    </w:p>
    <w:p w:rsidR="004256D9" w:rsidRDefault="004256D9" w:rsidP="008615C1">
      <w:pPr>
        <w:ind w:firstLineChars="200" w:firstLine="640"/>
        <w:jc w:val="left"/>
        <w:rPr>
          <w:rFonts w:hint="eastAsia"/>
          <w:sz w:val="32"/>
          <w:szCs w:val="32"/>
        </w:rPr>
      </w:pPr>
      <w:r w:rsidRPr="004256D9">
        <w:rPr>
          <w:sz w:val="32"/>
          <w:szCs w:val="32"/>
        </w:rPr>
        <w:t>为进一步规范专业建设，提高专业办学质量，根据</w:t>
      </w:r>
      <w:r w:rsidRPr="004256D9">
        <w:rPr>
          <w:rFonts w:hint="eastAsia"/>
          <w:sz w:val="32"/>
          <w:szCs w:val="32"/>
        </w:rPr>
        <w:t>教务处质控中心学期工作计划</w:t>
      </w:r>
      <w:r w:rsidRPr="004256D9">
        <w:rPr>
          <w:sz w:val="32"/>
          <w:szCs w:val="32"/>
        </w:rPr>
        <w:t>，决定</w:t>
      </w:r>
      <w:r w:rsidRPr="004256D9">
        <w:rPr>
          <w:rFonts w:hint="eastAsia"/>
          <w:sz w:val="32"/>
          <w:szCs w:val="32"/>
        </w:rPr>
        <w:t>近期</w:t>
      </w:r>
      <w:r w:rsidRPr="004256D9">
        <w:rPr>
          <w:sz w:val="32"/>
          <w:szCs w:val="32"/>
        </w:rPr>
        <w:t>开展专业建设情况</w:t>
      </w:r>
      <w:r w:rsidRPr="004256D9">
        <w:rPr>
          <w:rFonts w:hint="eastAsia"/>
          <w:sz w:val="32"/>
          <w:szCs w:val="32"/>
        </w:rPr>
        <w:t>督导工作。</w:t>
      </w:r>
      <w:r w:rsidRPr="004256D9">
        <w:rPr>
          <w:sz w:val="32"/>
          <w:szCs w:val="32"/>
        </w:rPr>
        <w:t>现就有关事项通知如下：</w:t>
      </w:r>
    </w:p>
    <w:p w:rsidR="00B3379E" w:rsidRPr="00B3379E" w:rsidRDefault="00B3379E" w:rsidP="00B3379E">
      <w:pPr>
        <w:ind w:firstLineChars="200" w:firstLine="643"/>
        <w:rPr>
          <w:rFonts w:hint="eastAsia"/>
          <w:b/>
          <w:sz w:val="32"/>
          <w:szCs w:val="32"/>
        </w:rPr>
      </w:pPr>
      <w:r w:rsidRPr="00B3379E">
        <w:rPr>
          <w:rFonts w:hint="eastAsia"/>
          <w:b/>
          <w:sz w:val="32"/>
          <w:szCs w:val="32"/>
        </w:rPr>
        <w:t>一、成立专业建设督导工作组</w:t>
      </w:r>
    </w:p>
    <w:p w:rsidR="00B3379E" w:rsidRPr="008615C1" w:rsidRDefault="00B3379E" w:rsidP="008615C1">
      <w:pPr>
        <w:jc w:val="left"/>
        <w:rPr>
          <w:rFonts w:hint="eastAsia"/>
          <w:sz w:val="32"/>
          <w:szCs w:val="32"/>
        </w:rPr>
      </w:pPr>
      <w:r w:rsidRPr="008615C1">
        <w:rPr>
          <w:sz w:val="32"/>
          <w:szCs w:val="32"/>
        </w:rPr>
        <w:t>（</w:t>
      </w:r>
      <w:r w:rsidRPr="008615C1">
        <w:rPr>
          <w:rFonts w:hint="eastAsia"/>
          <w:sz w:val="32"/>
          <w:szCs w:val="32"/>
        </w:rPr>
        <w:t>一</w:t>
      </w:r>
      <w:r w:rsidRPr="008615C1">
        <w:rPr>
          <w:sz w:val="32"/>
          <w:szCs w:val="32"/>
        </w:rPr>
        <w:t>）</w:t>
      </w:r>
      <w:r w:rsidRPr="008615C1">
        <w:rPr>
          <w:rFonts w:hint="eastAsia"/>
          <w:sz w:val="32"/>
          <w:szCs w:val="32"/>
        </w:rPr>
        <w:t>组长：沈振国</w:t>
      </w:r>
    </w:p>
    <w:p w:rsidR="00B3379E" w:rsidRPr="00B3379E" w:rsidRDefault="00B3379E" w:rsidP="008615C1">
      <w:pPr>
        <w:jc w:val="left"/>
        <w:rPr>
          <w:rFonts w:hint="eastAsia"/>
          <w:sz w:val="32"/>
          <w:szCs w:val="32"/>
        </w:rPr>
      </w:pPr>
      <w:r w:rsidRPr="008615C1">
        <w:rPr>
          <w:sz w:val="32"/>
          <w:szCs w:val="32"/>
        </w:rPr>
        <w:t>（</w:t>
      </w:r>
      <w:r w:rsidRPr="008615C1">
        <w:rPr>
          <w:rFonts w:hint="eastAsia"/>
          <w:sz w:val="32"/>
          <w:szCs w:val="32"/>
        </w:rPr>
        <w:t>二</w:t>
      </w:r>
      <w:r w:rsidRPr="008615C1">
        <w:rPr>
          <w:sz w:val="32"/>
          <w:szCs w:val="32"/>
        </w:rPr>
        <w:t>）</w:t>
      </w:r>
      <w:r w:rsidRPr="008615C1">
        <w:rPr>
          <w:rFonts w:hint="eastAsia"/>
          <w:sz w:val="32"/>
          <w:szCs w:val="32"/>
        </w:rPr>
        <w:t>组员：</w:t>
      </w:r>
      <w:r w:rsidRPr="00B3379E">
        <w:rPr>
          <w:rFonts w:hint="eastAsia"/>
          <w:sz w:val="32"/>
          <w:szCs w:val="32"/>
        </w:rPr>
        <w:t>全</w:t>
      </w:r>
      <w:proofErr w:type="gramStart"/>
      <w:r w:rsidRPr="00B3379E">
        <w:rPr>
          <w:rFonts w:hint="eastAsia"/>
          <w:sz w:val="32"/>
          <w:szCs w:val="32"/>
        </w:rPr>
        <w:t>体校级</w:t>
      </w:r>
      <w:proofErr w:type="gramEnd"/>
      <w:r w:rsidRPr="00B3379E">
        <w:rPr>
          <w:rFonts w:hint="eastAsia"/>
          <w:sz w:val="32"/>
          <w:szCs w:val="32"/>
        </w:rPr>
        <w:t>督导及校外兼职督导</w:t>
      </w:r>
    </w:p>
    <w:p w:rsidR="000C3D2B" w:rsidRPr="00B3379E" w:rsidRDefault="00B3379E" w:rsidP="00B3379E">
      <w:pPr>
        <w:ind w:firstLineChars="200" w:firstLine="643"/>
        <w:rPr>
          <w:b/>
          <w:sz w:val="32"/>
          <w:szCs w:val="32"/>
        </w:rPr>
      </w:pPr>
      <w:r w:rsidRPr="00B3379E">
        <w:rPr>
          <w:rFonts w:hint="eastAsia"/>
          <w:b/>
          <w:sz w:val="32"/>
          <w:szCs w:val="32"/>
        </w:rPr>
        <w:t>二、</w:t>
      </w:r>
      <w:r w:rsidR="000C3D2B" w:rsidRPr="00B3379E">
        <w:rPr>
          <w:rFonts w:hint="eastAsia"/>
          <w:b/>
          <w:sz w:val="32"/>
          <w:szCs w:val="32"/>
        </w:rPr>
        <w:t>督</w:t>
      </w:r>
      <w:r w:rsidR="00CC170E" w:rsidRPr="00B3379E">
        <w:rPr>
          <w:rFonts w:hint="eastAsia"/>
          <w:b/>
          <w:sz w:val="32"/>
          <w:szCs w:val="32"/>
        </w:rPr>
        <w:t>导</w:t>
      </w:r>
      <w:r w:rsidR="000C3D2B" w:rsidRPr="00B3379E">
        <w:rPr>
          <w:rFonts w:hint="eastAsia"/>
          <w:b/>
          <w:sz w:val="32"/>
          <w:szCs w:val="32"/>
        </w:rPr>
        <w:t>的学院</w:t>
      </w:r>
      <w:r w:rsidR="00453642" w:rsidRPr="00B3379E">
        <w:rPr>
          <w:rFonts w:hint="eastAsia"/>
          <w:b/>
          <w:sz w:val="32"/>
          <w:szCs w:val="32"/>
        </w:rPr>
        <w:t>及</w:t>
      </w:r>
      <w:r w:rsidR="000C3D2B" w:rsidRPr="00B3379E">
        <w:rPr>
          <w:rFonts w:hint="eastAsia"/>
          <w:b/>
          <w:sz w:val="32"/>
          <w:szCs w:val="32"/>
        </w:rPr>
        <w:t>专业</w:t>
      </w:r>
    </w:p>
    <w:p w:rsidR="00B3379E" w:rsidRPr="00B3379E" w:rsidRDefault="00B3379E" w:rsidP="00B3379E">
      <w:pPr>
        <w:rPr>
          <w:rFonts w:hint="eastAsia"/>
          <w:sz w:val="32"/>
          <w:szCs w:val="32"/>
        </w:rPr>
      </w:pPr>
      <w:r>
        <w:rPr>
          <w:rFonts w:ascii="宋体" w:hAnsi="宋体" w:cs="宋体"/>
          <w:color w:val="000000"/>
          <w:sz w:val="28"/>
        </w:rPr>
        <w:t>（</w:t>
      </w:r>
      <w:r>
        <w:rPr>
          <w:rFonts w:ascii="宋体" w:hAnsi="宋体" w:cs="宋体" w:hint="eastAsia"/>
          <w:color w:val="000000"/>
          <w:sz w:val="28"/>
        </w:rPr>
        <w:t>一</w:t>
      </w:r>
      <w:r>
        <w:rPr>
          <w:rFonts w:ascii="宋体" w:hAnsi="宋体" w:cs="宋体"/>
          <w:color w:val="000000"/>
          <w:sz w:val="28"/>
        </w:rPr>
        <w:t>）</w:t>
      </w:r>
      <w:r w:rsidR="000C3D2B" w:rsidRPr="00B3379E">
        <w:rPr>
          <w:rFonts w:hint="eastAsia"/>
          <w:sz w:val="32"/>
          <w:szCs w:val="32"/>
        </w:rPr>
        <w:t>经</w:t>
      </w:r>
      <w:r w:rsidR="00230712" w:rsidRPr="00B3379E">
        <w:rPr>
          <w:rFonts w:hint="eastAsia"/>
          <w:sz w:val="32"/>
          <w:szCs w:val="32"/>
        </w:rPr>
        <w:t>济</w:t>
      </w:r>
      <w:r w:rsidR="000C3D2B" w:rsidRPr="00B3379E">
        <w:rPr>
          <w:rFonts w:hint="eastAsia"/>
          <w:sz w:val="32"/>
          <w:szCs w:val="32"/>
        </w:rPr>
        <w:t>管</w:t>
      </w:r>
      <w:r w:rsidR="00230712" w:rsidRPr="00B3379E">
        <w:rPr>
          <w:rFonts w:hint="eastAsia"/>
          <w:sz w:val="32"/>
          <w:szCs w:val="32"/>
        </w:rPr>
        <w:t>理</w:t>
      </w:r>
      <w:r w:rsidR="000C3D2B" w:rsidRPr="00B3379E">
        <w:rPr>
          <w:rFonts w:hint="eastAsia"/>
          <w:sz w:val="32"/>
          <w:szCs w:val="32"/>
        </w:rPr>
        <w:t>学院的电</w:t>
      </w:r>
      <w:r w:rsidR="00230712" w:rsidRPr="00B3379E">
        <w:rPr>
          <w:rFonts w:hint="eastAsia"/>
          <w:sz w:val="32"/>
          <w:szCs w:val="32"/>
        </w:rPr>
        <w:t>子</w:t>
      </w:r>
      <w:r w:rsidR="000C3D2B" w:rsidRPr="00B3379E">
        <w:rPr>
          <w:rFonts w:hint="eastAsia"/>
          <w:sz w:val="32"/>
          <w:szCs w:val="32"/>
        </w:rPr>
        <w:t>商</w:t>
      </w:r>
      <w:r w:rsidR="00230712" w:rsidRPr="00B3379E">
        <w:rPr>
          <w:rFonts w:hint="eastAsia"/>
          <w:sz w:val="32"/>
          <w:szCs w:val="32"/>
        </w:rPr>
        <w:t>务</w:t>
      </w:r>
      <w:r w:rsidR="000C3D2B" w:rsidRPr="00B3379E">
        <w:rPr>
          <w:rFonts w:hint="eastAsia"/>
          <w:sz w:val="32"/>
          <w:szCs w:val="32"/>
        </w:rPr>
        <w:t>专业</w:t>
      </w:r>
      <w:r w:rsidRPr="00B3379E">
        <w:rPr>
          <w:rFonts w:hint="eastAsia"/>
          <w:sz w:val="32"/>
          <w:szCs w:val="32"/>
        </w:rPr>
        <w:t>；</w:t>
      </w:r>
    </w:p>
    <w:p w:rsidR="000C3D2B" w:rsidRDefault="00B3379E" w:rsidP="00B3379E">
      <w:pPr>
        <w:jc w:val="left"/>
        <w:rPr>
          <w:rFonts w:hint="eastAsia"/>
          <w:sz w:val="32"/>
          <w:szCs w:val="32"/>
        </w:rPr>
      </w:pPr>
      <w:r>
        <w:rPr>
          <w:rFonts w:ascii="宋体" w:hAnsi="宋体" w:cs="宋体"/>
          <w:color w:val="000000"/>
          <w:sz w:val="28"/>
        </w:rPr>
        <w:t>（</w:t>
      </w:r>
      <w:r>
        <w:rPr>
          <w:rFonts w:ascii="宋体" w:hAnsi="宋体" w:cs="宋体" w:hint="eastAsia"/>
          <w:color w:val="000000"/>
          <w:sz w:val="28"/>
        </w:rPr>
        <w:t>二</w:t>
      </w:r>
      <w:r>
        <w:rPr>
          <w:rFonts w:ascii="宋体" w:hAnsi="宋体" w:cs="宋体"/>
          <w:color w:val="000000"/>
          <w:sz w:val="28"/>
        </w:rPr>
        <w:t>）</w:t>
      </w:r>
      <w:r w:rsidR="000C3D2B" w:rsidRPr="00B3379E">
        <w:rPr>
          <w:rFonts w:hint="eastAsia"/>
          <w:sz w:val="32"/>
          <w:szCs w:val="32"/>
        </w:rPr>
        <w:t>工</w:t>
      </w:r>
      <w:r w:rsidR="00230712" w:rsidRPr="00B3379E">
        <w:rPr>
          <w:rFonts w:hint="eastAsia"/>
          <w:sz w:val="32"/>
          <w:szCs w:val="32"/>
        </w:rPr>
        <w:t>业与</w:t>
      </w:r>
      <w:r w:rsidR="000C3D2B" w:rsidRPr="00B3379E">
        <w:rPr>
          <w:rFonts w:hint="eastAsia"/>
          <w:sz w:val="32"/>
          <w:szCs w:val="32"/>
        </w:rPr>
        <w:t>信</w:t>
      </w:r>
      <w:r w:rsidR="00230712" w:rsidRPr="00B3379E">
        <w:rPr>
          <w:rFonts w:hint="eastAsia"/>
          <w:sz w:val="32"/>
          <w:szCs w:val="32"/>
        </w:rPr>
        <w:t>息</w:t>
      </w:r>
      <w:r w:rsidR="000C3D2B" w:rsidRPr="00B3379E">
        <w:rPr>
          <w:rFonts w:hint="eastAsia"/>
          <w:sz w:val="32"/>
          <w:szCs w:val="32"/>
        </w:rPr>
        <w:t>学院的</w:t>
      </w:r>
      <w:r w:rsidR="00230712" w:rsidRPr="00B3379E">
        <w:rPr>
          <w:rFonts w:hint="eastAsia"/>
          <w:sz w:val="32"/>
          <w:szCs w:val="32"/>
        </w:rPr>
        <w:t>新能源</w:t>
      </w:r>
      <w:r w:rsidR="000C3D2B" w:rsidRPr="00B3379E">
        <w:rPr>
          <w:rFonts w:hint="eastAsia"/>
          <w:sz w:val="32"/>
          <w:szCs w:val="32"/>
        </w:rPr>
        <w:t>汽车</w:t>
      </w:r>
      <w:r w:rsidR="00230712" w:rsidRPr="00B3379E">
        <w:rPr>
          <w:rFonts w:hint="eastAsia"/>
          <w:sz w:val="32"/>
          <w:szCs w:val="32"/>
        </w:rPr>
        <w:t>检测与维修技术</w:t>
      </w:r>
      <w:r w:rsidRPr="00B3379E">
        <w:rPr>
          <w:rFonts w:hint="eastAsia"/>
          <w:sz w:val="32"/>
          <w:szCs w:val="32"/>
        </w:rPr>
        <w:t>。</w:t>
      </w:r>
    </w:p>
    <w:p w:rsidR="00B3379E" w:rsidRPr="00B3379E" w:rsidRDefault="00B3379E" w:rsidP="00B3379E">
      <w:pPr>
        <w:ind w:firstLineChars="200" w:firstLine="643"/>
        <w:jc w:val="left"/>
        <w:rPr>
          <w:rFonts w:hint="eastAsia"/>
          <w:b/>
          <w:sz w:val="32"/>
          <w:szCs w:val="32"/>
        </w:rPr>
      </w:pPr>
      <w:r w:rsidRPr="00B3379E">
        <w:rPr>
          <w:rFonts w:hint="eastAsia"/>
          <w:b/>
          <w:sz w:val="32"/>
          <w:szCs w:val="32"/>
        </w:rPr>
        <w:t>三、督导工作流程</w:t>
      </w:r>
    </w:p>
    <w:p w:rsidR="00B3379E" w:rsidRDefault="00B3379E" w:rsidP="00B3379E">
      <w:pPr>
        <w:jc w:val="left"/>
        <w:rPr>
          <w:rFonts w:hint="eastAsia"/>
          <w:sz w:val="32"/>
          <w:szCs w:val="32"/>
        </w:rPr>
      </w:pPr>
      <w:r w:rsidRPr="008615C1">
        <w:rPr>
          <w:sz w:val="32"/>
          <w:szCs w:val="32"/>
        </w:rPr>
        <w:t>（</w:t>
      </w:r>
      <w:r w:rsidRPr="008615C1">
        <w:rPr>
          <w:rFonts w:hint="eastAsia"/>
          <w:sz w:val="32"/>
          <w:szCs w:val="32"/>
        </w:rPr>
        <w:t>一</w:t>
      </w:r>
      <w:r w:rsidRPr="008615C1">
        <w:rPr>
          <w:sz w:val="32"/>
          <w:szCs w:val="32"/>
        </w:rPr>
        <w:t>）</w:t>
      </w:r>
      <w:r w:rsidRPr="00B3379E">
        <w:rPr>
          <w:rFonts w:hint="eastAsia"/>
          <w:sz w:val="32"/>
          <w:szCs w:val="32"/>
        </w:rPr>
        <w:t>学院自查</w:t>
      </w:r>
    </w:p>
    <w:p w:rsidR="00B3379E" w:rsidRPr="008615C1" w:rsidRDefault="00B3379E" w:rsidP="008615C1">
      <w:pPr>
        <w:ind w:firstLineChars="200" w:firstLine="640"/>
        <w:jc w:val="left"/>
        <w:rPr>
          <w:rFonts w:hint="eastAsia"/>
          <w:sz w:val="32"/>
          <w:szCs w:val="32"/>
        </w:rPr>
      </w:pPr>
      <w:r w:rsidRPr="008615C1">
        <w:rPr>
          <w:sz w:val="32"/>
          <w:szCs w:val="32"/>
        </w:rPr>
        <w:t>请各有关学院按照</w:t>
      </w:r>
      <w:r w:rsidR="008615C1" w:rsidRPr="008615C1">
        <w:rPr>
          <w:rFonts w:hint="eastAsia"/>
          <w:sz w:val="32"/>
          <w:szCs w:val="32"/>
        </w:rPr>
        <w:t>此次专业建设</w:t>
      </w:r>
      <w:r w:rsidRPr="008615C1">
        <w:rPr>
          <w:rFonts w:hint="eastAsia"/>
          <w:sz w:val="32"/>
          <w:szCs w:val="32"/>
        </w:rPr>
        <w:t>督导项目</w:t>
      </w:r>
      <w:r w:rsidRPr="008615C1">
        <w:rPr>
          <w:sz w:val="32"/>
          <w:szCs w:val="32"/>
        </w:rPr>
        <w:t>认真开展自查工作</w:t>
      </w:r>
      <w:r w:rsidRPr="008615C1">
        <w:rPr>
          <w:rFonts w:hint="eastAsia"/>
          <w:sz w:val="32"/>
          <w:szCs w:val="32"/>
        </w:rPr>
        <w:t>。准备督导</w:t>
      </w:r>
      <w:r w:rsidR="008615C1" w:rsidRPr="008615C1">
        <w:rPr>
          <w:rFonts w:hint="eastAsia"/>
          <w:sz w:val="32"/>
          <w:szCs w:val="32"/>
        </w:rPr>
        <w:t>项目材料，以备督导组检查。自查时间为第</w:t>
      </w:r>
      <w:r w:rsidR="008615C1" w:rsidRPr="008615C1">
        <w:rPr>
          <w:rFonts w:hint="eastAsia"/>
          <w:sz w:val="32"/>
          <w:szCs w:val="32"/>
        </w:rPr>
        <w:t>4</w:t>
      </w:r>
      <w:r w:rsidR="008615C1" w:rsidRPr="008615C1">
        <w:rPr>
          <w:rFonts w:hint="eastAsia"/>
          <w:sz w:val="32"/>
          <w:szCs w:val="32"/>
        </w:rPr>
        <w:t>周至第</w:t>
      </w:r>
      <w:r w:rsidR="008615C1" w:rsidRPr="008615C1">
        <w:rPr>
          <w:rFonts w:hint="eastAsia"/>
          <w:sz w:val="32"/>
          <w:szCs w:val="32"/>
        </w:rPr>
        <w:t>5</w:t>
      </w:r>
      <w:r w:rsidR="008615C1" w:rsidRPr="008615C1">
        <w:rPr>
          <w:rFonts w:hint="eastAsia"/>
          <w:sz w:val="32"/>
          <w:szCs w:val="32"/>
        </w:rPr>
        <w:t>周。</w:t>
      </w:r>
    </w:p>
    <w:p w:rsidR="008615C1" w:rsidRPr="008615C1" w:rsidRDefault="008615C1" w:rsidP="008615C1">
      <w:pPr>
        <w:jc w:val="left"/>
        <w:rPr>
          <w:rFonts w:hint="eastAsia"/>
          <w:sz w:val="32"/>
          <w:szCs w:val="32"/>
        </w:rPr>
      </w:pPr>
      <w:r w:rsidRPr="008615C1">
        <w:rPr>
          <w:sz w:val="32"/>
          <w:szCs w:val="32"/>
        </w:rPr>
        <w:t>（</w:t>
      </w:r>
      <w:r w:rsidRPr="008615C1">
        <w:rPr>
          <w:rFonts w:hint="eastAsia"/>
          <w:sz w:val="32"/>
          <w:szCs w:val="32"/>
        </w:rPr>
        <w:t>二</w:t>
      </w:r>
      <w:r w:rsidRPr="008615C1">
        <w:rPr>
          <w:sz w:val="32"/>
          <w:szCs w:val="32"/>
        </w:rPr>
        <w:t>）</w:t>
      </w:r>
      <w:r w:rsidRPr="008615C1">
        <w:rPr>
          <w:rFonts w:hint="eastAsia"/>
          <w:sz w:val="32"/>
          <w:szCs w:val="32"/>
        </w:rPr>
        <w:t>督导组督导检查</w:t>
      </w:r>
    </w:p>
    <w:p w:rsidR="00B3379E" w:rsidRDefault="008615C1" w:rsidP="008615C1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学校将在学院自查的基础上，督导组于第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周开始</w:t>
      </w:r>
      <w:r w:rsidR="00981660">
        <w:rPr>
          <w:rFonts w:hint="eastAsia"/>
          <w:sz w:val="32"/>
          <w:szCs w:val="32"/>
        </w:rPr>
        <w:t>至第</w:t>
      </w:r>
      <w:r w:rsidR="00981660">
        <w:rPr>
          <w:rFonts w:hint="eastAsia"/>
          <w:sz w:val="32"/>
          <w:szCs w:val="32"/>
        </w:rPr>
        <w:t>12</w:t>
      </w:r>
      <w:r w:rsidR="00981660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>，对相关学院专业建设情况开展现场督导，督导方式包</w:t>
      </w:r>
      <w:r>
        <w:rPr>
          <w:rFonts w:hint="eastAsia"/>
          <w:sz w:val="32"/>
          <w:szCs w:val="32"/>
        </w:rPr>
        <w:lastRenderedPageBreak/>
        <w:t>括：查阅资料、现场座谈、课堂教学评价等。</w:t>
      </w:r>
    </w:p>
    <w:p w:rsidR="00A80EC3" w:rsidRPr="00981660" w:rsidRDefault="00EE6467" w:rsidP="00981660">
      <w:pPr>
        <w:ind w:firstLineChars="200" w:firstLine="643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Pr="00B3379E">
        <w:rPr>
          <w:rFonts w:hint="eastAsia"/>
          <w:b/>
          <w:sz w:val="32"/>
          <w:szCs w:val="32"/>
        </w:rPr>
        <w:t>、督导工作</w:t>
      </w:r>
      <w:r>
        <w:rPr>
          <w:rFonts w:hint="eastAsia"/>
          <w:b/>
          <w:sz w:val="32"/>
          <w:szCs w:val="32"/>
        </w:rPr>
        <w:t>分工</w:t>
      </w:r>
    </w:p>
    <w:p w:rsidR="00DA75D1" w:rsidRDefault="00EE6467" w:rsidP="00981660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专业建设</w:t>
      </w:r>
      <w:r w:rsidR="00FB06A6">
        <w:rPr>
          <w:rFonts w:hint="eastAsia"/>
          <w:sz w:val="32"/>
          <w:szCs w:val="32"/>
        </w:rPr>
        <w:t>督</w:t>
      </w:r>
      <w:r w:rsidR="00CC170E">
        <w:rPr>
          <w:rFonts w:hint="eastAsia"/>
          <w:sz w:val="32"/>
          <w:szCs w:val="32"/>
        </w:rPr>
        <w:t>导</w:t>
      </w:r>
      <w:r w:rsidR="00FB06A6">
        <w:rPr>
          <w:rFonts w:hint="eastAsia"/>
          <w:sz w:val="32"/>
          <w:szCs w:val="32"/>
        </w:rPr>
        <w:t>工作安排</w:t>
      </w:r>
    </w:p>
    <w:tbl>
      <w:tblPr>
        <w:tblStyle w:val="a4"/>
        <w:tblW w:w="8530" w:type="dxa"/>
        <w:jc w:val="center"/>
        <w:tblInd w:w="225" w:type="dxa"/>
        <w:tblLook w:val="04A0" w:firstRow="1" w:lastRow="0" w:firstColumn="1" w:lastColumn="0" w:noHBand="0" w:noVBand="1"/>
      </w:tblPr>
      <w:tblGrid>
        <w:gridCol w:w="1078"/>
        <w:gridCol w:w="1278"/>
        <w:gridCol w:w="2322"/>
        <w:gridCol w:w="1301"/>
        <w:gridCol w:w="992"/>
        <w:gridCol w:w="1559"/>
      </w:tblGrid>
      <w:tr w:rsidR="00ED59AE" w:rsidTr="00A80EC3">
        <w:trPr>
          <w:trHeight w:val="862"/>
          <w:jc w:val="center"/>
        </w:trPr>
        <w:tc>
          <w:tcPr>
            <w:tcW w:w="1078" w:type="dxa"/>
            <w:vAlign w:val="center"/>
          </w:tcPr>
          <w:p w:rsidR="001C2B85" w:rsidRPr="00453642" w:rsidRDefault="001C2B85" w:rsidP="00453642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278" w:type="dxa"/>
            <w:vAlign w:val="center"/>
          </w:tcPr>
          <w:p w:rsidR="001C2B85" w:rsidRPr="00453642" w:rsidRDefault="001C2B85" w:rsidP="00CC170E">
            <w:pPr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督</w:t>
            </w:r>
            <w:r w:rsidR="00CC170E">
              <w:rPr>
                <w:rFonts w:hint="eastAsia"/>
                <w:b/>
                <w:sz w:val="24"/>
                <w:szCs w:val="24"/>
              </w:rPr>
              <w:t>导</w:t>
            </w:r>
            <w:r w:rsidRPr="00453642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22" w:type="dxa"/>
            <w:vAlign w:val="center"/>
          </w:tcPr>
          <w:p w:rsidR="001C2B85" w:rsidRPr="00453642" w:rsidRDefault="001C2B85" w:rsidP="00B3379E">
            <w:pPr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督</w:t>
            </w:r>
            <w:r w:rsidR="00CC170E">
              <w:rPr>
                <w:rFonts w:hint="eastAsia"/>
                <w:b/>
                <w:sz w:val="24"/>
                <w:szCs w:val="24"/>
              </w:rPr>
              <w:t>导</w:t>
            </w:r>
            <w:r w:rsidR="00B3379E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301" w:type="dxa"/>
            <w:vAlign w:val="center"/>
          </w:tcPr>
          <w:p w:rsidR="001C2B85" w:rsidRPr="00453642" w:rsidRDefault="001C2B85" w:rsidP="00980F72">
            <w:pPr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督导时间</w:t>
            </w:r>
          </w:p>
        </w:tc>
        <w:tc>
          <w:tcPr>
            <w:tcW w:w="992" w:type="dxa"/>
            <w:vAlign w:val="center"/>
          </w:tcPr>
          <w:p w:rsidR="001C2B85" w:rsidRPr="00453642" w:rsidRDefault="001C2B85" w:rsidP="00980F72">
            <w:pPr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牵头人</w:t>
            </w:r>
          </w:p>
        </w:tc>
        <w:tc>
          <w:tcPr>
            <w:tcW w:w="1559" w:type="dxa"/>
            <w:vAlign w:val="center"/>
          </w:tcPr>
          <w:p w:rsidR="001C2B85" w:rsidRPr="00453642" w:rsidRDefault="001C2B85" w:rsidP="00980F72">
            <w:pPr>
              <w:jc w:val="center"/>
              <w:rPr>
                <w:b/>
                <w:sz w:val="24"/>
                <w:szCs w:val="24"/>
              </w:rPr>
            </w:pPr>
            <w:r w:rsidRPr="00453642">
              <w:rPr>
                <w:rFonts w:hint="eastAsia"/>
                <w:b/>
                <w:sz w:val="24"/>
                <w:szCs w:val="24"/>
              </w:rPr>
              <w:t>参与人</w:t>
            </w:r>
          </w:p>
        </w:tc>
      </w:tr>
      <w:tr w:rsidR="00ED59AE" w:rsidTr="00A80EC3">
        <w:trPr>
          <w:jc w:val="center"/>
        </w:trPr>
        <w:tc>
          <w:tcPr>
            <w:tcW w:w="1078" w:type="dxa"/>
            <w:vAlign w:val="center"/>
          </w:tcPr>
          <w:p w:rsidR="001C2B85" w:rsidRPr="00CC170E" w:rsidRDefault="001C2B85" w:rsidP="00980F72">
            <w:pPr>
              <w:jc w:val="center"/>
              <w:rPr>
                <w:b/>
                <w:sz w:val="24"/>
                <w:szCs w:val="24"/>
              </w:rPr>
            </w:pPr>
            <w:r w:rsidRPr="00CC170E">
              <w:rPr>
                <w:rFonts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278" w:type="dxa"/>
            <w:vAlign w:val="center"/>
          </w:tcPr>
          <w:p w:rsidR="001C2B85" w:rsidRPr="00453642" w:rsidRDefault="001C2B85" w:rsidP="00980F72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电</w:t>
            </w:r>
            <w:r w:rsidR="005F2CC2">
              <w:rPr>
                <w:rFonts w:hint="eastAsia"/>
                <w:sz w:val="24"/>
                <w:szCs w:val="24"/>
              </w:rPr>
              <w:t>子</w:t>
            </w:r>
            <w:r w:rsidRPr="00453642">
              <w:rPr>
                <w:rFonts w:hint="eastAsia"/>
                <w:sz w:val="24"/>
                <w:szCs w:val="24"/>
              </w:rPr>
              <w:t>商</w:t>
            </w:r>
            <w:r w:rsidR="005F2CC2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322" w:type="dxa"/>
            <w:vAlign w:val="center"/>
          </w:tcPr>
          <w:p w:rsidR="001C2B85" w:rsidRPr="00453642" w:rsidRDefault="001C2B85" w:rsidP="00980F72">
            <w:pPr>
              <w:jc w:val="left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1.</w:t>
            </w:r>
            <w:r w:rsidRPr="00453642">
              <w:rPr>
                <w:rFonts w:hint="eastAsia"/>
                <w:sz w:val="24"/>
                <w:szCs w:val="24"/>
              </w:rPr>
              <w:t>专业建设方案；</w:t>
            </w:r>
            <w:r w:rsidRPr="00453642">
              <w:rPr>
                <w:rFonts w:hint="eastAsia"/>
                <w:sz w:val="24"/>
                <w:szCs w:val="24"/>
              </w:rPr>
              <w:t>2.</w:t>
            </w:r>
            <w:r w:rsidRPr="00453642">
              <w:rPr>
                <w:rFonts w:hint="eastAsia"/>
                <w:sz w:val="24"/>
                <w:szCs w:val="24"/>
              </w:rPr>
              <w:t>人才培养方案；</w:t>
            </w:r>
            <w:r w:rsidRPr="00453642">
              <w:rPr>
                <w:rFonts w:hint="eastAsia"/>
                <w:sz w:val="24"/>
                <w:szCs w:val="24"/>
              </w:rPr>
              <w:t>3.</w:t>
            </w:r>
            <w:r w:rsidRPr="00453642">
              <w:rPr>
                <w:rFonts w:hint="eastAsia"/>
                <w:sz w:val="24"/>
                <w:szCs w:val="24"/>
              </w:rPr>
              <w:t>抽查该专业两门核心课程，检查课程建设情况；</w:t>
            </w:r>
            <w:r w:rsidRPr="00453642">
              <w:rPr>
                <w:rFonts w:hint="eastAsia"/>
                <w:sz w:val="24"/>
                <w:szCs w:val="24"/>
              </w:rPr>
              <w:t>4.</w:t>
            </w:r>
            <w:r w:rsidRPr="00453642">
              <w:rPr>
                <w:rFonts w:hint="eastAsia"/>
                <w:sz w:val="24"/>
                <w:szCs w:val="24"/>
              </w:rPr>
              <w:t>对该专业实践课教学开展</w:t>
            </w:r>
            <w:r w:rsidR="00980F72" w:rsidRPr="00453642">
              <w:rPr>
                <w:rFonts w:hint="eastAsia"/>
                <w:sz w:val="24"/>
                <w:szCs w:val="24"/>
              </w:rPr>
              <w:t>听课</w:t>
            </w:r>
            <w:r w:rsidR="00ED59AE" w:rsidRPr="00453642">
              <w:rPr>
                <w:rFonts w:hint="eastAsia"/>
                <w:sz w:val="24"/>
                <w:szCs w:val="24"/>
              </w:rPr>
              <w:t>评价。</w:t>
            </w:r>
          </w:p>
        </w:tc>
        <w:tc>
          <w:tcPr>
            <w:tcW w:w="1301" w:type="dxa"/>
            <w:vAlign w:val="center"/>
          </w:tcPr>
          <w:p w:rsidR="001C2B85" w:rsidRPr="00453642" w:rsidRDefault="00ED59AE" w:rsidP="007A372B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第</w:t>
            </w:r>
            <w:r w:rsidR="007A372B">
              <w:rPr>
                <w:rFonts w:hint="eastAsia"/>
                <w:sz w:val="24"/>
                <w:szCs w:val="24"/>
              </w:rPr>
              <w:t>4</w:t>
            </w:r>
            <w:r w:rsidRPr="00453642">
              <w:rPr>
                <w:rFonts w:hint="eastAsia"/>
                <w:sz w:val="24"/>
                <w:szCs w:val="24"/>
              </w:rPr>
              <w:t>周至第</w:t>
            </w:r>
            <w:r w:rsidR="00980F72" w:rsidRPr="00453642">
              <w:rPr>
                <w:rFonts w:hint="eastAsia"/>
                <w:sz w:val="24"/>
                <w:szCs w:val="24"/>
              </w:rPr>
              <w:t>1</w:t>
            </w:r>
            <w:r w:rsidR="00453642">
              <w:rPr>
                <w:rFonts w:hint="eastAsia"/>
                <w:sz w:val="24"/>
                <w:szCs w:val="24"/>
              </w:rPr>
              <w:t>2</w:t>
            </w:r>
            <w:r w:rsidRPr="00453642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992" w:type="dxa"/>
            <w:vAlign w:val="center"/>
          </w:tcPr>
          <w:p w:rsidR="001C2B85" w:rsidRPr="00453642" w:rsidRDefault="00ED59AE" w:rsidP="00980F72">
            <w:pPr>
              <w:jc w:val="center"/>
              <w:rPr>
                <w:sz w:val="24"/>
                <w:szCs w:val="24"/>
              </w:rPr>
            </w:pPr>
            <w:proofErr w:type="gramStart"/>
            <w:r w:rsidRPr="00453642">
              <w:rPr>
                <w:rFonts w:hint="eastAsia"/>
                <w:sz w:val="24"/>
                <w:szCs w:val="24"/>
              </w:rPr>
              <w:t>陈翠琴</w:t>
            </w:r>
            <w:proofErr w:type="gramEnd"/>
          </w:p>
        </w:tc>
        <w:tc>
          <w:tcPr>
            <w:tcW w:w="1559" w:type="dxa"/>
            <w:vAlign w:val="center"/>
          </w:tcPr>
          <w:p w:rsidR="001C2B85" w:rsidRPr="00453642" w:rsidRDefault="00453642" w:rsidP="00A80EC3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刘纯超、</w:t>
            </w:r>
            <w:r w:rsidR="00ED59AE" w:rsidRPr="00453642">
              <w:rPr>
                <w:rFonts w:hint="eastAsia"/>
                <w:sz w:val="24"/>
                <w:szCs w:val="24"/>
              </w:rPr>
              <w:t>师丽敏、高茹、谢迅</w:t>
            </w:r>
            <w:r w:rsidR="002B7C94">
              <w:rPr>
                <w:rFonts w:hint="eastAsia"/>
                <w:sz w:val="24"/>
                <w:szCs w:val="24"/>
              </w:rPr>
              <w:t>、汤孝锦</w:t>
            </w:r>
            <w:r w:rsidR="00A80EC3">
              <w:rPr>
                <w:rFonts w:hint="eastAsia"/>
                <w:sz w:val="24"/>
                <w:szCs w:val="24"/>
              </w:rPr>
              <w:t>、</w:t>
            </w:r>
            <w:r w:rsidR="00A80EC3" w:rsidRPr="00453642">
              <w:rPr>
                <w:rFonts w:hint="eastAsia"/>
                <w:sz w:val="24"/>
                <w:szCs w:val="24"/>
              </w:rPr>
              <w:t>蓝宗强</w:t>
            </w:r>
          </w:p>
        </w:tc>
      </w:tr>
      <w:tr w:rsidR="00ED59AE" w:rsidTr="00A80EC3">
        <w:trPr>
          <w:jc w:val="center"/>
        </w:trPr>
        <w:tc>
          <w:tcPr>
            <w:tcW w:w="1078" w:type="dxa"/>
            <w:vAlign w:val="center"/>
          </w:tcPr>
          <w:p w:rsidR="001C2B85" w:rsidRPr="00CC170E" w:rsidRDefault="001C2B85" w:rsidP="00980F72">
            <w:pPr>
              <w:jc w:val="center"/>
              <w:rPr>
                <w:b/>
                <w:sz w:val="24"/>
                <w:szCs w:val="24"/>
              </w:rPr>
            </w:pPr>
            <w:r w:rsidRPr="00CC170E">
              <w:rPr>
                <w:rFonts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278" w:type="dxa"/>
            <w:vAlign w:val="center"/>
          </w:tcPr>
          <w:p w:rsidR="001C2B85" w:rsidRPr="00453642" w:rsidRDefault="005F2CC2" w:rsidP="00980F72">
            <w:pPr>
              <w:jc w:val="center"/>
              <w:rPr>
                <w:sz w:val="24"/>
                <w:szCs w:val="24"/>
              </w:rPr>
            </w:pPr>
            <w:r w:rsidRPr="005F2CC2">
              <w:rPr>
                <w:rFonts w:hint="eastAsia"/>
                <w:sz w:val="24"/>
                <w:szCs w:val="24"/>
              </w:rPr>
              <w:t>新能源汽车检测与维修技术</w:t>
            </w:r>
          </w:p>
        </w:tc>
        <w:tc>
          <w:tcPr>
            <w:tcW w:w="2322" w:type="dxa"/>
            <w:vAlign w:val="center"/>
          </w:tcPr>
          <w:p w:rsidR="001C2B85" w:rsidRPr="00453642" w:rsidRDefault="00ED59AE" w:rsidP="00980F72">
            <w:pPr>
              <w:jc w:val="left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1.</w:t>
            </w:r>
            <w:r w:rsidRPr="00453642">
              <w:rPr>
                <w:rFonts w:hint="eastAsia"/>
                <w:sz w:val="24"/>
                <w:szCs w:val="24"/>
              </w:rPr>
              <w:t>专业建设方案；</w:t>
            </w:r>
            <w:r w:rsidRPr="00453642">
              <w:rPr>
                <w:rFonts w:hint="eastAsia"/>
                <w:sz w:val="24"/>
                <w:szCs w:val="24"/>
              </w:rPr>
              <w:t>2.</w:t>
            </w:r>
            <w:r w:rsidRPr="00453642">
              <w:rPr>
                <w:rFonts w:hint="eastAsia"/>
                <w:sz w:val="24"/>
                <w:szCs w:val="24"/>
              </w:rPr>
              <w:t>人才培养方案；</w:t>
            </w:r>
            <w:r w:rsidRPr="00453642">
              <w:rPr>
                <w:rFonts w:hint="eastAsia"/>
                <w:sz w:val="24"/>
                <w:szCs w:val="24"/>
              </w:rPr>
              <w:t>3.</w:t>
            </w:r>
            <w:r w:rsidRPr="00453642">
              <w:rPr>
                <w:rFonts w:hint="eastAsia"/>
                <w:sz w:val="24"/>
                <w:szCs w:val="24"/>
              </w:rPr>
              <w:t>抽查该专业两门核心课程，检查课程建设情况；</w:t>
            </w:r>
            <w:r w:rsidRPr="00453642">
              <w:rPr>
                <w:rFonts w:hint="eastAsia"/>
                <w:sz w:val="24"/>
                <w:szCs w:val="24"/>
              </w:rPr>
              <w:t>4.</w:t>
            </w:r>
            <w:r w:rsidRPr="00453642">
              <w:rPr>
                <w:rFonts w:hint="eastAsia"/>
                <w:sz w:val="24"/>
                <w:szCs w:val="24"/>
              </w:rPr>
              <w:t>对该专业实践课教学开展</w:t>
            </w:r>
            <w:r w:rsidR="00980F72" w:rsidRPr="00453642">
              <w:rPr>
                <w:rFonts w:hint="eastAsia"/>
                <w:sz w:val="24"/>
                <w:szCs w:val="24"/>
              </w:rPr>
              <w:t>听课</w:t>
            </w:r>
            <w:r w:rsidRPr="00453642">
              <w:rPr>
                <w:rFonts w:hint="eastAsia"/>
                <w:sz w:val="24"/>
                <w:szCs w:val="24"/>
              </w:rPr>
              <w:t>评价。</w:t>
            </w:r>
          </w:p>
        </w:tc>
        <w:tc>
          <w:tcPr>
            <w:tcW w:w="1301" w:type="dxa"/>
            <w:vAlign w:val="center"/>
          </w:tcPr>
          <w:p w:rsidR="001C2B85" w:rsidRPr="00453642" w:rsidRDefault="00453642" w:rsidP="007A372B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第</w:t>
            </w:r>
            <w:r w:rsidR="007A372B">
              <w:rPr>
                <w:rFonts w:hint="eastAsia"/>
                <w:sz w:val="24"/>
                <w:szCs w:val="24"/>
              </w:rPr>
              <w:t>4</w:t>
            </w:r>
            <w:r w:rsidRPr="00453642">
              <w:rPr>
                <w:rFonts w:hint="eastAsia"/>
                <w:sz w:val="24"/>
                <w:szCs w:val="24"/>
              </w:rPr>
              <w:t>周至第</w:t>
            </w:r>
            <w:r w:rsidRPr="0045364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453642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992" w:type="dxa"/>
            <w:vAlign w:val="center"/>
          </w:tcPr>
          <w:p w:rsidR="001C2B85" w:rsidRPr="00453642" w:rsidRDefault="00ED59AE" w:rsidP="00980F72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陈惠芳</w:t>
            </w:r>
          </w:p>
        </w:tc>
        <w:tc>
          <w:tcPr>
            <w:tcW w:w="1559" w:type="dxa"/>
            <w:vAlign w:val="center"/>
          </w:tcPr>
          <w:p w:rsidR="001C2B85" w:rsidRPr="00453642" w:rsidRDefault="00ED59AE" w:rsidP="00980F72">
            <w:pPr>
              <w:jc w:val="center"/>
              <w:rPr>
                <w:sz w:val="24"/>
                <w:szCs w:val="24"/>
              </w:rPr>
            </w:pPr>
            <w:r w:rsidRPr="00453642">
              <w:rPr>
                <w:rFonts w:hint="eastAsia"/>
                <w:sz w:val="24"/>
                <w:szCs w:val="24"/>
              </w:rPr>
              <w:t>云润、</w:t>
            </w:r>
            <w:r w:rsidR="00453642" w:rsidRPr="00453642">
              <w:rPr>
                <w:rFonts w:hint="eastAsia"/>
                <w:sz w:val="24"/>
                <w:szCs w:val="24"/>
              </w:rPr>
              <w:t>冉娜、</w:t>
            </w:r>
            <w:r w:rsidRPr="00453642">
              <w:rPr>
                <w:rFonts w:hint="eastAsia"/>
                <w:sz w:val="24"/>
                <w:szCs w:val="24"/>
              </w:rPr>
              <w:t>雷凯华、谢迅</w:t>
            </w:r>
            <w:r w:rsidR="00453642" w:rsidRPr="00453642">
              <w:rPr>
                <w:rFonts w:hint="eastAsia"/>
                <w:sz w:val="24"/>
                <w:szCs w:val="24"/>
              </w:rPr>
              <w:t>、</w:t>
            </w:r>
            <w:r w:rsidR="00A80EC3">
              <w:rPr>
                <w:rFonts w:hint="eastAsia"/>
                <w:sz w:val="24"/>
                <w:szCs w:val="24"/>
              </w:rPr>
              <w:t>汤孝锦</w:t>
            </w:r>
            <w:r w:rsidR="00A80EC3">
              <w:rPr>
                <w:rFonts w:hint="eastAsia"/>
                <w:sz w:val="24"/>
                <w:szCs w:val="24"/>
              </w:rPr>
              <w:t>、</w:t>
            </w:r>
            <w:r w:rsidR="00453642" w:rsidRPr="00453642">
              <w:rPr>
                <w:rFonts w:hint="eastAsia"/>
                <w:sz w:val="24"/>
                <w:szCs w:val="24"/>
              </w:rPr>
              <w:t>蓝宗强</w:t>
            </w:r>
          </w:p>
        </w:tc>
      </w:tr>
    </w:tbl>
    <w:p w:rsidR="001C2B85" w:rsidRDefault="001C2B85" w:rsidP="00DA75D1">
      <w:pPr>
        <w:rPr>
          <w:rFonts w:hint="eastAsia"/>
          <w:sz w:val="32"/>
          <w:szCs w:val="32"/>
        </w:rPr>
      </w:pPr>
    </w:p>
    <w:p w:rsidR="00981660" w:rsidRDefault="00981660" w:rsidP="00DA75D1">
      <w:pPr>
        <w:rPr>
          <w:rFonts w:hint="eastAsia"/>
          <w:sz w:val="32"/>
          <w:szCs w:val="32"/>
        </w:rPr>
      </w:pPr>
    </w:p>
    <w:p w:rsidR="00981660" w:rsidRDefault="00981660" w:rsidP="00981660">
      <w:pPr>
        <w:ind w:firstLineChars="1750" w:firstLine="5600"/>
        <w:rPr>
          <w:rFonts w:hint="eastAsia"/>
          <w:sz w:val="32"/>
          <w:szCs w:val="32"/>
        </w:rPr>
      </w:pPr>
    </w:p>
    <w:p w:rsidR="00981660" w:rsidRDefault="00981660" w:rsidP="00981660">
      <w:pPr>
        <w:ind w:firstLineChars="1750" w:firstLine="5600"/>
        <w:rPr>
          <w:rFonts w:hint="eastAsia"/>
          <w:sz w:val="32"/>
          <w:szCs w:val="32"/>
        </w:rPr>
      </w:pPr>
    </w:p>
    <w:p w:rsidR="00981660" w:rsidRDefault="00981660" w:rsidP="00981660">
      <w:pPr>
        <w:ind w:firstLineChars="1750" w:firstLine="5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教务处</w:t>
      </w:r>
    </w:p>
    <w:p w:rsidR="00981660" w:rsidRPr="00DA75D1" w:rsidRDefault="00981660" w:rsidP="00981660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 w:rsidR="00981660" w:rsidRPr="00DA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82" w:rsidRDefault="00BE1382" w:rsidP="004256D9">
      <w:r>
        <w:separator/>
      </w:r>
    </w:p>
  </w:endnote>
  <w:endnote w:type="continuationSeparator" w:id="0">
    <w:p w:rsidR="00BE1382" w:rsidRDefault="00BE1382" w:rsidP="004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82" w:rsidRDefault="00BE1382" w:rsidP="004256D9">
      <w:r>
        <w:separator/>
      </w:r>
    </w:p>
  </w:footnote>
  <w:footnote w:type="continuationSeparator" w:id="0">
    <w:p w:rsidR="00BE1382" w:rsidRDefault="00BE1382" w:rsidP="0042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B82"/>
    <w:multiLevelType w:val="hybridMultilevel"/>
    <w:tmpl w:val="47AC1004"/>
    <w:lvl w:ilvl="0" w:tplc="3912F8F4">
      <w:start w:val="1"/>
      <w:numFmt w:val="japaneseCounting"/>
      <w:lvlText w:val="（%1）"/>
      <w:lvlJc w:val="left"/>
      <w:pPr>
        <w:ind w:left="1640" w:hanging="1080"/>
      </w:pPr>
      <w:rPr>
        <w:rFonts w:ascii="宋体" w:hAnsi="宋体" w:cs="宋体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5766A3D"/>
    <w:multiLevelType w:val="hybridMultilevel"/>
    <w:tmpl w:val="AE4E9BA4"/>
    <w:lvl w:ilvl="0" w:tplc="2580E16C">
      <w:start w:val="2"/>
      <w:numFmt w:val="japaneseCounting"/>
      <w:lvlText w:val="（%1）"/>
      <w:lvlJc w:val="left"/>
      <w:pPr>
        <w:ind w:left="1640" w:hanging="1080"/>
      </w:pPr>
      <w:rPr>
        <w:rFonts w:ascii="宋体" w:hAnsi="宋体" w:cs="宋体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0EE5B91"/>
    <w:multiLevelType w:val="hybridMultilevel"/>
    <w:tmpl w:val="9A228330"/>
    <w:lvl w:ilvl="0" w:tplc="23D275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D290E8C"/>
    <w:multiLevelType w:val="hybridMultilevel"/>
    <w:tmpl w:val="93549090"/>
    <w:lvl w:ilvl="0" w:tplc="7552517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65C04E9"/>
    <w:multiLevelType w:val="hybridMultilevel"/>
    <w:tmpl w:val="0A8021A2"/>
    <w:lvl w:ilvl="0" w:tplc="E7BA8F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D2"/>
    <w:rsid w:val="000017F1"/>
    <w:rsid w:val="000C3D2B"/>
    <w:rsid w:val="001C2B85"/>
    <w:rsid w:val="00230712"/>
    <w:rsid w:val="002B7C94"/>
    <w:rsid w:val="004256D9"/>
    <w:rsid w:val="00453642"/>
    <w:rsid w:val="005F2CC2"/>
    <w:rsid w:val="007A372B"/>
    <w:rsid w:val="008615C1"/>
    <w:rsid w:val="00980F72"/>
    <w:rsid w:val="00981660"/>
    <w:rsid w:val="00A80EC3"/>
    <w:rsid w:val="00B3379E"/>
    <w:rsid w:val="00BE1382"/>
    <w:rsid w:val="00CC170E"/>
    <w:rsid w:val="00DA75D1"/>
    <w:rsid w:val="00E52BD2"/>
    <w:rsid w:val="00ED59AE"/>
    <w:rsid w:val="00EE6467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2B"/>
    <w:pPr>
      <w:ind w:firstLineChars="200" w:firstLine="420"/>
    </w:pPr>
  </w:style>
  <w:style w:type="table" w:styleId="a4">
    <w:name w:val="Table Grid"/>
    <w:basedOn w:val="a1"/>
    <w:uiPriority w:val="59"/>
    <w:rsid w:val="001C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56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5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2B"/>
    <w:pPr>
      <w:ind w:firstLineChars="200" w:firstLine="420"/>
    </w:pPr>
  </w:style>
  <w:style w:type="table" w:styleId="a4">
    <w:name w:val="Table Grid"/>
    <w:basedOn w:val="a1"/>
    <w:uiPriority w:val="59"/>
    <w:rsid w:val="001C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56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5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16</cp:revision>
  <dcterms:created xsi:type="dcterms:W3CDTF">2021-09-06T07:15:00Z</dcterms:created>
  <dcterms:modified xsi:type="dcterms:W3CDTF">2021-09-14T02:06:00Z</dcterms:modified>
</cp:coreProperties>
</file>