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4AE" w:rsidRPr="005C6732" w:rsidRDefault="007F31CF" w:rsidP="005C6732">
      <w:pPr>
        <w:spacing w:beforeLines="100" w:before="312" w:afterLines="100" w:after="312"/>
        <w:jc w:val="center"/>
        <w:rPr>
          <w:b/>
          <w:sz w:val="32"/>
          <w:szCs w:val="32"/>
        </w:rPr>
      </w:pPr>
      <w:r w:rsidRPr="005C6732">
        <w:rPr>
          <w:rFonts w:hint="eastAsia"/>
          <w:b/>
          <w:sz w:val="32"/>
          <w:szCs w:val="32"/>
        </w:rPr>
        <w:t>工信新能源专业建设</w:t>
      </w:r>
      <w:r w:rsidR="003C74AE" w:rsidRPr="005C6732">
        <w:rPr>
          <w:rFonts w:hint="eastAsia"/>
          <w:b/>
          <w:sz w:val="32"/>
          <w:szCs w:val="32"/>
        </w:rPr>
        <w:t>专项督导活动</w:t>
      </w:r>
      <w:r w:rsidRPr="005C6732">
        <w:rPr>
          <w:rFonts w:hint="eastAsia"/>
          <w:b/>
          <w:sz w:val="32"/>
          <w:szCs w:val="32"/>
        </w:rPr>
        <w:t>总结</w:t>
      </w:r>
    </w:p>
    <w:p w:rsidR="005A45FC" w:rsidRPr="003573BE" w:rsidRDefault="00DB4BDE" w:rsidP="003573BE">
      <w:pPr>
        <w:spacing w:line="360" w:lineRule="auto"/>
        <w:ind w:firstLineChars="200" w:firstLine="480"/>
        <w:rPr>
          <w:rFonts w:ascii="仿宋" w:eastAsia="仿宋" w:hAnsi="仿宋"/>
          <w:sz w:val="24"/>
          <w:szCs w:val="24"/>
        </w:rPr>
      </w:pPr>
      <w:r w:rsidRPr="003573BE">
        <w:rPr>
          <w:rFonts w:ascii="仿宋" w:eastAsia="仿宋" w:hAnsi="仿宋"/>
          <w:sz w:val="24"/>
          <w:szCs w:val="24"/>
        </w:rPr>
        <w:t>为进一步规范专业建设，提高专业办学质量，</w:t>
      </w:r>
      <w:r w:rsidR="005A45FC" w:rsidRPr="003573BE">
        <w:rPr>
          <w:rFonts w:ascii="仿宋" w:eastAsia="仿宋" w:hAnsi="仿宋"/>
          <w:sz w:val="24"/>
          <w:szCs w:val="24"/>
        </w:rPr>
        <w:t>本学期根据</w:t>
      </w:r>
      <w:r w:rsidR="005A45FC" w:rsidRPr="003573BE">
        <w:rPr>
          <w:rFonts w:ascii="仿宋" w:eastAsia="仿宋" w:hAnsi="仿宋" w:hint="eastAsia"/>
          <w:sz w:val="24"/>
          <w:szCs w:val="24"/>
        </w:rPr>
        <w:t>教务处</w:t>
      </w:r>
      <w:r w:rsidR="005F0EAD" w:rsidRPr="003573BE">
        <w:rPr>
          <w:rFonts w:ascii="仿宋" w:eastAsia="仿宋" w:hAnsi="仿宋" w:hint="eastAsia"/>
          <w:sz w:val="24"/>
          <w:szCs w:val="24"/>
        </w:rPr>
        <w:t>2021年</w:t>
      </w:r>
      <w:r w:rsidR="00275749" w:rsidRPr="003573BE">
        <w:rPr>
          <w:rFonts w:ascii="仿宋" w:eastAsia="仿宋" w:hAnsi="仿宋" w:hint="eastAsia"/>
          <w:sz w:val="24"/>
          <w:szCs w:val="24"/>
        </w:rPr>
        <w:t>9月14日发布的</w:t>
      </w:r>
      <w:r w:rsidR="00275749" w:rsidRPr="003573BE">
        <w:rPr>
          <w:rFonts w:ascii="仿宋" w:eastAsia="仿宋" w:hAnsi="仿宋"/>
          <w:sz w:val="24"/>
          <w:szCs w:val="24"/>
        </w:rPr>
        <w:t>“</w:t>
      </w:r>
      <w:r w:rsidR="00275749" w:rsidRPr="003573BE">
        <w:rPr>
          <w:rFonts w:ascii="仿宋" w:eastAsia="仿宋" w:hAnsi="仿宋" w:hint="eastAsia"/>
          <w:sz w:val="24"/>
          <w:szCs w:val="24"/>
        </w:rPr>
        <w:t>关于开展专业建设督导工作的通知</w:t>
      </w:r>
      <w:r w:rsidR="00275749" w:rsidRPr="003573BE">
        <w:rPr>
          <w:rFonts w:ascii="仿宋" w:eastAsia="仿宋" w:hAnsi="仿宋"/>
          <w:sz w:val="24"/>
          <w:szCs w:val="24"/>
        </w:rPr>
        <w:t>”</w:t>
      </w:r>
      <w:r w:rsidR="00D709F4" w:rsidRPr="003573BE">
        <w:rPr>
          <w:rFonts w:ascii="仿宋" w:eastAsia="仿宋" w:hAnsi="仿宋"/>
          <w:sz w:val="24"/>
          <w:szCs w:val="24"/>
        </w:rPr>
        <w:t>要求，</w:t>
      </w:r>
      <w:r w:rsidR="005A45FC" w:rsidRPr="003573BE">
        <w:rPr>
          <w:rFonts w:ascii="仿宋" w:eastAsia="仿宋" w:hAnsi="仿宋" w:hint="eastAsia"/>
          <w:sz w:val="24"/>
          <w:szCs w:val="24"/>
        </w:rPr>
        <w:t>在本学期第</w:t>
      </w:r>
      <w:r w:rsidR="00455DFE" w:rsidRPr="003573BE">
        <w:rPr>
          <w:rFonts w:ascii="仿宋" w:eastAsia="仿宋" w:hAnsi="仿宋" w:hint="eastAsia"/>
          <w:sz w:val="24"/>
          <w:szCs w:val="24"/>
        </w:rPr>
        <w:t>6</w:t>
      </w:r>
      <w:r w:rsidR="005A45FC" w:rsidRPr="003573BE">
        <w:rPr>
          <w:rFonts w:ascii="仿宋" w:eastAsia="仿宋" w:hAnsi="仿宋" w:hint="eastAsia"/>
          <w:sz w:val="24"/>
          <w:szCs w:val="24"/>
        </w:rPr>
        <w:t>周至1</w:t>
      </w:r>
      <w:r w:rsidR="00455DFE" w:rsidRPr="003573BE">
        <w:rPr>
          <w:rFonts w:ascii="仿宋" w:eastAsia="仿宋" w:hAnsi="仿宋" w:hint="eastAsia"/>
          <w:sz w:val="24"/>
          <w:szCs w:val="24"/>
        </w:rPr>
        <w:t>2</w:t>
      </w:r>
      <w:r w:rsidR="005A45FC" w:rsidRPr="003573BE">
        <w:rPr>
          <w:rFonts w:ascii="仿宋" w:eastAsia="仿宋" w:hAnsi="仿宋" w:hint="eastAsia"/>
          <w:sz w:val="24"/>
          <w:szCs w:val="24"/>
        </w:rPr>
        <w:t>周，</w:t>
      </w:r>
      <w:r w:rsidR="00455DFE" w:rsidRPr="003573BE">
        <w:rPr>
          <w:rFonts w:ascii="仿宋" w:eastAsia="仿宋" w:hAnsi="仿宋" w:hint="eastAsia"/>
          <w:sz w:val="24"/>
          <w:szCs w:val="24"/>
        </w:rPr>
        <w:t>对相关学院专业建设情况开展现场督导，督导方式包括：查阅资料、现场座谈、课堂教学评价等。</w:t>
      </w:r>
      <w:r w:rsidR="00CC1F28" w:rsidRPr="003573BE">
        <w:rPr>
          <w:rFonts w:ascii="仿宋" w:eastAsia="仿宋" w:hAnsi="仿宋" w:hint="eastAsia"/>
          <w:sz w:val="24"/>
          <w:szCs w:val="24"/>
        </w:rPr>
        <w:t>根据通知</w:t>
      </w:r>
      <w:r w:rsidR="005B6604" w:rsidRPr="003573BE">
        <w:rPr>
          <w:rFonts w:ascii="仿宋" w:eastAsia="仿宋" w:hAnsi="仿宋" w:hint="eastAsia"/>
          <w:sz w:val="24"/>
          <w:szCs w:val="24"/>
        </w:rPr>
        <w:t>要求及</w:t>
      </w:r>
      <w:r w:rsidR="00CC1F28" w:rsidRPr="003573BE">
        <w:rPr>
          <w:rFonts w:ascii="仿宋" w:eastAsia="仿宋" w:hAnsi="仿宋" w:hint="eastAsia"/>
          <w:sz w:val="24"/>
          <w:szCs w:val="24"/>
        </w:rPr>
        <w:t>专业建设督导工作安排</w:t>
      </w:r>
      <w:r w:rsidR="005B6604" w:rsidRPr="003573BE">
        <w:rPr>
          <w:rFonts w:ascii="仿宋" w:eastAsia="仿宋" w:hAnsi="仿宋" w:hint="eastAsia"/>
          <w:sz w:val="24"/>
          <w:szCs w:val="24"/>
        </w:rPr>
        <w:t>。</w:t>
      </w:r>
      <w:r w:rsidR="00B9174E" w:rsidRPr="003573BE">
        <w:rPr>
          <w:rFonts w:ascii="仿宋" w:eastAsia="仿宋" w:hAnsi="仿宋" w:hint="eastAsia"/>
          <w:sz w:val="24"/>
          <w:szCs w:val="24"/>
        </w:rPr>
        <w:t>由陈惠芳老师牵头</w:t>
      </w:r>
      <w:r w:rsidR="00BD03B8" w:rsidRPr="003573BE">
        <w:rPr>
          <w:rFonts w:ascii="仿宋" w:eastAsia="仿宋" w:hAnsi="仿宋" w:hint="eastAsia"/>
          <w:sz w:val="24"/>
          <w:szCs w:val="24"/>
        </w:rPr>
        <w:t>，在教务处领导沈振国处长带领下，组织</w:t>
      </w:r>
      <w:proofErr w:type="gramStart"/>
      <w:r w:rsidR="00FD2DA6" w:rsidRPr="003573BE">
        <w:rPr>
          <w:rFonts w:ascii="仿宋" w:eastAsia="仿宋" w:hAnsi="仿宋" w:hint="eastAsia"/>
          <w:sz w:val="24"/>
          <w:szCs w:val="24"/>
        </w:rPr>
        <w:t>汤孝锦</w:t>
      </w:r>
      <w:proofErr w:type="gramEnd"/>
      <w:r w:rsidR="00FD2DA6" w:rsidRPr="003573BE">
        <w:rPr>
          <w:rFonts w:ascii="仿宋" w:eastAsia="仿宋" w:hAnsi="仿宋" w:hint="eastAsia"/>
          <w:sz w:val="24"/>
          <w:szCs w:val="24"/>
        </w:rPr>
        <w:t>（校外兼职督导）、</w:t>
      </w:r>
      <w:r w:rsidR="00BD03B8" w:rsidRPr="003573BE">
        <w:rPr>
          <w:rFonts w:ascii="仿宋" w:eastAsia="仿宋" w:hAnsi="仿宋" w:hint="eastAsia"/>
          <w:sz w:val="24"/>
          <w:szCs w:val="24"/>
        </w:rPr>
        <w:t>蓝宗强、</w:t>
      </w:r>
      <w:r w:rsidR="00B9174E" w:rsidRPr="003573BE">
        <w:rPr>
          <w:rFonts w:ascii="仿宋" w:eastAsia="仿宋" w:hAnsi="仿宋" w:hint="eastAsia"/>
          <w:sz w:val="24"/>
          <w:szCs w:val="24"/>
        </w:rPr>
        <w:t>谢迅、云润、</w:t>
      </w:r>
      <w:r w:rsidR="00EF26C3" w:rsidRPr="003573BE">
        <w:rPr>
          <w:rFonts w:ascii="仿宋" w:eastAsia="仿宋" w:hAnsi="仿宋" w:hint="eastAsia"/>
          <w:sz w:val="24"/>
          <w:szCs w:val="24"/>
        </w:rPr>
        <w:t>冉娜</w:t>
      </w:r>
      <w:r w:rsidR="00A813F6" w:rsidRPr="003573BE">
        <w:rPr>
          <w:rFonts w:ascii="仿宋" w:eastAsia="仿宋" w:hAnsi="仿宋" w:hint="eastAsia"/>
          <w:sz w:val="24"/>
          <w:szCs w:val="24"/>
        </w:rPr>
        <w:t>六</w:t>
      </w:r>
      <w:r w:rsidR="00B9174E" w:rsidRPr="003573BE">
        <w:rPr>
          <w:rFonts w:ascii="仿宋" w:eastAsia="仿宋" w:hAnsi="仿宋" w:hint="eastAsia"/>
          <w:sz w:val="24"/>
          <w:szCs w:val="24"/>
        </w:rPr>
        <w:t>位督导对</w:t>
      </w:r>
      <w:r w:rsidR="00A813F6" w:rsidRPr="003573BE">
        <w:rPr>
          <w:rFonts w:ascii="仿宋" w:eastAsia="仿宋" w:hAnsi="仿宋" w:hint="eastAsia"/>
          <w:sz w:val="24"/>
          <w:szCs w:val="24"/>
        </w:rPr>
        <w:t>工信学院的新能源汽车检测与维修技术专业进行专业</w:t>
      </w:r>
      <w:r w:rsidR="005A75DE" w:rsidRPr="003573BE">
        <w:rPr>
          <w:rFonts w:ascii="仿宋" w:eastAsia="仿宋" w:hAnsi="仿宋" w:hint="eastAsia"/>
          <w:sz w:val="24"/>
          <w:szCs w:val="24"/>
        </w:rPr>
        <w:t>建设</w:t>
      </w:r>
      <w:r w:rsidR="00A813F6" w:rsidRPr="003573BE">
        <w:rPr>
          <w:rFonts w:ascii="仿宋" w:eastAsia="仿宋" w:hAnsi="仿宋" w:hint="eastAsia"/>
          <w:sz w:val="24"/>
          <w:szCs w:val="24"/>
        </w:rPr>
        <w:t>的督</w:t>
      </w:r>
      <w:r w:rsidR="0007444D" w:rsidRPr="003573BE">
        <w:rPr>
          <w:rFonts w:ascii="仿宋" w:eastAsia="仿宋" w:hAnsi="仿宋" w:hint="eastAsia"/>
          <w:sz w:val="24"/>
          <w:szCs w:val="24"/>
        </w:rPr>
        <w:t>导活动。</w:t>
      </w:r>
      <w:r w:rsidR="009B56C2" w:rsidRPr="003573BE">
        <w:rPr>
          <w:rFonts w:ascii="仿宋" w:eastAsia="仿宋" w:hAnsi="仿宋" w:hint="eastAsia"/>
          <w:sz w:val="24"/>
          <w:szCs w:val="24"/>
        </w:rPr>
        <w:t>综合各位督导的听课</w:t>
      </w:r>
      <w:r w:rsidR="005A75DE" w:rsidRPr="003573BE">
        <w:rPr>
          <w:rFonts w:ascii="仿宋" w:eastAsia="仿宋" w:hAnsi="仿宋" w:hint="eastAsia"/>
          <w:sz w:val="24"/>
          <w:szCs w:val="24"/>
        </w:rPr>
        <w:t>、教学材料检查以及现场的交流</w:t>
      </w:r>
      <w:r w:rsidR="00B9174E" w:rsidRPr="003573BE">
        <w:rPr>
          <w:rFonts w:ascii="仿宋" w:eastAsia="仿宋" w:hAnsi="仿宋" w:hint="eastAsia"/>
          <w:sz w:val="24"/>
          <w:szCs w:val="24"/>
        </w:rPr>
        <w:t>，进行了以下总结：</w:t>
      </w:r>
    </w:p>
    <w:p w:rsidR="00DB4BDE" w:rsidRDefault="00DB4BDE" w:rsidP="0067638B">
      <w:pPr>
        <w:spacing w:beforeLines="50" w:before="156" w:afterLines="50" w:after="156"/>
        <w:jc w:val="center"/>
        <w:rPr>
          <w:rFonts w:ascii="仿宋" w:eastAsia="仿宋" w:hAnsi="仿宋"/>
          <w:b/>
          <w:sz w:val="24"/>
          <w:szCs w:val="24"/>
        </w:rPr>
      </w:pPr>
      <w:r>
        <w:rPr>
          <w:noProof/>
        </w:rPr>
        <w:drawing>
          <wp:inline distT="0" distB="0" distL="0" distR="0" wp14:anchorId="33259E2C" wp14:editId="652B6B16">
            <wp:extent cx="5274310" cy="17526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752600"/>
                    </a:xfrm>
                    <a:prstGeom prst="rect">
                      <a:avLst/>
                    </a:prstGeom>
                  </pic:spPr>
                </pic:pic>
              </a:graphicData>
            </a:graphic>
          </wp:inline>
        </w:drawing>
      </w:r>
    </w:p>
    <w:p w:rsidR="005A75DE" w:rsidRDefault="005A75DE" w:rsidP="005A75DE">
      <w:pPr>
        <w:ind w:firstLineChars="650" w:firstLine="2080"/>
        <w:rPr>
          <w:sz w:val="32"/>
          <w:szCs w:val="32"/>
        </w:rPr>
      </w:pPr>
      <w:r>
        <w:rPr>
          <w:rFonts w:hint="eastAsia"/>
          <w:sz w:val="32"/>
          <w:szCs w:val="32"/>
        </w:rPr>
        <w:t>专业建设督导工作安排</w:t>
      </w:r>
    </w:p>
    <w:tbl>
      <w:tblPr>
        <w:tblStyle w:val="a5"/>
        <w:tblW w:w="9209" w:type="dxa"/>
        <w:jc w:val="center"/>
        <w:tblLook w:val="04A0" w:firstRow="1" w:lastRow="0" w:firstColumn="1" w:lastColumn="0" w:noHBand="0" w:noVBand="1"/>
      </w:tblPr>
      <w:tblGrid>
        <w:gridCol w:w="532"/>
        <w:gridCol w:w="1176"/>
        <w:gridCol w:w="3826"/>
        <w:gridCol w:w="1100"/>
        <w:gridCol w:w="831"/>
        <w:gridCol w:w="1744"/>
      </w:tblGrid>
      <w:tr w:rsidR="005A75DE" w:rsidRPr="00D94C24" w:rsidTr="003C6CA6">
        <w:trPr>
          <w:trHeight w:val="526"/>
          <w:jc w:val="center"/>
        </w:trPr>
        <w:tc>
          <w:tcPr>
            <w:tcW w:w="532" w:type="dxa"/>
            <w:shd w:val="clear" w:color="auto" w:fill="AFEAFF"/>
            <w:vAlign w:val="center"/>
          </w:tcPr>
          <w:p w:rsidR="005A75DE" w:rsidRPr="00D94C24" w:rsidRDefault="005A75DE" w:rsidP="00453533">
            <w:pPr>
              <w:ind w:firstLineChars="50" w:firstLine="105"/>
              <w:jc w:val="center"/>
              <w:rPr>
                <w:rFonts w:ascii="仿宋" w:eastAsia="仿宋" w:hAnsi="仿宋"/>
                <w:b/>
                <w:szCs w:val="21"/>
              </w:rPr>
            </w:pPr>
            <w:r w:rsidRPr="00D94C24">
              <w:rPr>
                <w:rFonts w:ascii="仿宋" w:eastAsia="仿宋" w:hAnsi="仿宋" w:hint="eastAsia"/>
                <w:b/>
                <w:szCs w:val="21"/>
              </w:rPr>
              <w:t>组别</w:t>
            </w:r>
          </w:p>
        </w:tc>
        <w:tc>
          <w:tcPr>
            <w:tcW w:w="1176" w:type="dxa"/>
            <w:shd w:val="clear" w:color="auto" w:fill="AFEAFF"/>
            <w:vAlign w:val="center"/>
          </w:tcPr>
          <w:p w:rsidR="005A75DE" w:rsidRPr="00D94C24" w:rsidRDefault="005A75DE" w:rsidP="00453533">
            <w:pPr>
              <w:jc w:val="center"/>
              <w:rPr>
                <w:rFonts w:ascii="仿宋" w:eastAsia="仿宋" w:hAnsi="仿宋"/>
                <w:b/>
                <w:szCs w:val="21"/>
              </w:rPr>
            </w:pPr>
            <w:r w:rsidRPr="00D94C24">
              <w:rPr>
                <w:rFonts w:ascii="仿宋" w:eastAsia="仿宋" w:hAnsi="仿宋" w:hint="eastAsia"/>
                <w:b/>
                <w:szCs w:val="21"/>
              </w:rPr>
              <w:t>督导专业</w:t>
            </w:r>
          </w:p>
        </w:tc>
        <w:tc>
          <w:tcPr>
            <w:tcW w:w="3826" w:type="dxa"/>
            <w:shd w:val="clear" w:color="auto" w:fill="AFEAFF"/>
            <w:vAlign w:val="center"/>
          </w:tcPr>
          <w:p w:rsidR="005A75DE" w:rsidRPr="00D94C24" w:rsidRDefault="005A75DE" w:rsidP="00453533">
            <w:pPr>
              <w:jc w:val="center"/>
              <w:rPr>
                <w:rFonts w:ascii="仿宋" w:eastAsia="仿宋" w:hAnsi="仿宋"/>
                <w:b/>
                <w:szCs w:val="21"/>
              </w:rPr>
            </w:pPr>
            <w:r w:rsidRPr="00D94C24">
              <w:rPr>
                <w:rFonts w:ascii="仿宋" w:eastAsia="仿宋" w:hAnsi="仿宋" w:hint="eastAsia"/>
                <w:b/>
                <w:szCs w:val="21"/>
              </w:rPr>
              <w:t>督导项目</w:t>
            </w:r>
          </w:p>
        </w:tc>
        <w:tc>
          <w:tcPr>
            <w:tcW w:w="1100" w:type="dxa"/>
            <w:shd w:val="clear" w:color="auto" w:fill="AFEAFF"/>
            <w:vAlign w:val="center"/>
          </w:tcPr>
          <w:p w:rsidR="005A75DE" w:rsidRPr="00D94C24" w:rsidRDefault="005A75DE" w:rsidP="00453533">
            <w:pPr>
              <w:jc w:val="center"/>
              <w:rPr>
                <w:rFonts w:ascii="仿宋" w:eastAsia="仿宋" w:hAnsi="仿宋"/>
                <w:b/>
                <w:szCs w:val="21"/>
              </w:rPr>
            </w:pPr>
            <w:r w:rsidRPr="00D94C24">
              <w:rPr>
                <w:rFonts w:ascii="仿宋" w:eastAsia="仿宋" w:hAnsi="仿宋" w:hint="eastAsia"/>
                <w:b/>
                <w:szCs w:val="21"/>
              </w:rPr>
              <w:t>督导时间</w:t>
            </w:r>
          </w:p>
        </w:tc>
        <w:tc>
          <w:tcPr>
            <w:tcW w:w="831" w:type="dxa"/>
            <w:shd w:val="clear" w:color="auto" w:fill="AFEAFF"/>
            <w:vAlign w:val="center"/>
          </w:tcPr>
          <w:p w:rsidR="005A75DE" w:rsidRPr="00D94C24" w:rsidRDefault="005A75DE" w:rsidP="00453533">
            <w:pPr>
              <w:jc w:val="center"/>
              <w:rPr>
                <w:rFonts w:ascii="仿宋" w:eastAsia="仿宋" w:hAnsi="仿宋"/>
                <w:b/>
                <w:szCs w:val="21"/>
              </w:rPr>
            </w:pPr>
            <w:r w:rsidRPr="00D94C24">
              <w:rPr>
                <w:rFonts w:ascii="仿宋" w:eastAsia="仿宋" w:hAnsi="仿宋" w:hint="eastAsia"/>
                <w:b/>
                <w:szCs w:val="21"/>
              </w:rPr>
              <w:t>牵头人</w:t>
            </w:r>
          </w:p>
        </w:tc>
        <w:tc>
          <w:tcPr>
            <w:tcW w:w="1744" w:type="dxa"/>
            <w:shd w:val="clear" w:color="auto" w:fill="AFEAFF"/>
            <w:vAlign w:val="center"/>
          </w:tcPr>
          <w:p w:rsidR="005A75DE" w:rsidRPr="00D94C24" w:rsidRDefault="005A75DE" w:rsidP="00453533">
            <w:pPr>
              <w:jc w:val="center"/>
              <w:rPr>
                <w:rFonts w:ascii="仿宋" w:eastAsia="仿宋" w:hAnsi="仿宋"/>
                <w:b/>
                <w:szCs w:val="21"/>
              </w:rPr>
            </w:pPr>
            <w:r w:rsidRPr="00D94C24">
              <w:rPr>
                <w:rFonts w:ascii="仿宋" w:eastAsia="仿宋" w:hAnsi="仿宋" w:hint="eastAsia"/>
                <w:b/>
                <w:szCs w:val="21"/>
              </w:rPr>
              <w:t>参与人</w:t>
            </w:r>
          </w:p>
        </w:tc>
      </w:tr>
      <w:tr w:rsidR="005A75DE" w:rsidRPr="00D94C24" w:rsidTr="003C6CA6">
        <w:trPr>
          <w:jc w:val="center"/>
        </w:trPr>
        <w:tc>
          <w:tcPr>
            <w:tcW w:w="532" w:type="dxa"/>
            <w:vAlign w:val="center"/>
          </w:tcPr>
          <w:p w:rsidR="005A75DE" w:rsidRPr="00D94C24" w:rsidRDefault="005A75DE" w:rsidP="00453533">
            <w:pPr>
              <w:jc w:val="center"/>
              <w:rPr>
                <w:rFonts w:ascii="仿宋" w:eastAsia="仿宋" w:hAnsi="仿宋"/>
                <w:b/>
                <w:szCs w:val="21"/>
              </w:rPr>
            </w:pPr>
            <w:r w:rsidRPr="00D94C24">
              <w:rPr>
                <w:rFonts w:ascii="仿宋" w:eastAsia="仿宋" w:hAnsi="仿宋" w:hint="eastAsia"/>
                <w:b/>
                <w:szCs w:val="21"/>
              </w:rPr>
              <w:t>第二组</w:t>
            </w:r>
          </w:p>
        </w:tc>
        <w:tc>
          <w:tcPr>
            <w:tcW w:w="1176" w:type="dxa"/>
            <w:vAlign w:val="center"/>
          </w:tcPr>
          <w:p w:rsidR="005A75DE" w:rsidRPr="00D94C24" w:rsidRDefault="005A75DE" w:rsidP="00453533">
            <w:pPr>
              <w:jc w:val="center"/>
              <w:rPr>
                <w:rFonts w:ascii="仿宋" w:eastAsia="仿宋" w:hAnsi="仿宋"/>
                <w:b/>
                <w:szCs w:val="21"/>
              </w:rPr>
            </w:pPr>
            <w:r w:rsidRPr="00D94C24">
              <w:rPr>
                <w:rFonts w:ascii="仿宋" w:eastAsia="仿宋" w:hAnsi="仿宋" w:hint="eastAsia"/>
                <w:b/>
                <w:szCs w:val="21"/>
              </w:rPr>
              <w:t>新能源汽车检测与维修技术</w:t>
            </w:r>
          </w:p>
        </w:tc>
        <w:tc>
          <w:tcPr>
            <w:tcW w:w="3826" w:type="dxa"/>
            <w:vAlign w:val="center"/>
          </w:tcPr>
          <w:p w:rsidR="005A75DE" w:rsidRPr="00D94C24" w:rsidRDefault="005A75DE" w:rsidP="00453533">
            <w:pPr>
              <w:jc w:val="left"/>
              <w:rPr>
                <w:rFonts w:ascii="仿宋" w:eastAsia="仿宋" w:hAnsi="仿宋"/>
                <w:b/>
                <w:szCs w:val="21"/>
              </w:rPr>
            </w:pPr>
            <w:r w:rsidRPr="00D94C24">
              <w:rPr>
                <w:rFonts w:ascii="仿宋" w:eastAsia="仿宋" w:hAnsi="仿宋" w:hint="eastAsia"/>
                <w:b/>
                <w:szCs w:val="21"/>
              </w:rPr>
              <w:t>1.专业建设方案；</w:t>
            </w:r>
          </w:p>
          <w:p w:rsidR="005A75DE" w:rsidRPr="00D94C24" w:rsidRDefault="005A75DE" w:rsidP="00453533">
            <w:pPr>
              <w:jc w:val="left"/>
              <w:rPr>
                <w:rFonts w:ascii="仿宋" w:eastAsia="仿宋" w:hAnsi="仿宋"/>
                <w:b/>
                <w:szCs w:val="21"/>
              </w:rPr>
            </w:pPr>
            <w:r w:rsidRPr="00D94C24">
              <w:rPr>
                <w:rFonts w:ascii="仿宋" w:eastAsia="仿宋" w:hAnsi="仿宋" w:hint="eastAsia"/>
                <w:b/>
                <w:szCs w:val="21"/>
              </w:rPr>
              <w:t>2.人才培养方案；</w:t>
            </w:r>
          </w:p>
          <w:p w:rsidR="005A75DE" w:rsidRPr="00D94C24" w:rsidRDefault="005A75DE" w:rsidP="00453533">
            <w:pPr>
              <w:jc w:val="left"/>
              <w:rPr>
                <w:rFonts w:ascii="仿宋" w:eastAsia="仿宋" w:hAnsi="仿宋"/>
                <w:b/>
                <w:szCs w:val="21"/>
              </w:rPr>
            </w:pPr>
            <w:r w:rsidRPr="00D94C24">
              <w:rPr>
                <w:rFonts w:ascii="仿宋" w:eastAsia="仿宋" w:hAnsi="仿宋" w:hint="eastAsia"/>
                <w:b/>
                <w:szCs w:val="21"/>
              </w:rPr>
              <w:t>3.抽查该专业两门核心课程，检查课程建设情况；</w:t>
            </w:r>
          </w:p>
          <w:p w:rsidR="005A75DE" w:rsidRPr="00D94C24" w:rsidRDefault="005A75DE" w:rsidP="00453533">
            <w:pPr>
              <w:jc w:val="left"/>
              <w:rPr>
                <w:rFonts w:ascii="仿宋" w:eastAsia="仿宋" w:hAnsi="仿宋"/>
                <w:b/>
                <w:szCs w:val="21"/>
              </w:rPr>
            </w:pPr>
            <w:r w:rsidRPr="00D94C24">
              <w:rPr>
                <w:rFonts w:ascii="仿宋" w:eastAsia="仿宋" w:hAnsi="仿宋" w:hint="eastAsia"/>
                <w:b/>
                <w:szCs w:val="21"/>
              </w:rPr>
              <w:t>4.对该专业实践课教学开展听课评价。</w:t>
            </w:r>
          </w:p>
        </w:tc>
        <w:tc>
          <w:tcPr>
            <w:tcW w:w="1100" w:type="dxa"/>
            <w:vAlign w:val="center"/>
          </w:tcPr>
          <w:p w:rsidR="005A75DE" w:rsidRPr="00D94C24" w:rsidRDefault="005A75DE" w:rsidP="00453533">
            <w:pPr>
              <w:jc w:val="center"/>
              <w:rPr>
                <w:rFonts w:ascii="仿宋" w:eastAsia="仿宋" w:hAnsi="仿宋"/>
                <w:b/>
                <w:szCs w:val="21"/>
              </w:rPr>
            </w:pPr>
            <w:r w:rsidRPr="00D94C24">
              <w:rPr>
                <w:rFonts w:ascii="仿宋" w:eastAsia="仿宋" w:hAnsi="仿宋" w:hint="eastAsia"/>
                <w:b/>
                <w:szCs w:val="21"/>
              </w:rPr>
              <w:t>第4周至第12周</w:t>
            </w:r>
          </w:p>
        </w:tc>
        <w:tc>
          <w:tcPr>
            <w:tcW w:w="831" w:type="dxa"/>
            <w:vAlign w:val="center"/>
          </w:tcPr>
          <w:p w:rsidR="005A75DE" w:rsidRPr="00D94C24" w:rsidRDefault="005A75DE" w:rsidP="00453533">
            <w:pPr>
              <w:jc w:val="center"/>
              <w:rPr>
                <w:rFonts w:ascii="仿宋" w:eastAsia="仿宋" w:hAnsi="仿宋"/>
                <w:b/>
                <w:szCs w:val="21"/>
              </w:rPr>
            </w:pPr>
            <w:r w:rsidRPr="00D94C24">
              <w:rPr>
                <w:rFonts w:ascii="仿宋" w:eastAsia="仿宋" w:hAnsi="仿宋" w:hint="eastAsia"/>
                <w:b/>
                <w:szCs w:val="21"/>
              </w:rPr>
              <w:t>陈惠芳</w:t>
            </w:r>
          </w:p>
        </w:tc>
        <w:tc>
          <w:tcPr>
            <w:tcW w:w="1744" w:type="dxa"/>
            <w:vAlign w:val="center"/>
          </w:tcPr>
          <w:p w:rsidR="005A75DE" w:rsidRPr="00D94C24" w:rsidRDefault="005A75DE" w:rsidP="00453533">
            <w:pPr>
              <w:jc w:val="center"/>
              <w:rPr>
                <w:rFonts w:ascii="仿宋" w:eastAsia="仿宋" w:hAnsi="仿宋"/>
                <w:b/>
                <w:szCs w:val="21"/>
              </w:rPr>
            </w:pPr>
            <w:r w:rsidRPr="00D94C24">
              <w:rPr>
                <w:rFonts w:ascii="仿宋" w:eastAsia="仿宋" w:hAnsi="仿宋" w:hint="eastAsia"/>
                <w:b/>
                <w:szCs w:val="21"/>
              </w:rPr>
              <w:t>云润、冉娜、雷凯华、谢迅、汤孝锦、蓝宗强</w:t>
            </w:r>
          </w:p>
        </w:tc>
      </w:tr>
    </w:tbl>
    <w:p w:rsidR="00DB4BDE" w:rsidRPr="00A8040E" w:rsidRDefault="00D85D77" w:rsidP="00A8040E">
      <w:pPr>
        <w:spacing w:beforeLines="100" w:before="312" w:afterLines="100" w:after="312"/>
        <w:jc w:val="center"/>
        <w:rPr>
          <w:rFonts w:ascii="仿宋" w:eastAsia="仿宋" w:hAnsi="仿宋"/>
          <w:b/>
          <w:sz w:val="28"/>
          <w:szCs w:val="28"/>
        </w:rPr>
      </w:pPr>
      <w:r w:rsidRPr="00A8040E">
        <w:rPr>
          <w:rFonts w:ascii="仿宋" w:eastAsia="仿宋" w:hAnsi="仿宋"/>
          <w:b/>
          <w:sz w:val="28"/>
          <w:szCs w:val="28"/>
        </w:rPr>
        <w:t>第一部分课堂实践活动评价</w:t>
      </w:r>
    </w:p>
    <w:p w:rsidR="00AE409F" w:rsidRPr="00045DFD" w:rsidRDefault="00AE409F" w:rsidP="00F379F5">
      <w:pPr>
        <w:spacing w:line="360" w:lineRule="auto"/>
        <w:ind w:firstLineChars="200" w:firstLine="482"/>
        <w:rPr>
          <w:rFonts w:ascii="仿宋" w:eastAsia="仿宋" w:hAnsi="仿宋"/>
          <w:b/>
          <w:sz w:val="24"/>
          <w:szCs w:val="24"/>
        </w:rPr>
      </w:pPr>
      <w:r w:rsidRPr="00045DFD">
        <w:rPr>
          <w:rFonts w:ascii="仿宋" w:eastAsia="仿宋" w:hAnsi="仿宋"/>
          <w:b/>
          <w:sz w:val="24"/>
          <w:szCs w:val="24"/>
        </w:rPr>
        <w:t>一、</w:t>
      </w:r>
      <w:r w:rsidR="00B9393A">
        <w:rPr>
          <w:rFonts w:ascii="仿宋" w:eastAsia="仿宋" w:hAnsi="仿宋"/>
          <w:b/>
          <w:sz w:val="24"/>
          <w:szCs w:val="24"/>
        </w:rPr>
        <w:t>课堂评价</w:t>
      </w:r>
      <w:r w:rsidRPr="00045DFD">
        <w:rPr>
          <w:rFonts w:ascii="仿宋" w:eastAsia="仿宋" w:hAnsi="仿宋"/>
          <w:b/>
          <w:sz w:val="24"/>
          <w:szCs w:val="24"/>
        </w:rPr>
        <w:t>情况</w:t>
      </w:r>
    </w:p>
    <w:p w:rsidR="00AE409F" w:rsidRPr="00420E18" w:rsidRDefault="00AE409F" w:rsidP="00F379F5">
      <w:pPr>
        <w:spacing w:line="360" w:lineRule="auto"/>
        <w:ind w:firstLineChars="200" w:firstLine="480"/>
        <w:rPr>
          <w:rFonts w:ascii="仿宋" w:eastAsia="仿宋" w:hAnsi="仿宋"/>
          <w:sz w:val="24"/>
          <w:szCs w:val="24"/>
        </w:rPr>
      </w:pPr>
      <w:r w:rsidRPr="00420E18">
        <w:rPr>
          <w:rFonts w:ascii="仿宋" w:eastAsia="仿宋" w:hAnsi="仿宋"/>
          <w:sz w:val="24"/>
          <w:szCs w:val="24"/>
        </w:rPr>
        <w:t>总体上</w:t>
      </w:r>
      <w:r w:rsidRPr="00420E18">
        <w:rPr>
          <w:rFonts w:ascii="仿宋" w:eastAsia="仿宋" w:hAnsi="仿宋" w:hint="eastAsia"/>
          <w:sz w:val="24"/>
          <w:szCs w:val="24"/>
        </w:rPr>
        <w:t>绝大多数教师教风严谨，教学态度认真，备课充分，讲课条理清楚，教学活动按照学校相关要求正常进行，</w:t>
      </w:r>
      <w:r w:rsidR="00077180" w:rsidRPr="00420E18">
        <w:rPr>
          <w:rFonts w:ascii="仿宋" w:eastAsia="仿宋" w:hAnsi="仿宋" w:cs="宋体" w:hint="eastAsia"/>
          <w:bCs/>
          <w:sz w:val="24"/>
          <w:szCs w:val="24"/>
        </w:rPr>
        <w:t>实践教学组织过程真正实施“教学做”一</w:t>
      </w:r>
      <w:r w:rsidR="00077180" w:rsidRPr="00420E18">
        <w:rPr>
          <w:rFonts w:ascii="仿宋" w:eastAsia="仿宋" w:hAnsi="仿宋" w:cs="宋体" w:hint="eastAsia"/>
          <w:bCs/>
          <w:sz w:val="24"/>
          <w:szCs w:val="24"/>
        </w:rPr>
        <w:lastRenderedPageBreak/>
        <w:t>体化，</w:t>
      </w:r>
      <w:r w:rsidRPr="00420E18">
        <w:rPr>
          <w:rFonts w:ascii="仿宋" w:eastAsia="仿宋" w:hAnsi="仿宋" w:hint="eastAsia"/>
          <w:sz w:val="24"/>
          <w:szCs w:val="24"/>
        </w:rPr>
        <w:t>课堂教学都取得了较好的效果。</w:t>
      </w:r>
    </w:p>
    <w:p w:rsidR="00AE409F" w:rsidRDefault="00AE409F" w:rsidP="00F379F5">
      <w:pPr>
        <w:spacing w:line="360" w:lineRule="auto"/>
        <w:ind w:firstLineChars="200" w:firstLine="480"/>
        <w:rPr>
          <w:rFonts w:ascii="仿宋" w:eastAsia="仿宋" w:hAnsi="仿宋"/>
          <w:sz w:val="24"/>
          <w:szCs w:val="24"/>
        </w:rPr>
      </w:pPr>
      <w:r w:rsidRPr="00022A57">
        <w:rPr>
          <w:rFonts w:ascii="仿宋" w:eastAsia="仿宋" w:hAnsi="仿宋"/>
          <w:sz w:val="24"/>
          <w:szCs w:val="24"/>
        </w:rPr>
        <w:t>督导们一致评价</w:t>
      </w:r>
      <w:r>
        <w:rPr>
          <w:rFonts w:ascii="仿宋" w:eastAsia="仿宋" w:hAnsi="仿宋"/>
          <w:sz w:val="24"/>
          <w:szCs w:val="24"/>
        </w:rPr>
        <w:t>：</w:t>
      </w:r>
      <w:r w:rsidRPr="00022A57">
        <w:rPr>
          <w:rFonts w:ascii="仿宋" w:eastAsia="仿宋" w:hAnsi="仿宋"/>
          <w:sz w:val="24"/>
          <w:szCs w:val="24"/>
        </w:rPr>
        <w:t>老师教学组织有效、教学内容熟悉、教学环节紧凑，</w:t>
      </w:r>
      <w:r w:rsidR="00346607">
        <w:rPr>
          <w:rFonts w:ascii="仿宋" w:eastAsia="仿宋" w:hAnsi="仿宋"/>
          <w:sz w:val="24"/>
          <w:szCs w:val="24"/>
        </w:rPr>
        <w:t>实践教学活动富有专业特色，</w:t>
      </w:r>
      <w:r w:rsidRPr="00022A57">
        <w:rPr>
          <w:rFonts w:ascii="仿宋" w:eastAsia="仿宋" w:hAnsi="仿宋"/>
          <w:sz w:val="24"/>
          <w:szCs w:val="24"/>
        </w:rPr>
        <w:t>教学中尊重学生的主体地位，学生的出勤率、抬头率、参与率都较好</w:t>
      </w:r>
      <w:r>
        <w:rPr>
          <w:rFonts w:ascii="仿宋" w:eastAsia="仿宋" w:hAnsi="仿宋"/>
          <w:sz w:val="24"/>
          <w:szCs w:val="24"/>
        </w:rPr>
        <w:t>，展现了</w:t>
      </w:r>
      <w:r w:rsidR="00A51DDC">
        <w:rPr>
          <w:rFonts w:ascii="仿宋" w:eastAsia="仿宋" w:hAnsi="仿宋"/>
          <w:sz w:val="24"/>
          <w:szCs w:val="24"/>
        </w:rPr>
        <w:t>我校</w:t>
      </w:r>
      <w:r>
        <w:rPr>
          <w:rFonts w:ascii="仿宋" w:eastAsia="仿宋" w:hAnsi="仿宋"/>
          <w:sz w:val="24"/>
          <w:szCs w:val="24"/>
        </w:rPr>
        <w:t>教师良好的业务素养和高度的责任心和使命感</w:t>
      </w:r>
      <w:r w:rsidRPr="00022A57">
        <w:rPr>
          <w:rFonts w:ascii="仿宋" w:eastAsia="仿宋" w:hAnsi="仿宋"/>
          <w:sz w:val="24"/>
          <w:szCs w:val="24"/>
        </w:rPr>
        <w:t>。</w:t>
      </w:r>
    </w:p>
    <w:p w:rsidR="00AE409F" w:rsidRDefault="00AE409F" w:rsidP="00F379F5">
      <w:pPr>
        <w:spacing w:line="360" w:lineRule="auto"/>
        <w:ind w:firstLineChars="200" w:firstLine="480"/>
        <w:rPr>
          <w:rFonts w:ascii="仿宋" w:eastAsia="仿宋" w:hAnsi="仿宋"/>
          <w:sz w:val="24"/>
          <w:szCs w:val="24"/>
        </w:rPr>
      </w:pPr>
      <w:r w:rsidRPr="00022A57">
        <w:rPr>
          <w:rFonts w:ascii="仿宋" w:eastAsia="仿宋" w:hAnsi="仿宋"/>
          <w:sz w:val="24"/>
          <w:szCs w:val="24"/>
        </w:rPr>
        <w:t>授课中有</w:t>
      </w:r>
      <w:proofErr w:type="gramStart"/>
      <w:r w:rsidRPr="00022A57">
        <w:rPr>
          <w:rFonts w:ascii="仿宋" w:eastAsia="仿宋" w:hAnsi="仿宋"/>
          <w:sz w:val="24"/>
          <w:szCs w:val="24"/>
        </w:rPr>
        <w:t>亮点但</w:t>
      </w:r>
      <w:proofErr w:type="gramEnd"/>
      <w:r w:rsidRPr="00022A57">
        <w:rPr>
          <w:rFonts w:ascii="仿宋" w:eastAsia="仿宋" w:hAnsi="仿宋"/>
          <w:sz w:val="24"/>
          <w:szCs w:val="24"/>
        </w:rPr>
        <w:t>也存在不足，据此督导们都与任课老师进行交流并就如何开展教学提出了宝贵意见。</w:t>
      </w:r>
    </w:p>
    <w:p w:rsidR="00DC017E" w:rsidRDefault="00DC017E" w:rsidP="00F379F5">
      <w:pPr>
        <w:spacing w:line="360" w:lineRule="auto"/>
        <w:ind w:firstLineChars="200" w:firstLine="480"/>
        <w:rPr>
          <w:rFonts w:ascii="仿宋" w:eastAsia="仿宋" w:hAnsi="仿宋"/>
          <w:sz w:val="24"/>
          <w:szCs w:val="24"/>
        </w:rPr>
      </w:pPr>
      <w:r w:rsidRPr="00DC017E">
        <w:rPr>
          <w:rFonts w:ascii="仿宋" w:eastAsia="仿宋" w:hAnsi="仿宋"/>
          <w:noProof/>
          <w:sz w:val="24"/>
          <w:szCs w:val="24"/>
        </w:rPr>
        <w:drawing>
          <wp:inline distT="0" distB="0" distL="0" distR="0">
            <wp:extent cx="2381250" cy="1623695"/>
            <wp:effectExtent l="0" t="0" r="0" b="0"/>
            <wp:docPr id="14" name="图片 14" descr="C:\Users\110S1J-K04\AppData\Local\Temp\WeChat Files\580d19c21bc1094382eaafb55c6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0S1J-K04\AppData\Local\Temp\WeChat Files\580d19c21bc1094382eaafb55c673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2882" cy="1624808"/>
                    </a:xfrm>
                    <a:prstGeom prst="rect">
                      <a:avLst/>
                    </a:prstGeom>
                    <a:noFill/>
                    <a:ln>
                      <a:noFill/>
                    </a:ln>
                  </pic:spPr>
                </pic:pic>
              </a:graphicData>
            </a:graphic>
          </wp:inline>
        </w:drawing>
      </w:r>
      <w:r w:rsidR="00A202EC">
        <w:rPr>
          <w:rFonts w:ascii="仿宋" w:eastAsia="仿宋" w:hAnsi="仿宋" w:hint="eastAsia"/>
          <w:sz w:val="24"/>
          <w:szCs w:val="24"/>
        </w:rPr>
        <w:t xml:space="preserve">  </w:t>
      </w:r>
      <w:r w:rsidR="00A202EC" w:rsidRPr="00A202EC">
        <w:rPr>
          <w:rFonts w:ascii="仿宋" w:eastAsia="仿宋" w:hAnsi="仿宋"/>
          <w:noProof/>
          <w:sz w:val="24"/>
          <w:szCs w:val="24"/>
        </w:rPr>
        <w:drawing>
          <wp:inline distT="0" distB="0" distL="0" distR="0">
            <wp:extent cx="2409825" cy="1642110"/>
            <wp:effectExtent l="0" t="0" r="9525" b="0"/>
            <wp:docPr id="15" name="图片 15" descr="C:\Users\110S1J-K04\AppData\Local\Temp\WeChat Files\38eceb2398006c3727fedcb8fe694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0S1J-K04\AppData\Local\Temp\WeChat Files\38eceb2398006c3727fedcb8fe6949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6106" cy="1646390"/>
                    </a:xfrm>
                    <a:prstGeom prst="rect">
                      <a:avLst/>
                    </a:prstGeom>
                    <a:noFill/>
                    <a:ln>
                      <a:noFill/>
                    </a:ln>
                  </pic:spPr>
                </pic:pic>
              </a:graphicData>
            </a:graphic>
          </wp:inline>
        </w:drawing>
      </w:r>
    </w:p>
    <w:p w:rsidR="00152273" w:rsidRPr="00152273" w:rsidRDefault="00F35625" w:rsidP="00152273">
      <w:pPr>
        <w:spacing w:beforeLines="50" w:before="156" w:afterLines="50" w:after="156"/>
        <w:jc w:val="center"/>
        <w:rPr>
          <w:rFonts w:ascii="仿宋" w:eastAsia="仿宋" w:hAnsi="仿宋"/>
          <w:b/>
          <w:color w:val="333333"/>
          <w:sz w:val="24"/>
          <w:szCs w:val="24"/>
          <w:shd w:val="clear" w:color="auto" w:fill="FFFFFF"/>
        </w:rPr>
      </w:pPr>
      <w:r w:rsidRPr="0067638B">
        <w:rPr>
          <w:rFonts w:ascii="仿宋" w:eastAsia="仿宋" w:hAnsi="仿宋" w:hint="eastAsia"/>
          <w:b/>
          <w:color w:val="333333"/>
          <w:sz w:val="24"/>
          <w:szCs w:val="24"/>
          <w:shd w:val="clear" w:color="auto" w:fill="FFFFFF"/>
        </w:rPr>
        <w:t>202</w:t>
      </w:r>
      <w:r w:rsidR="00152273">
        <w:rPr>
          <w:rFonts w:ascii="仿宋" w:eastAsia="仿宋" w:hAnsi="仿宋" w:hint="eastAsia"/>
          <w:b/>
          <w:color w:val="333333"/>
          <w:sz w:val="24"/>
          <w:szCs w:val="24"/>
          <w:shd w:val="clear" w:color="auto" w:fill="FFFFFF"/>
        </w:rPr>
        <w:t>1</w:t>
      </w:r>
      <w:r w:rsidR="00630B6A">
        <w:rPr>
          <w:rFonts w:ascii="仿宋" w:eastAsia="仿宋" w:hAnsi="仿宋" w:hint="eastAsia"/>
          <w:b/>
          <w:color w:val="333333"/>
          <w:sz w:val="24"/>
          <w:szCs w:val="24"/>
          <w:shd w:val="clear" w:color="auto" w:fill="FFFFFF"/>
        </w:rPr>
        <w:t>-</w:t>
      </w:r>
      <w:r w:rsidRPr="0067638B">
        <w:rPr>
          <w:rFonts w:ascii="仿宋" w:eastAsia="仿宋" w:hAnsi="仿宋" w:hint="eastAsia"/>
          <w:b/>
          <w:color w:val="333333"/>
          <w:sz w:val="24"/>
          <w:szCs w:val="24"/>
          <w:shd w:val="clear" w:color="auto" w:fill="FFFFFF"/>
        </w:rPr>
        <w:t>202</w:t>
      </w:r>
      <w:r w:rsidR="00152273">
        <w:rPr>
          <w:rFonts w:ascii="仿宋" w:eastAsia="仿宋" w:hAnsi="仿宋" w:hint="eastAsia"/>
          <w:b/>
          <w:color w:val="333333"/>
          <w:sz w:val="24"/>
          <w:szCs w:val="24"/>
          <w:shd w:val="clear" w:color="auto" w:fill="FFFFFF"/>
        </w:rPr>
        <w:t>2</w:t>
      </w:r>
      <w:r w:rsidRPr="0067638B">
        <w:rPr>
          <w:rFonts w:ascii="仿宋" w:eastAsia="仿宋" w:hAnsi="仿宋" w:hint="eastAsia"/>
          <w:b/>
          <w:color w:val="333333"/>
          <w:sz w:val="24"/>
          <w:szCs w:val="24"/>
          <w:shd w:val="clear" w:color="auto" w:fill="FFFFFF"/>
        </w:rPr>
        <w:t>学年第</w:t>
      </w:r>
      <w:r w:rsidR="00152273">
        <w:rPr>
          <w:rFonts w:ascii="仿宋" w:eastAsia="仿宋" w:hAnsi="仿宋" w:hint="eastAsia"/>
          <w:b/>
          <w:color w:val="333333"/>
          <w:sz w:val="24"/>
          <w:szCs w:val="24"/>
          <w:shd w:val="clear" w:color="auto" w:fill="FFFFFF"/>
        </w:rPr>
        <w:t>一</w:t>
      </w:r>
      <w:r w:rsidRPr="0067638B">
        <w:rPr>
          <w:rFonts w:ascii="仿宋" w:eastAsia="仿宋" w:hAnsi="仿宋" w:hint="eastAsia"/>
          <w:b/>
          <w:color w:val="333333"/>
          <w:sz w:val="24"/>
          <w:szCs w:val="24"/>
          <w:shd w:val="clear" w:color="auto" w:fill="FFFFFF"/>
        </w:rPr>
        <w:t>学期教师课堂教学</w:t>
      </w:r>
      <w:proofErr w:type="gramStart"/>
      <w:r w:rsidRPr="0067638B">
        <w:rPr>
          <w:rFonts w:ascii="仿宋" w:eastAsia="仿宋" w:hAnsi="仿宋" w:hint="eastAsia"/>
          <w:b/>
          <w:color w:val="333333"/>
          <w:sz w:val="24"/>
          <w:szCs w:val="24"/>
          <w:shd w:val="clear" w:color="auto" w:fill="FFFFFF"/>
        </w:rPr>
        <w:t>诊改评价</w:t>
      </w:r>
      <w:proofErr w:type="gramEnd"/>
      <w:r w:rsidRPr="0067638B">
        <w:rPr>
          <w:rFonts w:ascii="仿宋" w:eastAsia="仿宋" w:hAnsi="仿宋" w:hint="eastAsia"/>
          <w:b/>
          <w:color w:val="333333"/>
          <w:sz w:val="24"/>
          <w:szCs w:val="24"/>
          <w:shd w:val="clear" w:color="auto" w:fill="FFFFFF"/>
        </w:rPr>
        <w:t>记录表</w:t>
      </w:r>
    </w:p>
    <w:tbl>
      <w:tblPr>
        <w:tblStyle w:val="a5"/>
        <w:tblW w:w="0" w:type="auto"/>
        <w:jc w:val="center"/>
        <w:tblLayout w:type="fixed"/>
        <w:tblLook w:val="04A0" w:firstRow="1" w:lastRow="0" w:firstColumn="1" w:lastColumn="0" w:noHBand="0" w:noVBand="1"/>
      </w:tblPr>
      <w:tblGrid>
        <w:gridCol w:w="2122"/>
        <w:gridCol w:w="5244"/>
        <w:gridCol w:w="851"/>
      </w:tblGrid>
      <w:tr w:rsidR="00EB39EC" w:rsidRPr="000778BB" w:rsidTr="008A28A4">
        <w:trPr>
          <w:jc w:val="center"/>
        </w:trPr>
        <w:tc>
          <w:tcPr>
            <w:tcW w:w="2122" w:type="dxa"/>
            <w:tcBorders>
              <w:tl2br w:val="single" w:sz="4" w:space="0" w:color="auto"/>
            </w:tcBorders>
            <w:shd w:val="clear" w:color="auto" w:fill="CCECFF"/>
          </w:tcPr>
          <w:p w:rsidR="00EB39EC" w:rsidRPr="00700FD2" w:rsidRDefault="00EB39EC" w:rsidP="00A8040E">
            <w:pPr>
              <w:rPr>
                <w:rFonts w:ascii="仿宋" w:eastAsia="仿宋" w:hAnsi="仿宋"/>
                <w:b/>
                <w:szCs w:val="21"/>
              </w:rPr>
            </w:pPr>
            <w:r w:rsidRPr="00700FD2">
              <w:rPr>
                <w:rFonts w:ascii="仿宋" w:eastAsia="仿宋" w:hAnsi="仿宋" w:hint="eastAsia"/>
                <w:b/>
                <w:szCs w:val="21"/>
              </w:rPr>
              <w:t xml:space="preserve">     </w:t>
            </w:r>
            <w:r w:rsidRPr="00700FD2">
              <w:rPr>
                <w:rFonts w:ascii="仿宋" w:eastAsia="仿宋" w:hAnsi="仿宋"/>
                <w:b/>
                <w:szCs w:val="21"/>
              </w:rPr>
              <w:t xml:space="preserve">   </w:t>
            </w:r>
            <w:r w:rsidRPr="00700FD2">
              <w:rPr>
                <w:rFonts w:ascii="仿宋" w:eastAsia="仿宋" w:hAnsi="仿宋" w:hint="eastAsia"/>
                <w:b/>
                <w:szCs w:val="21"/>
              </w:rPr>
              <w:t>评价教师</w:t>
            </w:r>
          </w:p>
          <w:p w:rsidR="00EB39EC" w:rsidRPr="00700FD2" w:rsidRDefault="00EB39EC" w:rsidP="00A8040E">
            <w:pPr>
              <w:rPr>
                <w:rFonts w:ascii="仿宋" w:eastAsia="仿宋" w:hAnsi="仿宋"/>
                <w:b/>
                <w:szCs w:val="21"/>
              </w:rPr>
            </w:pPr>
            <w:r w:rsidRPr="00700FD2">
              <w:rPr>
                <w:rFonts w:ascii="仿宋" w:eastAsia="仿宋" w:hAnsi="仿宋" w:hint="eastAsia"/>
                <w:b/>
                <w:szCs w:val="21"/>
              </w:rPr>
              <w:t>评价指标</w:t>
            </w:r>
          </w:p>
        </w:tc>
        <w:tc>
          <w:tcPr>
            <w:tcW w:w="5244" w:type="dxa"/>
            <w:shd w:val="clear" w:color="auto" w:fill="CCECFF"/>
            <w:vAlign w:val="center"/>
          </w:tcPr>
          <w:p w:rsidR="00152273" w:rsidRPr="00700FD2" w:rsidRDefault="00152273" w:rsidP="00A8040E">
            <w:pPr>
              <w:rPr>
                <w:rFonts w:ascii="仿宋" w:eastAsia="仿宋" w:hAnsi="仿宋"/>
                <w:b/>
                <w:szCs w:val="21"/>
              </w:rPr>
            </w:pPr>
            <w:r>
              <w:rPr>
                <w:rFonts w:ascii="仿宋" w:eastAsia="仿宋" w:hAnsi="仿宋" w:hint="eastAsia"/>
                <w:b/>
                <w:szCs w:val="21"/>
              </w:rPr>
              <w:t>工信新能源专业</w:t>
            </w:r>
            <w:r w:rsidR="00EB39EC" w:rsidRPr="00700FD2">
              <w:rPr>
                <w:rFonts w:ascii="仿宋" w:eastAsia="仿宋" w:hAnsi="仿宋" w:hint="eastAsia"/>
                <w:b/>
                <w:szCs w:val="21"/>
              </w:rPr>
              <w:t>专职教师：</w:t>
            </w:r>
            <w:r>
              <w:rPr>
                <w:rFonts w:ascii="仿宋" w:eastAsia="仿宋" w:hAnsi="仿宋" w:hint="eastAsia"/>
                <w:b/>
                <w:szCs w:val="21"/>
              </w:rPr>
              <w:t>陈启优、陈惠俊、葛红剑、</w:t>
            </w:r>
            <w:r w:rsidRPr="00700FD2">
              <w:rPr>
                <w:rFonts w:ascii="仿宋" w:eastAsia="仿宋" w:hAnsi="仿宋"/>
                <w:b/>
                <w:szCs w:val="21"/>
              </w:rPr>
              <w:t xml:space="preserve"> </w:t>
            </w:r>
          </w:p>
          <w:p w:rsidR="00EB39EC" w:rsidRPr="00152273" w:rsidRDefault="00152273" w:rsidP="00A8040E">
            <w:pPr>
              <w:rPr>
                <w:rFonts w:ascii="仿宋" w:eastAsia="仿宋" w:hAnsi="仿宋"/>
                <w:b/>
                <w:szCs w:val="21"/>
              </w:rPr>
            </w:pPr>
            <w:r>
              <w:rPr>
                <w:rFonts w:ascii="仿宋" w:eastAsia="仿宋" w:hAnsi="仿宋"/>
                <w:b/>
                <w:szCs w:val="21"/>
              </w:rPr>
              <w:t>王圣波、王强、吕菊平</w:t>
            </w:r>
          </w:p>
        </w:tc>
        <w:tc>
          <w:tcPr>
            <w:tcW w:w="851" w:type="dxa"/>
            <w:shd w:val="clear" w:color="auto" w:fill="CCECFF"/>
            <w:vAlign w:val="center"/>
          </w:tcPr>
          <w:p w:rsidR="00EB39EC" w:rsidRPr="00700FD2" w:rsidRDefault="00EB39EC" w:rsidP="00A8040E">
            <w:pPr>
              <w:rPr>
                <w:rFonts w:ascii="仿宋" w:eastAsia="仿宋" w:hAnsi="仿宋"/>
                <w:b/>
                <w:szCs w:val="21"/>
              </w:rPr>
            </w:pPr>
            <w:r w:rsidRPr="00700FD2">
              <w:rPr>
                <w:rFonts w:ascii="仿宋" w:eastAsia="仿宋" w:hAnsi="仿宋" w:hint="eastAsia"/>
                <w:b/>
                <w:szCs w:val="21"/>
              </w:rPr>
              <w:t>备注</w:t>
            </w:r>
          </w:p>
        </w:tc>
      </w:tr>
      <w:tr w:rsidR="00AE3E92" w:rsidRPr="000778BB" w:rsidTr="008A28A4">
        <w:trPr>
          <w:jc w:val="center"/>
        </w:trPr>
        <w:tc>
          <w:tcPr>
            <w:tcW w:w="2122" w:type="dxa"/>
            <w:shd w:val="clear" w:color="auto" w:fill="auto"/>
          </w:tcPr>
          <w:p w:rsidR="00AE3E92" w:rsidRPr="0008207A" w:rsidRDefault="00AE3E92"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1.提前到达，准时上下课，坚守教学岗位。</w:t>
            </w:r>
          </w:p>
        </w:tc>
        <w:tc>
          <w:tcPr>
            <w:tcW w:w="5244" w:type="dxa"/>
          </w:tcPr>
          <w:p w:rsidR="00AE3E92" w:rsidRPr="0008207A" w:rsidRDefault="00AE3E92" w:rsidP="00A8040E">
            <w:pPr>
              <w:rPr>
                <w:rFonts w:ascii="仿宋" w:eastAsia="仿宋" w:hAnsi="仿宋"/>
                <w:sz w:val="18"/>
                <w:szCs w:val="18"/>
              </w:rPr>
            </w:pPr>
            <w:r w:rsidRPr="0008207A">
              <w:rPr>
                <w:rFonts w:ascii="仿宋" w:eastAsia="仿宋" w:hAnsi="仿宋"/>
                <w:sz w:val="18"/>
                <w:szCs w:val="18"/>
              </w:rPr>
              <w:t>所有教师都</w:t>
            </w:r>
            <w:r w:rsidRPr="0008207A">
              <w:rPr>
                <w:rFonts w:ascii="仿宋" w:eastAsia="仿宋" w:hAnsi="仿宋" w:hint="eastAsia"/>
                <w:sz w:val="18"/>
                <w:szCs w:val="18"/>
              </w:rPr>
              <w:t>提前到岗，课中坚守岗位，无拖堂等的现象</w:t>
            </w:r>
          </w:p>
        </w:tc>
        <w:tc>
          <w:tcPr>
            <w:tcW w:w="851" w:type="dxa"/>
          </w:tcPr>
          <w:p w:rsidR="00AE3E92" w:rsidRPr="0008207A" w:rsidRDefault="00AE3E92" w:rsidP="00A8040E">
            <w:pPr>
              <w:rPr>
                <w:rFonts w:asciiTheme="minorEastAsia" w:hAnsiTheme="minorEastAsia"/>
                <w:color w:val="333333"/>
                <w:sz w:val="18"/>
                <w:szCs w:val="18"/>
                <w:shd w:val="clear" w:color="auto" w:fill="FFFFFF"/>
              </w:rPr>
            </w:pPr>
          </w:p>
        </w:tc>
      </w:tr>
      <w:tr w:rsidR="00EB39EC" w:rsidRPr="000778BB" w:rsidTr="008A28A4">
        <w:trPr>
          <w:jc w:val="center"/>
        </w:trPr>
        <w:tc>
          <w:tcPr>
            <w:tcW w:w="2122" w:type="dxa"/>
          </w:tcPr>
          <w:p w:rsidR="00EB39EC" w:rsidRPr="0008207A" w:rsidRDefault="00EB39EC"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2.基本教学文件，教学讲稿。</w:t>
            </w:r>
          </w:p>
        </w:tc>
        <w:tc>
          <w:tcPr>
            <w:tcW w:w="5244" w:type="dxa"/>
          </w:tcPr>
          <w:p w:rsidR="00EB39EC" w:rsidRPr="0008207A" w:rsidRDefault="00EB39EC"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教材、教学日历、课件等基本教学</w:t>
            </w:r>
            <w:proofErr w:type="gramStart"/>
            <w:r w:rsidRPr="0008207A">
              <w:rPr>
                <w:rFonts w:ascii="仿宋" w:eastAsia="仿宋" w:hAnsi="仿宋" w:hint="eastAsia"/>
                <w:color w:val="333333"/>
                <w:sz w:val="18"/>
                <w:szCs w:val="18"/>
                <w:shd w:val="clear" w:color="auto" w:fill="FFFFFF"/>
              </w:rPr>
              <w:t>文</w:t>
            </w:r>
            <w:r w:rsidR="003B71CD">
              <w:rPr>
                <w:rFonts w:ascii="仿宋" w:eastAsia="仿宋" w:hAnsi="仿宋" w:hint="eastAsia"/>
                <w:color w:val="333333"/>
                <w:sz w:val="18"/>
                <w:szCs w:val="18"/>
                <w:shd w:val="clear" w:color="auto" w:fill="FFFFFF"/>
              </w:rPr>
              <w:t>基本</w:t>
            </w:r>
            <w:r w:rsidRPr="0008207A">
              <w:rPr>
                <w:rFonts w:ascii="仿宋" w:eastAsia="仿宋" w:hAnsi="仿宋" w:hint="eastAsia"/>
                <w:color w:val="333333"/>
                <w:sz w:val="18"/>
                <w:szCs w:val="18"/>
                <w:shd w:val="clear" w:color="auto" w:fill="FFFFFF"/>
              </w:rPr>
              <w:t>件</w:t>
            </w:r>
            <w:proofErr w:type="gramEnd"/>
            <w:r w:rsidRPr="0008207A">
              <w:rPr>
                <w:rFonts w:ascii="仿宋" w:eastAsia="仿宋" w:hAnsi="仿宋" w:hint="eastAsia"/>
                <w:color w:val="333333"/>
                <w:sz w:val="18"/>
                <w:szCs w:val="18"/>
                <w:shd w:val="clear" w:color="auto" w:fill="FFFFFF"/>
              </w:rPr>
              <w:t>齐全，课程标准、教案为电子版</w:t>
            </w:r>
          </w:p>
        </w:tc>
        <w:tc>
          <w:tcPr>
            <w:tcW w:w="851" w:type="dxa"/>
          </w:tcPr>
          <w:p w:rsidR="00EB39EC" w:rsidRPr="0008207A" w:rsidRDefault="00EB39EC" w:rsidP="00A8040E">
            <w:pPr>
              <w:rPr>
                <w:rFonts w:ascii="仿宋" w:eastAsia="仿宋" w:hAnsi="仿宋"/>
                <w:color w:val="333333"/>
                <w:sz w:val="18"/>
                <w:szCs w:val="18"/>
                <w:shd w:val="clear" w:color="auto" w:fill="FFFFFF"/>
              </w:rPr>
            </w:pPr>
          </w:p>
        </w:tc>
      </w:tr>
      <w:tr w:rsidR="00EB39EC" w:rsidRPr="000778BB" w:rsidTr="008A28A4">
        <w:trPr>
          <w:jc w:val="center"/>
        </w:trPr>
        <w:tc>
          <w:tcPr>
            <w:tcW w:w="2122" w:type="dxa"/>
          </w:tcPr>
          <w:p w:rsidR="00EB39EC" w:rsidRPr="0008207A" w:rsidRDefault="00EB39EC"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3.着装，精神状态。</w:t>
            </w:r>
          </w:p>
        </w:tc>
        <w:tc>
          <w:tcPr>
            <w:tcW w:w="5244" w:type="dxa"/>
          </w:tcPr>
          <w:p w:rsidR="00EB39EC" w:rsidRPr="0008207A" w:rsidRDefault="00EB39EC"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整洁得体、朴素大方，精神饱满</w:t>
            </w:r>
          </w:p>
        </w:tc>
        <w:tc>
          <w:tcPr>
            <w:tcW w:w="851" w:type="dxa"/>
          </w:tcPr>
          <w:p w:rsidR="00EB39EC" w:rsidRPr="0008207A" w:rsidRDefault="00EB39EC" w:rsidP="00A8040E">
            <w:pPr>
              <w:rPr>
                <w:rFonts w:ascii="仿宋" w:eastAsia="仿宋" w:hAnsi="仿宋"/>
                <w:color w:val="333333"/>
                <w:sz w:val="18"/>
                <w:szCs w:val="18"/>
                <w:shd w:val="clear" w:color="auto" w:fill="FFFFFF"/>
              </w:rPr>
            </w:pPr>
          </w:p>
        </w:tc>
      </w:tr>
      <w:tr w:rsidR="00923A2C" w:rsidRPr="00F726A9" w:rsidTr="008A28A4">
        <w:trPr>
          <w:jc w:val="center"/>
        </w:trPr>
        <w:tc>
          <w:tcPr>
            <w:tcW w:w="2122" w:type="dxa"/>
          </w:tcPr>
          <w:p w:rsidR="00923A2C" w:rsidRPr="0008207A" w:rsidRDefault="00923A2C"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4.课前检查设备，手机静音，开讲准备。</w:t>
            </w:r>
          </w:p>
        </w:tc>
        <w:tc>
          <w:tcPr>
            <w:tcW w:w="5244" w:type="dxa"/>
          </w:tcPr>
          <w:p w:rsidR="00923A2C" w:rsidRPr="0008207A" w:rsidRDefault="003B71CD" w:rsidP="00A8040E">
            <w:pPr>
              <w:rPr>
                <w:rFonts w:ascii="仿宋" w:eastAsia="仿宋" w:hAnsi="仿宋"/>
                <w:color w:val="333333"/>
                <w:sz w:val="18"/>
                <w:szCs w:val="18"/>
                <w:shd w:val="clear" w:color="auto" w:fill="FFFFFF"/>
              </w:rPr>
            </w:pPr>
            <w:r>
              <w:rPr>
                <w:rFonts w:ascii="仿宋" w:eastAsia="仿宋" w:hAnsi="仿宋" w:hint="eastAsia"/>
                <w:color w:val="333333"/>
                <w:sz w:val="18"/>
                <w:szCs w:val="18"/>
                <w:shd w:val="clear" w:color="auto" w:fill="FFFFFF"/>
              </w:rPr>
              <w:t>各位</w:t>
            </w:r>
            <w:r w:rsidR="00923A2C" w:rsidRPr="0008207A">
              <w:rPr>
                <w:rFonts w:ascii="仿宋" w:eastAsia="仿宋" w:hAnsi="仿宋" w:hint="eastAsia"/>
                <w:color w:val="333333"/>
                <w:sz w:val="18"/>
                <w:szCs w:val="18"/>
                <w:shd w:val="clear" w:color="auto" w:fill="FFFFFF"/>
              </w:rPr>
              <w:t>老师</w:t>
            </w:r>
            <w:r w:rsidR="00CB140A" w:rsidRPr="0008207A">
              <w:rPr>
                <w:rFonts w:ascii="仿宋" w:eastAsia="仿宋" w:hAnsi="仿宋" w:hint="eastAsia"/>
                <w:color w:val="333333"/>
                <w:sz w:val="18"/>
                <w:szCs w:val="18"/>
                <w:shd w:val="clear" w:color="auto" w:fill="FFFFFF"/>
              </w:rPr>
              <w:t>课前</w:t>
            </w:r>
            <w:r w:rsidR="00923A2C" w:rsidRPr="0008207A">
              <w:rPr>
                <w:rFonts w:ascii="仿宋" w:eastAsia="仿宋" w:hAnsi="仿宋" w:hint="eastAsia"/>
                <w:color w:val="333333"/>
                <w:sz w:val="18"/>
                <w:szCs w:val="18"/>
                <w:shd w:val="clear" w:color="auto" w:fill="FFFFFF"/>
              </w:rPr>
              <w:t>准备工作</w:t>
            </w:r>
            <w:r>
              <w:rPr>
                <w:rFonts w:ascii="仿宋" w:eastAsia="仿宋" w:hAnsi="仿宋" w:hint="eastAsia"/>
                <w:color w:val="333333"/>
                <w:sz w:val="18"/>
                <w:szCs w:val="18"/>
                <w:shd w:val="clear" w:color="auto" w:fill="FFFFFF"/>
              </w:rPr>
              <w:t>比</w:t>
            </w:r>
            <w:proofErr w:type="gramStart"/>
            <w:r>
              <w:rPr>
                <w:rFonts w:ascii="仿宋" w:eastAsia="仿宋" w:hAnsi="仿宋" w:hint="eastAsia"/>
                <w:color w:val="333333"/>
                <w:sz w:val="18"/>
                <w:szCs w:val="18"/>
                <w:shd w:val="clear" w:color="auto" w:fill="FFFFFF"/>
              </w:rPr>
              <w:t>较</w:t>
            </w:r>
            <w:r w:rsidR="00923A2C" w:rsidRPr="0008207A">
              <w:rPr>
                <w:rFonts w:ascii="仿宋" w:eastAsia="仿宋" w:hAnsi="仿宋" w:hint="eastAsia"/>
                <w:color w:val="333333"/>
                <w:sz w:val="18"/>
                <w:szCs w:val="18"/>
                <w:shd w:val="clear" w:color="auto" w:fill="FFFFFF"/>
              </w:rPr>
              <w:t>够充分</w:t>
            </w:r>
            <w:proofErr w:type="gramEnd"/>
            <w:r w:rsidR="00136F2A" w:rsidRPr="0008207A">
              <w:rPr>
                <w:rFonts w:ascii="仿宋" w:eastAsia="仿宋" w:hAnsi="仿宋" w:hint="eastAsia"/>
                <w:color w:val="333333"/>
                <w:sz w:val="18"/>
                <w:szCs w:val="18"/>
                <w:shd w:val="clear" w:color="auto" w:fill="FFFFFF"/>
              </w:rPr>
              <w:t>(</w:t>
            </w:r>
            <w:r w:rsidR="00136F2A" w:rsidRPr="0008207A">
              <w:rPr>
                <w:rFonts w:ascii="仿宋" w:eastAsia="仿宋" w:hAnsi="仿宋"/>
                <w:color w:val="333333"/>
                <w:sz w:val="18"/>
                <w:szCs w:val="18"/>
                <w:shd w:val="clear" w:color="auto" w:fill="FFFFFF"/>
              </w:rPr>
              <w:t>设备、学生分享</w:t>
            </w:r>
            <w:r w:rsidR="00136F2A" w:rsidRPr="0008207A">
              <w:rPr>
                <w:rFonts w:ascii="仿宋" w:eastAsia="仿宋" w:hAnsi="仿宋" w:hint="eastAsia"/>
                <w:color w:val="333333"/>
                <w:sz w:val="18"/>
                <w:szCs w:val="18"/>
                <w:shd w:val="clear" w:color="auto" w:fill="FFFFFF"/>
              </w:rPr>
              <w:t>PPT等)</w:t>
            </w:r>
            <w:r w:rsidR="00923A2C" w:rsidRPr="0008207A">
              <w:rPr>
                <w:rFonts w:ascii="仿宋" w:eastAsia="仿宋" w:hAnsi="仿宋" w:hint="eastAsia"/>
                <w:color w:val="333333"/>
                <w:sz w:val="18"/>
                <w:szCs w:val="18"/>
                <w:shd w:val="clear" w:color="auto" w:fill="FFFFFF"/>
              </w:rPr>
              <w:t>：</w:t>
            </w:r>
            <w:r>
              <w:rPr>
                <w:rFonts w:ascii="仿宋" w:eastAsia="仿宋" w:hAnsi="仿宋" w:hint="eastAsia"/>
                <w:color w:val="333333"/>
                <w:sz w:val="18"/>
                <w:szCs w:val="18"/>
                <w:shd w:val="clear" w:color="auto" w:fill="FFFFFF"/>
              </w:rPr>
              <w:t>在课前都做好实践设备的准备工作</w:t>
            </w:r>
            <w:r w:rsidRPr="0008207A">
              <w:rPr>
                <w:rFonts w:ascii="仿宋" w:eastAsia="仿宋" w:hAnsi="仿宋"/>
                <w:color w:val="333333"/>
                <w:sz w:val="18"/>
                <w:szCs w:val="18"/>
                <w:shd w:val="clear" w:color="auto" w:fill="FFFFFF"/>
              </w:rPr>
              <w:t xml:space="preserve"> </w:t>
            </w:r>
          </w:p>
        </w:tc>
        <w:tc>
          <w:tcPr>
            <w:tcW w:w="851" w:type="dxa"/>
          </w:tcPr>
          <w:p w:rsidR="00923A2C" w:rsidRPr="0008207A" w:rsidRDefault="00923A2C" w:rsidP="00A8040E">
            <w:pPr>
              <w:rPr>
                <w:rFonts w:asciiTheme="minorEastAsia" w:hAnsiTheme="minorEastAsia"/>
                <w:color w:val="333333"/>
                <w:sz w:val="18"/>
                <w:szCs w:val="18"/>
                <w:shd w:val="clear" w:color="auto" w:fill="FFFFFF"/>
              </w:rPr>
            </w:pPr>
          </w:p>
        </w:tc>
      </w:tr>
      <w:tr w:rsidR="00EC5232" w:rsidRPr="000778BB" w:rsidTr="008A28A4">
        <w:trPr>
          <w:jc w:val="center"/>
        </w:trPr>
        <w:tc>
          <w:tcPr>
            <w:tcW w:w="2122" w:type="dxa"/>
          </w:tcPr>
          <w:p w:rsidR="00EC5232" w:rsidRPr="0008207A" w:rsidRDefault="00EC5232"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5.学习氛围，制止不当行为。</w:t>
            </w:r>
          </w:p>
        </w:tc>
        <w:tc>
          <w:tcPr>
            <w:tcW w:w="5244" w:type="dxa"/>
          </w:tcPr>
          <w:p w:rsidR="00EC5232" w:rsidRPr="0008207A" w:rsidRDefault="001A49B0" w:rsidP="00A8040E">
            <w:pPr>
              <w:rPr>
                <w:rFonts w:ascii="仿宋" w:eastAsia="仿宋" w:hAnsi="仿宋"/>
                <w:sz w:val="18"/>
                <w:szCs w:val="18"/>
              </w:rPr>
            </w:pPr>
            <w:r>
              <w:rPr>
                <w:rFonts w:ascii="仿宋" w:eastAsia="仿宋" w:hAnsi="仿宋" w:hint="eastAsia"/>
                <w:sz w:val="18"/>
                <w:szCs w:val="18"/>
              </w:rPr>
              <w:t>所有</w:t>
            </w:r>
            <w:r w:rsidR="001703B6" w:rsidRPr="0008207A">
              <w:rPr>
                <w:rFonts w:ascii="仿宋" w:eastAsia="仿宋" w:hAnsi="仿宋" w:hint="eastAsia"/>
                <w:sz w:val="18"/>
                <w:szCs w:val="18"/>
              </w:rPr>
              <w:t>老师对课程不良现象进行了管控，但效果不明显，</w:t>
            </w:r>
            <w:r>
              <w:rPr>
                <w:rFonts w:ascii="仿宋" w:eastAsia="仿宋" w:hAnsi="仿宋" w:hint="eastAsia"/>
                <w:sz w:val="18"/>
                <w:szCs w:val="18"/>
              </w:rPr>
              <w:t>尤其是在进行实践环节时，基本处于放羊状态</w:t>
            </w:r>
            <w:r w:rsidR="001703B6" w:rsidRPr="0008207A">
              <w:rPr>
                <w:rFonts w:ascii="仿宋" w:eastAsia="仿宋" w:hAnsi="仿宋" w:hint="eastAsia"/>
                <w:sz w:val="18"/>
                <w:szCs w:val="18"/>
              </w:rPr>
              <w:t>：一是</w:t>
            </w:r>
            <w:r>
              <w:rPr>
                <w:rFonts w:ascii="仿宋" w:eastAsia="仿宋" w:hAnsi="仿宋" w:hint="eastAsia"/>
                <w:sz w:val="18"/>
                <w:szCs w:val="18"/>
              </w:rPr>
              <w:t>师资不足</w:t>
            </w:r>
            <w:r w:rsidR="001703B6" w:rsidRPr="0008207A">
              <w:rPr>
                <w:rFonts w:ascii="仿宋" w:eastAsia="仿宋" w:hAnsi="仿宋" w:hint="eastAsia"/>
                <w:sz w:val="18"/>
                <w:szCs w:val="18"/>
              </w:rPr>
              <w:t>；</w:t>
            </w:r>
            <w:r>
              <w:rPr>
                <w:rFonts w:ascii="仿宋" w:eastAsia="仿宋" w:hAnsi="仿宋" w:hint="eastAsia"/>
                <w:sz w:val="18"/>
                <w:szCs w:val="18"/>
              </w:rPr>
              <w:t>二是理论</w:t>
            </w:r>
            <w:r w:rsidR="00F81028">
              <w:rPr>
                <w:rFonts w:ascii="仿宋" w:eastAsia="仿宋" w:hAnsi="仿宋" w:hint="eastAsia"/>
                <w:sz w:val="18"/>
                <w:szCs w:val="18"/>
              </w:rPr>
              <w:t>教室</w:t>
            </w:r>
            <w:r>
              <w:rPr>
                <w:rFonts w:ascii="仿宋" w:eastAsia="仿宋" w:hAnsi="仿宋" w:hint="eastAsia"/>
                <w:sz w:val="18"/>
                <w:szCs w:val="18"/>
              </w:rPr>
              <w:t>和实践教师分处</w:t>
            </w:r>
            <w:proofErr w:type="gramStart"/>
            <w:r>
              <w:rPr>
                <w:rFonts w:ascii="仿宋" w:eastAsia="仿宋" w:hAnsi="仿宋" w:hint="eastAsia"/>
                <w:sz w:val="18"/>
                <w:szCs w:val="18"/>
              </w:rPr>
              <w:t>不</w:t>
            </w:r>
            <w:proofErr w:type="gramEnd"/>
            <w:r>
              <w:rPr>
                <w:rFonts w:ascii="仿宋" w:eastAsia="仿宋" w:hAnsi="仿宋" w:hint="eastAsia"/>
                <w:sz w:val="18"/>
                <w:szCs w:val="18"/>
              </w:rPr>
              <w:t>同楼层</w:t>
            </w:r>
            <w:r w:rsidR="00F81028">
              <w:rPr>
                <w:rFonts w:ascii="仿宋" w:eastAsia="仿宋" w:hAnsi="仿宋" w:hint="eastAsia"/>
                <w:sz w:val="18"/>
                <w:szCs w:val="18"/>
              </w:rPr>
              <w:t>或地点；</w:t>
            </w:r>
            <w:r>
              <w:rPr>
                <w:rFonts w:ascii="仿宋" w:eastAsia="仿宋" w:hAnsi="仿宋" w:hint="eastAsia"/>
                <w:sz w:val="18"/>
                <w:szCs w:val="18"/>
              </w:rPr>
              <w:t>三</w:t>
            </w:r>
            <w:r w:rsidR="001703B6" w:rsidRPr="0008207A">
              <w:rPr>
                <w:rFonts w:ascii="仿宋" w:eastAsia="仿宋" w:hAnsi="仿宋" w:hint="eastAsia"/>
                <w:sz w:val="18"/>
                <w:szCs w:val="18"/>
              </w:rPr>
              <w:t>是学生基本是放散状态:吃早餐、玩游戏、讲话、睡觉等不良现象较突出</w:t>
            </w:r>
            <w:r w:rsidR="006E01F8" w:rsidRPr="0008207A">
              <w:rPr>
                <w:rFonts w:ascii="仿宋" w:eastAsia="仿宋" w:hAnsi="仿宋" w:hint="eastAsia"/>
                <w:sz w:val="18"/>
                <w:szCs w:val="18"/>
              </w:rPr>
              <w:t>。</w:t>
            </w:r>
            <w:r w:rsidR="006E01F8" w:rsidRPr="0008207A">
              <w:rPr>
                <w:rFonts w:ascii="仿宋" w:eastAsia="仿宋" w:hAnsi="仿宋" w:hint="eastAsia"/>
                <w:color w:val="333333"/>
                <w:sz w:val="18"/>
                <w:szCs w:val="18"/>
                <w:shd w:val="clear" w:color="auto" w:fill="FFFFFF"/>
              </w:rPr>
              <w:t>问题：</w:t>
            </w:r>
            <w:r w:rsidR="00F81028">
              <w:rPr>
                <w:rFonts w:ascii="仿宋" w:eastAsia="仿宋" w:hAnsi="仿宋" w:hint="eastAsia"/>
                <w:color w:val="333333"/>
                <w:sz w:val="18"/>
                <w:szCs w:val="18"/>
                <w:shd w:val="clear" w:color="auto" w:fill="FFFFFF"/>
              </w:rPr>
              <w:t>师资、设备严重不足</w:t>
            </w:r>
            <w:r w:rsidR="006E01F8" w:rsidRPr="0008207A">
              <w:rPr>
                <w:rFonts w:ascii="仿宋" w:eastAsia="仿宋" w:hAnsi="仿宋" w:hint="eastAsia"/>
                <w:color w:val="333333"/>
                <w:sz w:val="18"/>
                <w:szCs w:val="18"/>
                <w:shd w:val="clear" w:color="auto" w:fill="FFFFFF"/>
              </w:rPr>
              <w:t>，学生人数较多难于全面及全程管控</w:t>
            </w:r>
          </w:p>
        </w:tc>
        <w:tc>
          <w:tcPr>
            <w:tcW w:w="851" w:type="dxa"/>
          </w:tcPr>
          <w:p w:rsidR="00EC5232" w:rsidRPr="0008207A" w:rsidRDefault="00EC5232" w:rsidP="00A8040E">
            <w:pPr>
              <w:rPr>
                <w:rFonts w:asciiTheme="minorEastAsia" w:hAnsiTheme="minorEastAsia"/>
                <w:color w:val="333333"/>
                <w:sz w:val="18"/>
                <w:szCs w:val="18"/>
                <w:shd w:val="clear" w:color="auto" w:fill="FFFFFF"/>
              </w:rPr>
            </w:pPr>
          </w:p>
        </w:tc>
      </w:tr>
      <w:tr w:rsidR="00BE5589" w:rsidRPr="000778BB" w:rsidTr="008A28A4">
        <w:trPr>
          <w:jc w:val="center"/>
        </w:trPr>
        <w:tc>
          <w:tcPr>
            <w:tcW w:w="2122" w:type="dxa"/>
          </w:tcPr>
          <w:p w:rsidR="00BE5589" w:rsidRPr="0008207A" w:rsidRDefault="00BE5589"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6.点名，到课率控制</w:t>
            </w:r>
          </w:p>
        </w:tc>
        <w:tc>
          <w:tcPr>
            <w:tcW w:w="5244" w:type="dxa"/>
          </w:tcPr>
          <w:p w:rsidR="00BE5589" w:rsidRPr="0008207A" w:rsidRDefault="003A2B62"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到课率</w:t>
            </w:r>
            <w:r w:rsidR="00716C12" w:rsidRPr="0008207A">
              <w:rPr>
                <w:rFonts w:ascii="仿宋" w:eastAsia="仿宋" w:hAnsi="仿宋" w:hint="eastAsia"/>
                <w:color w:val="333333"/>
                <w:sz w:val="18"/>
                <w:szCs w:val="18"/>
                <w:shd w:val="clear" w:color="auto" w:fill="FFFFFF"/>
              </w:rPr>
              <w:t>中，</w:t>
            </w:r>
            <w:r w:rsidR="009573E7">
              <w:rPr>
                <w:rFonts w:ascii="仿宋" w:eastAsia="仿宋" w:hAnsi="仿宋" w:hint="eastAsia"/>
                <w:color w:val="333333"/>
                <w:sz w:val="18"/>
                <w:szCs w:val="18"/>
                <w:shd w:val="clear" w:color="auto" w:fill="FFFFFF"/>
              </w:rPr>
              <w:t>如果排除请假的，其它学生基本到位，但迟到的同学太多，尤其是上午第一节课，</w:t>
            </w:r>
            <w:r w:rsidR="00716C12" w:rsidRPr="0008207A">
              <w:rPr>
                <w:rFonts w:ascii="仿宋" w:eastAsia="仿宋" w:hAnsi="仿宋" w:hint="eastAsia"/>
                <w:color w:val="333333"/>
                <w:sz w:val="18"/>
                <w:szCs w:val="18"/>
                <w:shd w:val="clear" w:color="auto" w:fill="FFFFFF"/>
              </w:rPr>
              <w:t>考勤、到课率</w:t>
            </w:r>
            <w:r w:rsidR="006C0AF8" w:rsidRPr="0008207A">
              <w:rPr>
                <w:rFonts w:ascii="仿宋" w:eastAsia="仿宋" w:hAnsi="仿宋" w:hint="eastAsia"/>
                <w:color w:val="333333"/>
                <w:sz w:val="18"/>
                <w:szCs w:val="18"/>
                <w:shd w:val="clear" w:color="auto" w:fill="FFFFFF"/>
              </w:rPr>
              <w:t>需</w:t>
            </w:r>
            <w:r w:rsidRPr="0008207A">
              <w:rPr>
                <w:rFonts w:ascii="仿宋" w:eastAsia="仿宋" w:hAnsi="仿宋" w:hint="eastAsia"/>
                <w:color w:val="333333"/>
                <w:sz w:val="18"/>
                <w:szCs w:val="18"/>
                <w:shd w:val="clear" w:color="auto" w:fill="FFFFFF"/>
              </w:rPr>
              <w:t>多方配合</w:t>
            </w:r>
            <w:r w:rsidR="00716C12" w:rsidRPr="0008207A">
              <w:rPr>
                <w:rFonts w:ascii="仿宋" w:eastAsia="仿宋" w:hAnsi="仿宋" w:hint="eastAsia"/>
                <w:color w:val="333333"/>
                <w:sz w:val="18"/>
                <w:szCs w:val="18"/>
                <w:shd w:val="clear" w:color="auto" w:fill="FFFFFF"/>
              </w:rPr>
              <w:t>加强</w:t>
            </w:r>
            <w:r w:rsidRPr="0008207A">
              <w:rPr>
                <w:rFonts w:ascii="仿宋" w:eastAsia="仿宋" w:hAnsi="仿宋" w:hint="eastAsia"/>
                <w:color w:val="333333"/>
                <w:sz w:val="18"/>
                <w:szCs w:val="18"/>
                <w:shd w:val="clear" w:color="auto" w:fill="FFFFFF"/>
              </w:rPr>
              <w:t>管理</w:t>
            </w:r>
          </w:p>
        </w:tc>
        <w:tc>
          <w:tcPr>
            <w:tcW w:w="851" w:type="dxa"/>
          </w:tcPr>
          <w:p w:rsidR="00BE5589" w:rsidRPr="0008207A" w:rsidRDefault="00BE5589" w:rsidP="00A8040E">
            <w:pPr>
              <w:rPr>
                <w:rFonts w:asciiTheme="minorEastAsia" w:hAnsiTheme="minorEastAsia"/>
                <w:color w:val="333333"/>
                <w:sz w:val="18"/>
                <w:szCs w:val="18"/>
                <w:shd w:val="clear" w:color="auto" w:fill="FFFFFF"/>
              </w:rPr>
            </w:pPr>
          </w:p>
        </w:tc>
      </w:tr>
      <w:tr w:rsidR="003E20DB" w:rsidRPr="000778BB" w:rsidTr="008A28A4">
        <w:trPr>
          <w:jc w:val="center"/>
        </w:trPr>
        <w:tc>
          <w:tcPr>
            <w:tcW w:w="2122" w:type="dxa"/>
          </w:tcPr>
          <w:p w:rsidR="003E20DB" w:rsidRPr="0008207A" w:rsidRDefault="003E20DB"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7.教学环节，授课内容，教学进度。</w:t>
            </w:r>
          </w:p>
        </w:tc>
        <w:tc>
          <w:tcPr>
            <w:tcW w:w="5244" w:type="dxa"/>
          </w:tcPr>
          <w:p w:rsidR="003E20DB" w:rsidRPr="0008207A" w:rsidRDefault="003E20DB" w:rsidP="00A8040E">
            <w:pPr>
              <w:rPr>
                <w:rFonts w:ascii="仿宋" w:eastAsia="仿宋" w:hAnsi="仿宋"/>
                <w:color w:val="333333"/>
                <w:sz w:val="18"/>
                <w:szCs w:val="18"/>
                <w:shd w:val="clear" w:color="auto" w:fill="FFFFFF"/>
              </w:rPr>
            </w:pPr>
            <w:r w:rsidRPr="0008207A">
              <w:rPr>
                <w:rFonts w:ascii="仿宋" w:eastAsia="仿宋" w:hAnsi="仿宋"/>
                <w:color w:val="333333"/>
                <w:sz w:val="18"/>
                <w:szCs w:val="18"/>
                <w:shd w:val="clear" w:color="auto" w:fill="FFFFFF"/>
              </w:rPr>
              <w:t>教学组织有效、教学内容熟悉、教学进度和教学日历基本匹配</w:t>
            </w:r>
          </w:p>
        </w:tc>
        <w:tc>
          <w:tcPr>
            <w:tcW w:w="851" w:type="dxa"/>
          </w:tcPr>
          <w:p w:rsidR="003E20DB" w:rsidRPr="0008207A" w:rsidRDefault="003E20DB" w:rsidP="00A8040E">
            <w:pPr>
              <w:rPr>
                <w:rFonts w:asciiTheme="minorEastAsia" w:hAnsiTheme="minorEastAsia"/>
                <w:color w:val="333333"/>
                <w:sz w:val="18"/>
                <w:szCs w:val="18"/>
                <w:shd w:val="clear" w:color="auto" w:fill="FFFFFF"/>
              </w:rPr>
            </w:pPr>
          </w:p>
        </w:tc>
      </w:tr>
      <w:tr w:rsidR="004119C6" w:rsidRPr="000778BB" w:rsidTr="008A28A4">
        <w:trPr>
          <w:jc w:val="center"/>
        </w:trPr>
        <w:tc>
          <w:tcPr>
            <w:tcW w:w="2122" w:type="dxa"/>
          </w:tcPr>
          <w:p w:rsidR="004119C6" w:rsidRPr="0008207A" w:rsidRDefault="004119C6"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8.多手段教学，教学设备利用。</w:t>
            </w:r>
          </w:p>
        </w:tc>
        <w:tc>
          <w:tcPr>
            <w:tcW w:w="5244" w:type="dxa"/>
          </w:tcPr>
          <w:p w:rsidR="004119C6" w:rsidRPr="0008207A" w:rsidRDefault="004119C6"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教学手段</w:t>
            </w:r>
            <w:r w:rsidR="009573E7">
              <w:rPr>
                <w:rFonts w:ascii="仿宋" w:eastAsia="仿宋" w:hAnsi="仿宋" w:hint="eastAsia"/>
                <w:color w:val="333333"/>
                <w:sz w:val="18"/>
                <w:szCs w:val="18"/>
                <w:shd w:val="clear" w:color="auto" w:fill="FFFFFF"/>
              </w:rPr>
              <w:t>多元化</w:t>
            </w:r>
            <w:r w:rsidRPr="0008207A">
              <w:rPr>
                <w:rFonts w:ascii="仿宋" w:eastAsia="仿宋" w:hAnsi="仿宋" w:hint="eastAsia"/>
                <w:color w:val="333333"/>
                <w:sz w:val="18"/>
                <w:szCs w:val="18"/>
                <w:shd w:val="clear" w:color="auto" w:fill="FFFFFF"/>
              </w:rPr>
              <w:t>，</w:t>
            </w:r>
            <w:r w:rsidR="00447FD4" w:rsidRPr="0008207A">
              <w:rPr>
                <w:rFonts w:ascii="仿宋" w:eastAsia="仿宋" w:hAnsi="仿宋" w:hint="eastAsia"/>
                <w:color w:val="333333"/>
                <w:sz w:val="18"/>
                <w:szCs w:val="18"/>
                <w:shd w:val="clear" w:color="auto" w:fill="FFFFFF"/>
              </w:rPr>
              <w:t>视频演示</w:t>
            </w:r>
            <w:r w:rsidR="00542122" w:rsidRPr="0008207A">
              <w:rPr>
                <w:rFonts w:ascii="仿宋" w:eastAsia="仿宋" w:hAnsi="仿宋" w:hint="eastAsia"/>
                <w:color w:val="333333"/>
                <w:sz w:val="18"/>
                <w:szCs w:val="18"/>
                <w:shd w:val="clear" w:color="auto" w:fill="FFFFFF"/>
              </w:rPr>
              <w:t>，</w:t>
            </w:r>
            <w:r w:rsidR="009573E7">
              <w:rPr>
                <w:rFonts w:ascii="仿宋" w:eastAsia="仿宋" w:hAnsi="仿宋" w:hint="eastAsia"/>
                <w:color w:val="333333"/>
                <w:sz w:val="18"/>
                <w:szCs w:val="18"/>
                <w:shd w:val="clear" w:color="auto" w:fill="FFFFFF"/>
              </w:rPr>
              <w:t>现场演练、实质操作等</w:t>
            </w:r>
            <w:r w:rsidRPr="0008207A">
              <w:rPr>
                <w:rFonts w:ascii="仿宋" w:eastAsia="仿宋" w:hAnsi="仿宋" w:hint="eastAsia"/>
                <w:color w:val="333333"/>
                <w:sz w:val="18"/>
                <w:szCs w:val="18"/>
                <w:shd w:val="clear" w:color="auto" w:fill="FFFFFF"/>
              </w:rPr>
              <w:t>，</w:t>
            </w:r>
            <w:r w:rsidR="00542122" w:rsidRPr="0008207A">
              <w:rPr>
                <w:rFonts w:ascii="仿宋" w:eastAsia="仿宋" w:hAnsi="仿宋" w:hint="eastAsia"/>
                <w:sz w:val="18"/>
                <w:szCs w:val="18"/>
              </w:rPr>
              <w:t>利用</w:t>
            </w:r>
            <w:proofErr w:type="gramStart"/>
            <w:r w:rsidR="00542122" w:rsidRPr="0008207A">
              <w:rPr>
                <w:rFonts w:ascii="仿宋" w:eastAsia="仿宋" w:hAnsi="仿宋" w:hint="eastAsia"/>
                <w:sz w:val="18"/>
                <w:szCs w:val="18"/>
              </w:rPr>
              <w:t>职教云</w:t>
            </w:r>
            <w:proofErr w:type="gramEnd"/>
            <w:r w:rsidR="00935715" w:rsidRPr="0008207A">
              <w:rPr>
                <w:rFonts w:ascii="仿宋" w:eastAsia="仿宋" w:hAnsi="仿宋" w:hint="eastAsia"/>
                <w:sz w:val="18"/>
                <w:szCs w:val="18"/>
              </w:rPr>
              <w:t>平台进行签到</w:t>
            </w:r>
            <w:r w:rsidR="009B56C2" w:rsidRPr="0008207A">
              <w:rPr>
                <w:rFonts w:ascii="仿宋" w:eastAsia="仿宋" w:hAnsi="仿宋" w:hint="eastAsia"/>
                <w:sz w:val="18"/>
                <w:szCs w:val="18"/>
              </w:rPr>
              <w:t>考勤</w:t>
            </w:r>
            <w:r w:rsidR="009573E7">
              <w:rPr>
                <w:rFonts w:ascii="仿宋" w:eastAsia="仿宋" w:hAnsi="仿宋" w:hint="eastAsia"/>
                <w:sz w:val="18"/>
                <w:szCs w:val="18"/>
              </w:rPr>
              <w:t>只有</w:t>
            </w:r>
            <w:r w:rsidR="009573E7">
              <w:rPr>
                <w:rFonts w:ascii="仿宋" w:eastAsia="仿宋" w:hAnsi="仿宋"/>
                <w:color w:val="333333"/>
                <w:sz w:val="18"/>
                <w:szCs w:val="18"/>
                <w:shd w:val="clear" w:color="auto" w:fill="FFFFFF"/>
              </w:rPr>
              <w:t>吕菊平老师，其它基本还是传统的点名考勤</w:t>
            </w:r>
          </w:p>
        </w:tc>
        <w:tc>
          <w:tcPr>
            <w:tcW w:w="851" w:type="dxa"/>
          </w:tcPr>
          <w:p w:rsidR="004119C6" w:rsidRPr="0008207A" w:rsidRDefault="004119C6" w:rsidP="00A8040E">
            <w:pPr>
              <w:rPr>
                <w:rFonts w:asciiTheme="minorEastAsia" w:hAnsiTheme="minorEastAsia"/>
                <w:color w:val="333333"/>
                <w:sz w:val="18"/>
                <w:szCs w:val="18"/>
                <w:shd w:val="clear" w:color="auto" w:fill="FFFFFF"/>
              </w:rPr>
            </w:pPr>
          </w:p>
        </w:tc>
      </w:tr>
      <w:tr w:rsidR="00E7270A" w:rsidRPr="000778BB" w:rsidTr="008A28A4">
        <w:trPr>
          <w:jc w:val="center"/>
        </w:trPr>
        <w:tc>
          <w:tcPr>
            <w:tcW w:w="2122" w:type="dxa"/>
          </w:tcPr>
          <w:p w:rsidR="00E7270A" w:rsidRPr="0008207A" w:rsidRDefault="00E7270A"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9.双向交流，实践活动。</w:t>
            </w:r>
          </w:p>
        </w:tc>
        <w:tc>
          <w:tcPr>
            <w:tcW w:w="5244" w:type="dxa"/>
          </w:tcPr>
          <w:p w:rsidR="00E7270A" w:rsidRPr="0008207A" w:rsidRDefault="00015171"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教学活动</w:t>
            </w:r>
            <w:r w:rsidR="00F1207D">
              <w:rPr>
                <w:rFonts w:ascii="仿宋" w:eastAsia="仿宋" w:hAnsi="仿宋" w:hint="eastAsia"/>
                <w:color w:val="333333"/>
                <w:sz w:val="18"/>
                <w:szCs w:val="18"/>
                <w:shd w:val="clear" w:color="auto" w:fill="FFFFFF"/>
              </w:rPr>
              <w:t>除了王强老师纯讲理论知识外，其他老师都是</w:t>
            </w:r>
            <w:r w:rsidRPr="0008207A">
              <w:rPr>
                <w:rFonts w:ascii="仿宋" w:eastAsia="仿宋" w:hAnsi="仿宋" w:hint="eastAsia"/>
                <w:color w:val="333333"/>
                <w:sz w:val="18"/>
                <w:szCs w:val="18"/>
                <w:shd w:val="clear" w:color="auto" w:fill="FFFFFF"/>
              </w:rPr>
              <w:t>以</w:t>
            </w:r>
            <w:r w:rsidR="003F0789">
              <w:rPr>
                <w:rFonts w:ascii="仿宋" w:eastAsia="仿宋" w:hAnsi="仿宋" w:hint="eastAsia"/>
                <w:color w:val="333333"/>
                <w:sz w:val="18"/>
                <w:szCs w:val="18"/>
                <w:shd w:val="clear" w:color="auto" w:fill="FFFFFF"/>
              </w:rPr>
              <w:t>理论+实操</w:t>
            </w:r>
            <w:r w:rsidRPr="0008207A">
              <w:rPr>
                <w:rFonts w:ascii="仿宋" w:eastAsia="仿宋" w:hAnsi="仿宋" w:hint="eastAsia"/>
                <w:color w:val="333333"/>
                <w:sz w:val="18"/>
                <w:szCs w:val="18"/>
                <w:shd w:val="clear" w:color="auto" w:fill="FFFFFF"/>
              </w:rPr>
              <w:t>的</w:t>
            </w:r>
            <w:r w:rsidR="003F0789">
              <w:rPr>
                <w:rFonts w:ascii="仿宋" w:eastAsia="仿宋" w:hAnsi="仿宋" w:hint="eastAsia"/>
                <w:color w:val="333333"/>
                <w:sz w:val="18"/>
                <w:szCs w:val="18"/>
                <w:shd w:val="clear" w:color="auto" w:fill="FFFFFF"/>
              </w:rPr>
              <w:t>模式</w:t>
            </w:r>
            <w:r w:rsidRPr="0008207A">
              <w:rPr>
                <w:rFonts w:ascii="仿宋" w:eastAsia="仿宋" w:hAnsi="仿宋" w:hint="eastAsia"/>
                <w:color w:val="333333"/>
                <w:sz w:val="18"/>
                <w:szCs w:val="18"/>
                <w:shd w:val="clear" w:color="auto" w:fill="FFFFFF"/>
              </w:rPr>
              <w:t>为主，基本</w:t>
            </w:r>
            <w:r w:rsidR="00A42F87">
              <w:rPr>
                <w:rFonts w:ascii="仿宋" w:eastAsia="仿宋" w:hAnsi="仿宋" w:hint="eastAsia"/>
                <w:color w:val="333333"/>
                <w:sz w:val="18"/>
                <w:szCs w:val="18"/>
                <w:shd w:val="clear" w:color="auto" w:fill="FFFFFF"/>
              </w:rPr>
              <w:t>是先讲解，接着进行</w:t>
            </w:r>
            <w:r w:rsidR="00F1207D">
              <w:rPr>
                <w:rFonts w:ascii="仿宋" w:eastAsia="仿宋" w:hAnsi="仿宋" w:hint="eastAsia"/>
                <w:color w:val="333333"/>
                <w:sz w:val="18"/>
                <w:szCs w:val="18"/>
                <w:shd w:val="clear" w:color="auto" w:fill="FFFFFF"/>
              </w:rPr>
              <w:t>实操</w:t>
            </w:r>
            <w:r w:rsidR="008F34D0" w:rsidRPr="0008207A">
              <w:rPr>
                <w:rFonts w:ascii="仿宋" w:eastAsia="仿宋" w:hAnsi="仿宋" w:hint="eastAsia"/>
                <w:color w:val="333333"/>
                <w:sz w:val="18"/>
                <w:szCs w:val="18"/>
                <w:shd w:val="clear" w:color="auto" w:fill="FFFFFF"/>
              </w:rPr>
              <w:t>。</w:t>
            </w:r>
            <w:proofErr w:type="gramStart"/>
            <w:r w:rsidR="00F1207D">
              <w:rPr>
                <w:rFonts w:ascii="仿宋" w:eastAsia="仿宋" w:hAnsi="仿宋" w:hint="eastAsia"/>
                <w:color w:val="333333"/>
                <w:sz w:val="18"/>
                <w:szCs w:val="18"/>
                <w:shd w:val="clear" w:color="auto" w:fill="FFFFFF"/>
              </w:rPr>
              <w:t>王圣波和</w:t>
            </w:r>
            <w:proofErr w:type="gramEnd"/>
            <w:r w:rsidR="00F1207D">
              <w:rPr>
                <w:rFonts w:ascii="仿宋" w:eastAsia="仿宋" w:hAnsi="仿宋" w:hint="eastAsia"/>
                <w:color w:val="333333"/>
                <w:sz w:val="18"/>
                <w:szCs w:val="18"/>
                <w:shd w:val="clear" w:color="auto" w:fill="FFFFFF"/>
              </w:rPr>
              <w:t>吕菊平老师的课还将技能考证知识融入了课堂。总体上，如果师资设</w:t>
            </w:r>
            <w:r w:rsidR="00F1207D">
              <w:rPr>
                <w:rFonts w:ascii="仿宋" w:eastAsia="仿宋" w:hAnsi="仿宋" w:hint="eastAsia"/>
                <w:color w:val="333333"/>
                <w:sz w:val="18"/>
                <w:szCs w:val="18"/>
                <w:shd w:val="clear" w:color="auto" w:fill="FFFFFF"/>
              </w:rPr>
              <w:lastRenderedPageBreak/>
              <w:t>备等充足，</w:t>
            </w:r>
            <w:r w:rsidR="00B97E20" w:rsidRPr="0008207A">
              <w:rPr>
                <w:rFonts w:ascii="仿宋" w:eastAsia="仿宋" w:hAnsi="仿宋" w:hint="eastAsia"/>
                <w:color w:val="333333"/>
                <w:sz w:val="18"/>
                <w:szCs w:val="18"/>
                <w:shd w:val="clear" w:color="auto" w:fill="FFFFFF"/>
              </w:rPr>
              <w:t>教与学、</w:t>
            </w:r>
            <w:r w:rsidR="000E3B81" w:rsidRPr="0008207A">
              <w:rPr>
                <w:rFonts w:ascii="仿宋" w:eastAsia="仿宋" w:hAnsi="仿宋" w:hint="eastAsia"/>
                <w:color w:val="333333"/>
                <w:sz w:val="18"/>
                <w:szCs w:val="18"/>
                <w:shd w:val="clear" w:color="auto" w:fill="FFFFFF"/>
              </w:rPr>
              <w:t>学与做的</w:t>
            </w:r>
            <w:r w:rsidR="009B56C2" w:rsidRPr="0008207A">
              <w:rPr>
                <w:rFonts w:ascii="仿宋" w:eastAsia="仿宋" w:hAnsi="仿宋" w:hint="eastAsia"/>
                <w:color w:val="333333"/>
                <w:sz w:val="18"/>
                <w:szCs w:val="18"/>
                <w:shd w:val="clear" w:color="auto" w:fill="FFFFFF"/>
              </w:rPr>
              <w:t>效果</w:t>
            </w:r>
            <w:r w:rsidR="00F1207D">
              <w:rPr>
                <w:rFonts w:ascii="仿宋" w:eastAsia="仿宋" w:hAnsi="仿宋" w:hint="eastAsia"/>
                <w:color w:val="333333"/>
                <w:sz w:val="18"/>
                <w:szCs w:val="18"/>
                <w:shd w:val="clear" w:color="auto" w:fill="FFFFFF"/>
              </w:rPr>
              <w:t>还是会很好的。</w:t>
            </w:r>
          </w:p>
        </w:tc>
        <w:tc>
          <w:tcPr>
            <w:tcW w:w="851" w:type="dxa"/>
          </w:tcPr>
          <w:p w:rsidR="00E7270A" w:rsidRPr="0008207A" w:rsidRDefault="00E7270A" w:rsidP="00A8040E">
            <w:pPr>
              <w:rPr>
                <w:rFonts w:asciiTheme="minorEastAsia" w:hAnsiTheme="minorEastAsia"/>
                <w:color w:val="333333"/>
                <w:sz w:val="18"/>
                <w:szCs w:val="18"/>
                <w:shd w:val="clear" w:color="auto" w:fill="FFFFFF"/>
              </w:rPr>
            </w:pPr>
          </w:p>
        </w:tc>
      </w:tr>
      <w:tr w:rsidR="00C833AA" w:rsidRPr="000778BB" w:rsidTr="008A28A4">
        <w:trPr>
          <w:trHeight w:val="430"/>
          <w:jc w:val="center"/>
        </w:trPr>
        <w:tc>
          <w:tcPr>
            <w:tcW w:w="2122" w:type="dxa"/>
          </w:tcPr>
          <w:p w:rsidR="00C833AA" w:rsidRPr="0008207A" w:rsidRDefault="00C833AA"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lastRenderedPageBreak/>
              <w:t>10.教态，文明言行。</w:t>
            </w:r>
          </w:p>
        </w:tc>
        <w:tc>
          <w:tcPr>
            <w:tcW w:w="5244" w:type="dxa"/>
          </w:tcPr>
          <w:p w:rsidR="00C833AA" w:rsidRPr="0008207A" w:rsidRDefault="00C833AA"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所有老师评价为优，也</w:t>
            </w:r>
            <w:proofErr w:type="gramStart"/>
            <w:r w:rsidRPr="0008207A">
              <w:rPr>
                <w:rFonts w:ascii="仿宋" w:eastAsia="仿宋" w:hAnsi="仿宋" w:hint="eastAsia"/>
                <w:color w:val="333333"/>
                <w:sz w:val="18"/>
                <w:szCs w:val="18"/>
                <w:shd w:val="clear" w:color="auto" w:fill="FFFFFF"/>
              </w:rPr>
              <w:t>践行着</w:t>
            </w:r>
            <w:proofErr w:type="gramEnd"/>
            <w:r w:rsidRPr="0008207A">
              <w:rPr>
                <w:rFonts w:ascii="仿宋" w:eastAsia="仿宋" w:hAnsi="仿宋" w:hint="eastAsia"/>
                <w:color w:val="333333"/>
                <w:sz w:val="18"/>
                <w:szCs w:val="18"/>
                <w:shd w:val="clear" w:color="auto" w:fill="FFFFFF"/>
              </w:rPr>
              <w:t>为人师表的优良传统</w:t>
            </w:r>
          </w:p>
        </w:tc>
        <w:tc>
          <w:tcPr>
            <w:tcW w:w="851" w:type="dxa"/>
          </w:tcPr>
          <w:p w:rsidR="00C833AA" w:rsidRPr="0008207A" w:rsidRDefault="00C833AA" w:rsidP="00A8040E">
            <w:pPr>
              <w:rPr>
                <w:rFonts w:asciiTheme="minorEastAsia" w:hAnsiTheme="minorEastAsia"/>
                <w:color w:val="333333"/>
                <w:sz w:val="18"/>
                <w:szCs w:val="18"/>
                <w:shd w:val="clear" w:color="auto" w:fill="FFFFFF"/>
              </w:rPr>
            </w:pPr>
          </w:p>
        </w:tc>
      </w:tr>
      <w:tr w:rsidR="00C8465A" w:rsidRPr="000778BB" w:rsidTr="008A28A4">
        <w:trPr>
          <w:jc w:val="center"/>
        </w:trPr>
        <w:tc>
          <w:tcPr>
            <w:tcW w:w="2122" w:type="dxa"/>
          </w:tcPr>
          <w:p w:rsidR="00C8465A" w:rsidRPr="0008207A" w:rsidRDefault="00C8465A"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11.经验与知识，熟悉教材。</w:t>
            </w:r>
          </w:p>
        </w:tc>
        <w:tc>
          <w:tcPr>
            <w:tcW w:w="5244" w:type="dxa"/>
          </w:tcPr>
          <w:p w:rsidR="00C8465A" w:rsidRPr="0008207A" w:rsidRDefault="00C8465A"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老师都对教学内容熟悉掌握，在教学经验上，除了</w:t>
            </w:r>
            <w:r w:rsidR="00D04926">
              <w:rPr>
                <w:rFonts w:ascii="仿宋" w:eastAsia="仿宋" w:hAnsi="仿宋" w:hint="eastAsia"/>
                <w:color w:val="333333"/>
                <w:sz w:val="18"/>
                <w:szCs w:val="18"/>
                <w:shd w:val="clear" w:color="auto" w:fill="FFFFFF"/>
              </w:rPr>
              <w:t>王强</w:t>
            </w:r>
            <w:r w:rsidR="00710013" w:rsidRPr="0008207A">
              <w:rPr>
                <w:rFonts w:ascii="仿宋" w:eastAsia="仿宋" w:hAnsi="仿宋" w:hint="eastAsia"/>
                <w:color w:val="333333"/>
                <w:sz w:val="18"/>
                <w:szCs w:val="18"/>
                <w:shd w:val="clear" w:color="auto" w:fill="FFFFFF"/>
              </w:rPr>
              <w:t>老师在教学经验上稍差，其他</w:t>
            </w:r>
            <w:r w:rsidR="00D04926">
              <w:rPr>
                <w:rFonts w:ascii="仿宋" w:eastAsia="仿宋" w:hAnsi="仿宋" w:hint="eastAsia"/>
                <w:color w:val="333333"/>
                <w:sz w:val="18"/>
                <w:szCs w:val="18"/>
                <w:shd w:val="clear" w:color="auto" w:fill="FFFFFF"/>
              </w:rPr>
              <w:t>六</w:t>
            </w:r>
            <w:r w:rsidR="00710013" w:rsidRPr="0008207A">
              <w:rPr>
                <w:rFonts w:ascii="仿宋" w:eastAsia="仿宋" w:hAnsi="仿宋" w:hint="eastAsia"/>
                <w:color w:val="333333"/>
                <w:sz w:val="18"/>
                <w:szCs w:val="18"/>
                <w:shd w:val="clear" w:color="auto" w:fill="FFFFFF"/>
              </w:rPr>
              <w:t>位老师</w:t>
            </w:r>
            <w:r w:rsidR="00A361F6" w:rsidRPr="0008207A">
              <w:rPr>
                <w:rFonts w:ascii="仿宋" w:eastAsia="仿宋" w:hAnsi="仿宋" w:hint="eastAsia"/>
                <w:color w:val="333333"/>
                <w:sz w:val="18"/>
                <w:szCs w:val="18"/>
                <w:shd w:val="clear" w:color="auto" w:fill="FFFFFF"/>
              </w:rPr>
              <w:t>教学经验比较丰富、</w:t>
            </w:r>
            <w:r w:rsidR="00A361F6" w:rsidRPr="0008207A">
              <w:rPr>
                <w:rFonts w:ascii="仿宋" w:eastAsia="仿宋" w:hAnsi="仿宋"/>
                <w:color w:val="333333"/>
                <w:sz w:val="18"/>
                <w:szCs w:val="18"/>
                <w:shd w:val="clear" w:color="auto" w:fill="FFFFFF"/>
              </w:rPr>
              <w:t>教学内容熟悉、教学环节比较紧凑</w:t>
            </w:r>
          </w:p>
        </w:tc>
        <w:tc>
          <w:tcPr>
            <w:tcW w:w="851" w:type="dxa"/>
          </w:tcPr>
          <w:p w:rsidR="00C8465A" w:rsidRPr="0008207A" w:rsidRDefault="00C8465A" w:rsidP="00A8040E">
            <w:pPr>
              <w:rPr>
                <w:rFonts w:asciiTheme="minorEastAsia" w:hAnsiTheme="minorEastAsia"/>
                <w:color w:val="333333"/>
                <w:sz w:val="18"/>
                <w:szCs w:val="18"/>
                <w:shd w:val="clear" w:color="auto" w:fill="FFFFFF"/>
              </w:rPr>
            </w:pPr>
          </w:p>
        </w:tc>
      </w:tr>
      <w:tr w:rsidR="002617C2" w:rsidRPr="000778BB" w:rsidTr="008A28A4">
        <w:trPr>
          <w:jc w:val="center"/>
        </w:trPr>
        <w:tc>
          <w:tcPr>
            <w:tcW w:w="2122" w:type="dxa"/>
          </w:tcPr>
          <w:p w:rsidR="002617C2" w:rsidRPr="0008207A" w:rsidRDefault="002617C2"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12.语言基本功，授课激情。</w:t>
            </w:r>
          </w:p>
        </w:tc>
        <w:tc>
          <w:tcPr>
            <w:tcW w:w="5244" w:type="dxa"/>
          </w:tcPr>
          <w:p w:rsidR="002617C2" w:rsidRPr="0008207A" w:rsidRDefault="00602290"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所有老师语言基本功扎实，</w:t>
            </w:r>
            <w:r w:rsidR="00386D1D">
              <w:rPr>
                <w:rFonts w:ascii="仿宋" w:eastAsia="仿宋" w:hAnsi="仿宋" w:hint="eastAsia"/>
                <w:color w:val="333333"/>
                <w:sz w:val="18"/>
                <w:szCs w:val="18"/>
                <w:shd w:val="clear" w:color="auto" w:fill="FFFFFF"/>
              </w:rPr>
              <w:t>但在</w:t>
            </w:r>
            <w:r w:rsidRPr="0008207A">
              <w:rPr>
                <w:rFonts w:ascii="仿宋" w:eastAsia="仿宋" w:hAnsi="仿宋" w:hint="eastAsia"/>
                <w:color w:val="333333"/>
                <w:sz w:val="18"/>
                <w:szCs w:val="18"/>
                <w:shd w:val="clear" w:color="auto" w:fill="FFFFFF"/>
              </w:rPr>
              <w:t>授课激情上，</w:t>
            </w:r>
            <w:r w:rsidR="00EA0294" w:rsidRPr="0008207A">
              <w:rPr>
                <w:rFonts w:ascii="仿宋" w:eastAsia="仿宋" w:hAnsi="仿宋" w:hint="eastAsia"/>
                <w:sz w:val="18"/>
                <w:szCs w:val="18"/>
              </w:rPr>
              <w:t>老师</w:t>
            </w:r>
            <w:r w:rsidR="00386D1D">
              <w:rPr>
                <w:rFonts w:ascii="仿宋" w:eastAsia="仿宋" w:hAnsi="仿宋" w:hint="eastAsia"/>
                <w:sz w:val="18"/>
                <w:szCs w:val="18"/>
              </w:rPr>
              <w:t>们都</w:t>
            </w:r>
            <w:r w:rsidR="00EA0294" w:rsidRPr="0008207A">
              <w:rPr>
                <w:rFonts w:ascii="仿宋" w:eastAsia="仿宋" w:hAnsi="仿宋" w:hint="eastAsia"/>
                <w:sz w:val="18"/>
                <w:szCs w:val="18"/>
              </w:rPr>
              <w:t>比较平淡。</w:t>
            </w:r>
          </w:p>
        </w:tc>
        <w:tc>
          <w:tcPr>
            <w:tcW w:w="851" w:type="dxa"/>
          </w:tcPr>
          <w:p w:rsidR="002617C2" w:rsidRPr="0008207A" w:rsidRDefault="002617C2" w:rsidP="00A8040E">
            <w:pPr>
              <w:rPr>
                <w:rFonts w:asciiTheme="minorEastAsia" w:hAnsiTheme="minorEastAsia"/>
                <w:color w:val="333333"/>
                <w:sz w:val="18"/>
                <w:szCs w:val="18"/>
                <w:shd w:val="clear" w:color="auto" w:fill="FFFFFF"/>
              </w:rPr>
            </w:pPr>
          </w:p>
        </w:tc>
      </w:tr>
      <w:tr w:rsidR="009C3704" w:rsidRPr="000778BB" w:rsidTr="008A28A4">
        <w:trPr>
          <w:jc w:val="center"/>
        </w:trPr>
        <w:tc>
          <w:tcPr>
            <w:tcW w:w="2122" w:type="dxa"/>
          </w:tcPr>
          <w:p w:rsidR="009C3704" w:rsidRPr="0008207A" w:rsidRDefault="009C3704"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13.因材施教，一体化教学。</w:t>
            </w:r>
          </w:p>
        </w:tc>
        <w:tc>
          <w:tcPr>
            <w:tcW w:w="5244" w:type="dxa"/>
          </w:tcPr>
          <w:p w:rsidR="009C3704" w:rsidRPr="0008207A" w:rsidRDefault="00160ECE"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所有老师都能因材施教，</w:t>
            </w:r>
            <w:r w:rsidR="001B3DE4">
              <w:rPr>
                <w:rFonts w:ascii="仿宋" w:eastAsia="仿宋" w:hAnsi="仿宋" w:hint="eastAsia"/>
                <w:color w:val="333333"/>
                <w:sz w:val="18"/>
                <w:szCs w:val="18"/>
                <w:shd w:val="clear" w:color="auto" w:fill="FFFFFF"/>
              </w:rPr>
              <w:t>尤其是实操部分，老师先演示，学生们接着操作，真正体现了“做中学，学中教”的职业教育理念，一体化效果</w:t>
            </w:r>
            <w:r w:rsidR="00130F84" w:rsidRPr="0008207A">
              <w:rPr>
                <w:rFonts w:ascii="仿宋" w:eastAsia="仿宋" w:hAnsi="仿宋" w:hint="eastAsia"/>
                <w:color w:val="333333"/>
                <w:sz w:val="18"/>
                <w:szCs w:val="18"/>
                <w:shd w:val="clear" w:color="auto" w:fill="FFFFFF"/>
              </w:rPr>
              <w:t>明显</w:t>
            </w:r>
          </w:p>
        </w:tc>
        <w:tc>
          <w:tcPr>
            <w:tcW w:w="851" w:type="dxa"/>
          </w:tcPr>
          <w:p w:rsidR="009C3704" w:rsidRPr="0008207A" w:rsidRDefault="009C3704" w:rsidP="00A8040E">
            <w:pPr>
              <w:rPr>
                <w:rFonts w:asciiTheme="minorEastAsia" w:hAnsiTheme="minorEastAsia"/>
                <w:color w:val="333333"/>
                <w:sz w:val="18"/>
                <w:szCs w:val="18"/>
                <w:shd w:val="clear" w:color="auto" w:fill="FFFFFF"/>
              </w:rPr>
            </w:pPr>
          </w:p>
        </w:tc>
      </w:tr>
      <w:tr w:rsidR="00075A2C" w:rsidRPr="000778BB" w:rsidTr="008A28A4">
        <w:trPr>
          <w:jc w:val="center"/>
        </w:trPr>
        <w:tc>
          <w:tcPr>
            <w:tcW w:w="2122" w:type="dxa"/>
          </w:tcPr>
          <w:p w:rsidR="00075A2C" w:rsidRPr="0008207A" w:rsidRDefault="00075A2C"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14.学习态度，课堂纪律，学习热情。</w:t>
            </w:r>
          </w:p>
        </w:tc>
        <w:tc>
          <w:tcPr>
            <w:tcW w:w="5244" w:type="dxa"/>
          </w:tcPr>
          <w:p w:rsidR="00075A2C" w:rsidRPr="0008207A" w:rsidRDefault="008014D8"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大部分学生的学习态度良好，</w:t>
            </w:r>
            <w:r w:rsidR="005B68D5">
              <w:rPr>
                <w:rFonts w:ascii="仿宋" w:eastAsia="仿宋" w:hAnsi="仿宋" w:hint="eastAsia"/>
                <w:color w:val="333333"/>
                <w:sz w:val="18"/>
                <w:szCs w:val="18"/>
                <w:shd w:val="clear" w:color="auto" w:fill="FFFFFF"/>
              </w:rPr>
              <w:t>但因师资及实操设备的严重不足，没有轮到进行实操的同学基本上是</w:t>
            </w:r>
            <w:r w:rsidRPr="0008207A">
              <w:rPr>
                <w:rFonts w:ascii="仿宋" w:eastAsia="仿宋" w:hAnsi="仿宋" w:hint="eastAsia"/>
                <w:color w:val="333333"/>
                <w:sz w:val="18"/>
                <w:szCs w:val="18"/>
                <w:shd w:val="clear" w:color="auto" w:fill="FFFFFF"/>
              </w:rPr>
              <w:t>课堂</w:t>
            </w:r>
            <w:r w:rsidR="005B68D5">
              <w:rPr>
                <w:rFonts w:ascii="仿宋" w:eastAsia="仿宋" w:hAnsi="仿宋" w:hint="eastAsia"/>
                <w:color w:val="333333"/>
                <w:sz w:val="18"/>
                <w:szCs w:val="18"/>
                <w:shd w:val="clear" w:color="auto" w:fill="FFFFFF"/>
              </w:rPr>
              <w:t>无管控状态，纪律很</w:t>
            </w:r>
            <w:r w:rsidRPr="0008207A">
              <w:rPr>
                <w:rFonts w:ascii="仿宋" w:eastAsia="仿宋" w:hAnsi="仿宋" w:hint="eastAsia"/>
                <w:color w:val="333333"/>
                <w:sz w:val="18"/>
                <w:szCs w:val="18"/>
                <w:shd w:val="clear" w:color="auto" w:fill="FFFFFF"/>
              </w:rPr>
              <w:t>差，学习氛围热情度较低，</w:t>
            </w:r>
            <w:r w:rsidR="00DD31D7" w:rsidRPr="0008207A">
              <w:rPr>
                <w:rFonts w:ascii="仿宋" w:eastAsia="仿宋" w:hAnsi="仿宋" w:hint="eastAsia"/>
                <w:sz w:val="18"/>
                <w:szCs w:val="18"/>
              </w:rPr>
              <w:t>玩游戏、讲话、睡觉等不良现象较突出</w:t>
            </w:r>
          </w:p>
        </w:tc>
        <w:tc>
          <w:tcPr>
            <w:tcW w:w="851" w:type="dxa"/>
          </w:tcPr>
          <w:p w:rsidR="00075A2C" w:rsidRPr="0008207A" w:rsidRDefault="00075A2C" w:rsidP="00A8040E">
            <w:pPr>
              <w:rPr>
                <w:rFonts w:asciiTheme="minorEastAsia" w:hAnsiTheme="minorEastAsia"/>
                <w:color w:val="333333"/>
                <w:sz w:val="18"/>
                <w:szCs w:val="18"/>
                <w:shd w:val="clear" w:color="auto" w:fill="FFFFFF"/>
              </w:rPr>
            </w:pPr>
          </w:p>
        </w:tc>
      </w:tr>
      <w:tr w:rsidR="00DD31D7" w:rsidRPr="000778BB" w:rsidTr="008A28A4">
        <w:trPr>
          <w:jc w:val="center"/>
        </w:trPr>
        <w:tc>
          <w:tcPr>
            <w:tcW w:w="2122" w:type="dxa"/>
          </w:tcPr>
          <w:p w:rsidR="00DD31D7" w:rsidRPr="0008207A" w:rsidRDefault="00DD31D7"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15.教学内容理解，兴趣激发。</w:t>
            </w:r>
          </w:p>
        </w:tc>
        <w:tc>
          <w:tcPr>
            <w:tcW w:w="5244" w:type="dxa"/>
          </w:tcPr>
          <w:p w:rsidR="00DD31D7" w:rsidRPr="0008207A" w:rsidRDefault="00925176"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学生对教学内容不难理解，老师的重难点突出，</w:t>
            </w:r>
            <w:r w:rsidR="00236C4D">
              <w:rPr>
                <w:rFonts w:ascii="仿宋" w:eastAsia="仿宋" w:hAnsi="仿宋" w:hint="eastAsia"/>
                <w:color w:val="333333"/>
                <w:sz w:val="18"/>
                <w:szCs w:val="18"/>
                <w:shd w:val="clear" w:color="auto" w:fill="FFFFFF"/>
              </w:rPr>
              <w:t>尤其是要进行实际操作的，因此</w:t>
            </w:r>
            <w:r w:rsidR="00EF7EC0">
              <w:rPr>
                <w:rFonts w:ascii="仿宋" w:eastAsia="仿宋" w:hAnsi="仿宋" w:hint="eastAsia"/>
                <w:color w:val="333333"/>
                <w:sz w:val="18"/>
                <w:szCs w:val="18"/>
                <w:shd w:val="clear" w:color="auto" w:fill="FFFFFF"/>
              </w:rPr>
              <w:t>学生的参与率</w:t>
            </w:r>
            <w:r w:rsidR="00236C4D">
              <w:rPr>
                <w:rFonts w:ascii="仿宋" w:eastAsia="仿宋" w:hAnsi="仿宋" w:hint="eastAsia"/>
                <w:color w:val="333333"/>
                <w:sz w:val="18"/>
                <w:szCs w:val="18"/>
                <w:shd w:val="clear" w:color="auto" w:fill="FFFFFF"/>
              </w:rPr>
              <w:t>还是比较高的</w:t>
            </w:r>
          </w:p>
        </w:tc>
        <w:tc>
          <w:tcPr>
            <w:tcW w:w="851" w:type="dxa"/>
          </w:tcPr>
          <w:p w:rsidR="00DD31D7" w:rsidRPr="0008207A" w:rsidRDefault="00DD31D7" w:rsidP="00A8040E">
            <w:pPr>
              <w:rPr>
                <w:rFonts w:asciiTheme="minorEastAsia" w:hAnsiTheme="minorEastAsia"/>
                <w:color w:val="333333"/>
                <w:sz w:val="18"/>
                <w:szCs w:val="18"/>
                <w:shd w:val="clear" w:color="auto" w:fill="FFFFFF"/>
              </w:rPr>
            </w:pPr>
          </w:p>
        </w:tc>
      </w:tr>
      <w:tr w:rsidR="006E01F8" w:rsidRPr="000778BB" w:rsidTr="008A28A4">
        <w:trPr>
          <w:jc w:val="center"/>
        </w:trPr>
        <w:tc>
          <w:tcPr>
            <w:tcW w:w="2122" w:type="dxa"/>
          </w:tcPr>
          <w:p w:rsidR="006E01F8" w:rsidRPr="0008207A" w:rsidRDefault="006E01F8"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16.学生感受，当堂</w:t>
            </w:r>
            <w:r w:rsidR="00AA62F5">
              <w:rPr>
                <w:rFonts w:ascii="仿宋" w:eastAsia="仿宋" w:hAnsi="仿宋" w:hint="eastAsia"/>
                <w:color w:val="333333"/>
                <w:sz w:val="18"/>
                <w:szCs w:val="18"/>
                <w:shd w:val="clear" w:color="auto" w:fill="FFFFFF"/>
              </w:rPr>
              <w:t>课</w:t>
            </w:r>
            <w:r w:rsidRPr="0008207A">
              <w:rPr>
                <w:rFonts w:ascii="仿宋" w:eastAsia="仿宋" w:hAnsi="仿宋" w:hint="eastAsia"/>
                <w:color w:val="333333"/>
                <w:sz w:val="18"/>
                <w:szCs w:val="18"/>
                <w:shd w:val="clear" w:color="auto" w:fill="FFFFFF"/>
              </w:rPr>
              <w:t>内容掌握。</w:t>
            </w:r>
          </w:p>
        </w:tc>
        <w:tc>
          <w:tcPr>
            <w:tcW w:w="5244" w:type="dxa"/>
          </w:tcPr>
          <w:p w:rsidR="006E01F8" w:rsidRPr="0008207A" w:rsidRDefault="006E01F8" w:rsidP="00A8040E">
            <w:pPr>
              <w:rPr>
                <w:rFonts w:ascii="仿宋" w:eastAsia="仿宋" w:hAnsi="仿宋"/>
                <w:color w:val="333333"/>
                <w:sz w:val="18"/>
                <w:szCs w:val="18"/>
                <w:shd w:val="clear" w:color="auto" w:fill="FFFFFF"/>
              </w:rPr>
            </w:pPr>
            <w:r w:rsidRPr="0008207A">
              <w:rPr>
                <w:rFonts w:ascii="仿宋" w:eastAsia="仿宋" w:hAnsi="仿宋" w:hint="eastAsia"/>
                <w:color w:val="333333"/>
                <w:sz w:val="18"/>
                <w:szCs w:val="18"/>
                <w:shd w:val="clear" w:color="auto" w:fill="FFFFFF"/>
              </w:rPr>
              <w:t>学生感受平淡，</w:t>
            </w:r>
            <w:r w:rsidR="00B07D9C">
              <w:rPr>
                <w:rFonts w:ascii="仿宋" w:eastAsia="仿宋" w:hAnsi="仿宋" w:hint="eastAsia"/>
                <w:color w:val="333333"/>
                <w:sz w:val="18"/>
                <w:szCs w:val="18"/>
                <w:shd w:val="clear" w:color="auto" w:fill="FFFFFF"/>
              </w:rPr>
              <w:t>因要实际操作，重点</w:t>
            </w:r>
            <w:r w:rsidRPr="0008207A">
              <w:rPr>
                <w:rFonts w:ascii="仿宋" w:eastAsia="仿宋" w:hAnsi="仿宋" w:hint="eastAsia"/>
                <w:color w:val="333333"/>
                <w:sz w:val="18"/>
                <w:szCs w:val="18"/>
                <w:shd w:val="clear" w:color="auto" w:fill="FFFFFF"/>
              </w:rPr>
              <w:t>内容有</w:t>
            </w:r>
            <w:r w:rsidR="00B07D9C">
              <w:rPr>
                <w:rFonts w:ascii="仿宋" w:eastAsia="仿宋" w:hAnsi="仿宋" w:hint="eastAsia"/>
                <w:color w:val="333333"/>
                <w:sz w:val="18"/>
                <w:szCs w:val="18"/>
                <w:shd w:val="clear" w:color="auto" w:fill="FFFFFF"/>
              </w:rPr>
              <w:t>大</w:t>
            </w:r>
            <w:r w:rsidRPr="0008207A">
              <w:rPr>
                <w:rFonts w:ascii="仿宋" w:eastAsia="仿宋" w:hAnsi="仿宋" w:hint="eastAsia"/>
                <w:color w:val="333333"/>
                <w:sz w:val="18"/>
                <w:szCs w:val="18"/>
                <w:shd w:val="clear" w:color="auto" w:fill="FFFFFF"/>
              </w:rPr>
              <w:t>部分学生</w:t>
            </w:r>
            <w:r w:rsidR="00B07D9C">
              <w:rPr>
                <w:rFonts w:ascii="仿宋" w:eastAsia="仿宋" w:hAnsi="仿宋" w:hint="eastAsia"/>
                <w:color w:val="333333"/>
                <w:sz w:val="18"/>
                <w:szCs w:val="18"/>
                <w:shd w:val="clear" w:color="auto" w:fill="FFFFFF"/>
              </w:rPr>
              <w:t>还是</w:t>
            </w:r>
            <w:r w:rsidRPr="0008207A">
              <w:rPr>
                <w:rFonts w:ascii="仿宋" w:eastAsia="仿宋" w:hAnsi="仿宋" w:hint="eastAsia"/>
                <w:color w:val="333333"/>
                <w:sz w:val="18"/>
                <w:szCs w:val="18"/>
                <w:shd w:val="clear" w:color="auto" w:fill="FFFFFF"/>
              </w:rPr>
              <w:t>熟悉掌握了，</w:t>
            </w:r>
            <w:r w:rsidR="00B07D9C">
              <w:rPr>
                <w:rFonts w:ascii="仿宋" w:eastAsia="仿宋" w:hAnsi="仿宋" w:hint="eastAsia"/>
                <w:color w:val="333333"/>
                <w:sz w:val="18"/>
                <w:szCs w:val="18"/>
                <w:shd w:val="clear" w:color="auto" w:fill="FFFFFF"/>
              </w:rPr>
              <w:t>但还是有少部分学生没有掌握，</w:t>
            </w:r>
            <w:r w:rsidRPr="0008207A">
              <w:rPr>
                <w:rFonts w:ascii="仿宋" w:eastAsia="仿宋" w:hAnsi="仿宋" w:hint="eastAsia"/>
                <w:color w:val="333333"/>
                <w:sz w:val="18"/>
                <w:szCs w:val="18"/>
                <w:shd w:val="clear" w:color="auto" w:fill="FFFFFF"/>
              </w:rPr>
              <w:t>甚至有的不知道老师所讲内容</w:t>
            </w:r>
          </w:p>
        </w:tc>
        <w:tc>
          <w:tcPr>
            <w:tcW w:w="851" w:type="dxa"/>
          </w:tcPr>
          <w:p w:rsidR="006E01F8" w:rsidRPr="0008207A" w:rsidRDefault="006E01F8" w:rsidP="00A8040E">
            <w:pPr>
              <w:rPr>
                <w:rFonts w:asciiTheme="minorEastAsia" w:hAnsiTheme="minorEastAsia"/>
                <w:color w:val="333333"/>
                <w:sz w:val="18"/>
                <w:szCs w:val="18"/>
                <w:shd w:val="clear" w:color="auto" w:fill="FFFFFF"/>
              </w:rPr>
            </w:pPr>
          </w:p>
        </w:tc>
      </w:tr>
    </w:tbl>
    <w:p w:rsidR="00202321" w:rsidRDefault="00202321" w:rsidP="00807D2F">
      <w:pPr>
        <w:rPr>
          <w:rFonts w:ascii="仿宋" w:eastAsia="仿宋" w:hAnsi="仿宋"/>
          <w:sz w:val="24"/>
          <w:szCs w:val="24"/>
        </w:rPr>
      </w:pPr>
    </w:p>
    <w:p w:rsidR="00807D2F" w:rsidRDefault="00202321" w:rsidP="00807D2F">
      <w:pPr>
        <w:rPr>
          <w:rFonts w:ascii="仿宋" w:eastAsia="仿宋" w:hAnsi="仿宋"/>
          <w:sz w:val="24"/>
          <w:szCs w:val="24"/>
        </w:rPr>
      </w:pPr>
      <w:r>
        <w:rPr>
          <w:rFonts w:ascii="仿宋" w:eastAsia="仿宋" w:hAnsi="仿宋"/>
          <w:sz w:val="24"/>
          <w:szCs w:val="24"/>
        </w:rPr>
        <w:t>备注：具体参考附件1：</w:t>
      </w:r>
      <w:r w:rsidRPr="00202321">
        <w:rPr>
          <w:rFonts w:ascii="仿宋" w:eastAsia="仿宋" w:hAnsi="仿宋" w:hint="eastAsia"/>
          <w:sz w:val="24"/>
          <w:szCs w:val="24"/>
        </w:rPr>
        <w:t>课堂教学实践教学环节检查表</w:t>
      </w:r>
    </w:p>
    <w:p w:rsidR="00F16D03" w:rsidRPr="00B447B1" w:rsidRDefault="00F16D03" w:rsidP="00B447B1">
      <w:pPr>
        <w:spacing w:before="100" w:beforeAutospacing="1" w:afterLines="50" w:after="156" w:line="360" w:lineRule="auto"/>
        <w:ind w:firstLineChars="200" w:firstLine="482"/>
        <w:jc w:val="left"/>
        <w:rPr>
          <w:rFonts w:ascii="仿宋" w:eastAsia="仿宋" w:hAnsi="仿宋"/>
          <w:b/>
          <w:sz w:val="24"/>
          <w:szCs w:val="24"/>
        </w:rPr>
      </w:pPr>
      <w:r w:rsidRPr="00B447B1">
        <w:rPr>
          <w:rFonts w:ascii="仿宋" w:eastAsia="仿宋" w:hAnsi="仿宋"/>
          <w:b/>
          <w:sz w:val="24"/>
          <w:szCs w:val="24"/>
        </w:rPr>
        <w:t>二、亮点</w:t>
      </w:r>
    </w:p>
    <w:p w:rsidR="00F16D03" w:rsidRPr="00457D6D" w:rsidRDefault="00181EA5" w:rsidP="00457D6D">
      <w:pPr>
        <w:spacing w:before="100" w:beforeAutospacing="1" w:line="360" w:lineRule="auto"/>
        <w:ind w:firstLineChars="200" w:firstLine="482"/>
        <w:rPr>
          <w:rFonts w:ascii="宋体" w:cs="宋体"/>
          <w:b/>
          <w:sz w:val="28"/>
          <w:szCs w:val="28"/>
        </w:rPr>
      </w:pPr>
      <w:r w:rsidRPr="00457D6D">
        <w:rPr>
          <w:rFonts w:ascii="仿宋" w:eastAsia="仿宋" w:hAnsi="仿宋" w:cs="宋体" w:hint="eastAsia"/>
          <w:b/>
          <w:sz w:val="24"/>
          <w:szCs w:val="24"/>
        </w:rPr>
        <w:t>(</w:t>
      </w:r>
      <w:proofErr w:type="gramStart"/>
      <w:r w:rsidRPr="00457D6D">
        <w:rPr>
          <w:rFonts w:ascii="仿宋" w:eastAsia="仿宋" w:hAnsi="仿宋" w:cs="宋体" w:hint="eastAsia"/>
          <w:b/>
          <w:sz w:val="24"/>
          <w:szCs w:val="24"/>
        </w:rPr>
        <w:t>一</w:t>
      </w:r>
      <w:proofErr w:type="gramEnd"/>
      <w:r w:rsidRPr="00457D6D">
        <w:rPr>
          <w:rFonts w:ascii="仿宋" w:eastAsia="仿宋" w:hAnsi="仿宋" w:cs="宋体" w:hint="eastAsia"/>
          <w:b/>
          <w:sz w:val="24"/>
          <w:szCs w:val="24"/>
        </w:rPr>
        <w:t>)</w:t>
      </w:r>
      <w:r w:rsidR="00F16D03" w:rsidRPr="00457D6D">
        <w:rPr>
          <w:rFonts w:ascii="仿宋" w:eastAsia="仿宋" w:hAnsi="仿宋" w:cs="宋体" w:hint="eastAsia"/>
          <w:b/>
          <w:sz w:val="24"/>
          <w:szCs w:val="24"/>
        </w:rPr>
        <w:t>王圣波：混合动力电动汽车高压维修操作安全</w:t>
      </w:r>
      <w:r w:rsidR="00457D6D" w:rsidRPr="00457D6D">
        <w:rPr>
          <w:rFonts w:ascii="仿宋" w:eastAsia="仿宋" w:hAnsi="仿宋" w:cs="宋体" w:hint="eastAsia"/>
          <w:sz w:val="24"/>
          <w:szCs w:val="24"/>
        </w:rPr>
        <w:t>（</w:t>
      </w:r>
      <w:r w:rsidR="00457D6D" w:rsidRPr="00457D6D">
        <w:rPr>
          <w:rFonts w:ascii="仿宋" w:eastAsia="仿宋" w:hAnsi="仿宋" w:cs="宋体"/>
          <w:bCs/>
          <w:sz w:val="24"/>
          <w:szCs w:val="24"/>
        </w:rPr>
        <w:t>20</w:t>
      </w:r>
      <w:r w:rsidR="00457D6D" w:rsidRPr="00457D6D">
        <w:rPr>
          <w:rFonts w:ascii="仿宋" w:eastAsia="仿宋" w:hAnsi="仿宋" w:cs="宋体" w:hint="eastAsia"/>
          <w:bCs/>
          <w:sz w:val="24"/>
          <w:szCs w:val="24"/>
        </w:rPr>
        <w:t>新能源汽车</w:t>
      </w:r>
      <w:r w:rsidR="00457D6D" w:rsidRPr="00457D6D">
        <w:rPr>
          <w:rFonts w:ascii="仿宋" w:eastAsia="仿宋" w:hAnsi="仿宋" w:cs="宋体"/>
          <w:bCs/>
          <w:sz w:val="24"/>
          <w:szCs w:val="24"/>
        </w:rPr>
        <w:t>1</w:t>
      </w:r>
      <w:r w:rsidR="00457D6D" w:rsidRPr="00457D6D">
        <w:rPr>
          <w:rFonts w:ascii="仿宋" w:eastAsia="仿宋" w:hAnsi="仿宋" w:cs="宋体" w:hint="eastAsia"/>
          <w:sz w:val="24"/>
          <w:szCs w:val="24"/>
        </w:rPr>
        <w:t>）</w:t>
      </w:r>
    </w:p>
    <w:p w:rsidR="00F16D03" w:rsidRPr="006B5CB4" w:rsidRDefault="00F16D03" w:rsidP="006B5CB4">
      <w:pPr>
        <w:spacing w:beforeLines="50" w:before="156" w:afterLines="50" w:after="156" w:line="360" w:lineRule="auto"/>
        <w:ind w:firstLineChars="200" w:firstLine="480"/>
        <w:rPr>
          <w:rFonts w:ascii="仿宋" w:eastAsia="仿宋" w:hAnsi="仿宋" w:cs="宋体"/>
          <w:bCs/>
          <w:sz w:val="24"/>
          <w:szCs w:val="24"/>
        </w:rPr>
      </w:pPr>
      <w:r w:rsidRPr="006B5CB4">
        <w:rPr>
          <w:rFonts w:ascii="仿宋" w:eastAsia="仿宋" w:hAnsi="仿宋" w:cs="Times New Roman"/>
          <w:noProof/>
          <w:sz w:val="24"/>
          <w:szCs w:val="24"/>
        </w:rPr>
        <w:drawing>
          <wp:anchor distT="0" distB="0" distL="114300" distR="114300" simplePos="0" relativeHeight="251659264" behindDoc="1" locked="0" layoutInCell="1" allowOverlap="1">
            <wp:simplePos x="0" y="0"/>
            <wp:positionH relativeFrom="column">
              <wp:posOffset>3352800</wp:posOffset>
            </wp:positionH>
            <wp:positionV relativeFrom="paragraph">
              <wp:posOffset>85725</wp:posOffset>
            </wp:positionV>
            <wp:extent cx="2543175" cy="1914525"/>
            <wp:effectExtent l="0" t="0" r="9525" b="9525"/>
            <wp:wrapTight wrapText="bothSides">
              <wp:wrapPolygon edited="0">
                <wp:start x="0" y="0"/>
                <wp:lineTo x="0" y="21493"/>
                <wp:lineTo x="21519" y="21493"/>
                <wp:lineTo x="2151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75" cy="1914525"/>
                    </a:xfrm>
                    <a:prstGeom prst="rect">
                      <a:avLst/>
                    </a:prstGeom>
                    <a:noFill/>
                  </pic:spPr>
                </pic:pic>
              </a:graphicData>
            </a:graphic>
            <wp14:sizeRelH relativeFrom="page">
              <wp14:pctWidth>0</wp14:pctWidth>
            </wp14:sizeRelH>
            <wp14:sizeRelV relativeFrom="page">
              <wp14:pctHeight>0</wp14:pctHeight>
            </wp14:sizeRelV>
          </wp:anchor>
        </w:drawing>
      </w:r>
      <w:r w:rsidRPr="006B5CB4">
        <w:rPr>
          <w:rFonts w:ascii="仿宋" w:eastAsia="仿宋" w:hAnsi="仿宋" w:cs="宋体" w:hint="eastAsia"/>
          <w:bCs/>
          <w:sz w:val="24"/>
          <w:szCs w:val="24"/>
        </w:rPr>
        <w:t>第</w:t>
      </w:r>
      <w:r w:rsidRPr="006B5CB4">
        <w:rPr>
          <w:rFonts w:ascii="仿宋" w:eastAsia="仿宋" w:hAnsi="仿宋" w:cs="宋体"/>
          <w:bCs/>
          <w:sz w:val="24"/>
          <w:szCs w:val="24"/>
        </w:rPr>
        <w:t>4</w:t>
      </w:r>
      <w:r w:rsidRPr="006B5CB4">
        <w:rPr>
          <w:rFonts w:ascii="仿宋" w:eastAsia="仿宋" w:hAnsi="仿宋" w:cs="宋体" w:hint="eastAsia"/>
          <w:bCs/>
          <w:sz w:val="24"/>
          <w:szCs w:val="24"/>
        </w:rPr>
        <w:t>周周四</w:t>
      </w:r>
      <w:r w:rsidRPr="006B5CB4">
        <w:rPr>
          <w:rFonts w:ascii="仿宋" w:eastAsia="仿宋" w:hAnsi="仿宋" w:cs="宋体"/>
          <w:bCs/>
          <w:sz w:val="24"/>
          <w:szCs w:val="24"/>
        </w:rPr>
        <w:t>5.6</w:t>
      </w:r>
      <w:r w:rsidRPr="006B5CB4">
        <w:rPr>
          <w:rFonts w:ascii="仿宋" w:eastAsia="仿宋" w:hAnsi="仿宋" w:cs="宋体" w:hint="eastAsia"/>
          <w:bCs/>
          <w:sz w:val="24"/>
          <w:szCs w:val="24"/>
        </w:rPr>
        <w:t>节，在</w:t>
      </w:r>
      <w:proofErr w:type="gramStart"/>
      <w:r w:rsidRPr="006B5CB4">
        <w:rPr>
          <w:rFonts w:ascii="仿宋" w:eastAsia="仿宋" w:hAnsi="仿宋" w:cs="宋体" w:hint="eastAsia"/>
          <w:bCs/>
          <w:sz w:val="24"/>
          <w:szCs w:val="24"/>
        </w:rPr>
        <w:t>实训楼</w:t>
      </w:r>
      <w:proofErr w:type="gramEnd"/>
      <w:r w:rsidRPr="006B5CB4">
        <w:rPr>
          <w:rFonts w:ascii="仿宋" w:eastAsia="仿宋" w:hAnsi="仿宋" w:cs="宋体"/>
          <w:bCs/>
          <w:sz w:val="24"/>
          <w:szCs w:val="24"/>
        </w:rPr>
        <w:t>101</w:t>
      </w:r>
      <w:r w:rsidRPr="006B5CB4">
        <w:rPr>
          <w:rFonts w:ascii="仿宋" w:eastAsia="仿宋" w:hAnsi="仿宋" w:cs="宋体" w:hint="eastAsia"/>
          <w:bCs/>
          <w:sz w:val="24"/>
          <w:szCs w:val="24"/>
        </w:rPr>
        <w:t>汽车营销实训室，王圣波老师对实训项目（高压维修操作安全）设计关联汽车维修工技师考证，课程设计真正做到岗、证、课融通，实操训练按照汽车维修工技师考核标准设计实训操作技能考核试卷、评分标准及评分记录表；学生分组演示、实操，教师从旁指导，注重灭火器、警戒线等细节要求，启发小组学生团队合作，充分调动同学们的积极性。</w:t>
      </w:r>
    </w:p>
    <w:p w:rsidR="00215A33" w:rsidRPr="00AE7465" w:rsidRDefault="004631CA" w:rsidP="00215A33">
      <w:pPr>
        <w:spacing w:line="360" w:lineRule="auto"/>
        <w:ind w:firstLineChars="200" w:firstLine="482"/>
        <w:rPr>
          <w:rFonts w:ascii="仿宋" w:eastAsia="仿宋" w:hAnsi="仿宋" w:cs="宋体"/>
          <w:b/>
          <w:sz w:val="24"/>
          <w:szCs w:val="24"/>
        </w:rPr>
      </w:pPr>
      <w:r w:rsidRPr="00AE7465">
        <w:rPr>
          <w:rFonts w:ascii="仿宋" w:eastAsia="仿宋" w:hAnsi="仿宋" w:cs="宋体" w:hint="eastAsia"/>
          <w:b/>
          <w:sz w:val="24"/>
          <w:szCs w:val="24"/>
        </w:rPr>
        <w:t>（二）</w:t>
      </w:r>
      <w:r w:rsidR="00215A33" w:rsidRPr="00AE7465">
        <w:rPr>
          <w:rFonts w:ascii="仿宋" w:eastAsia="仿宋" w:hAnsi="仿宋" w:cs="宋体" w:hint="eastAsia"/>
          <w:b/>
          <w:sz w:val="24"/>
          <w:szCs w:val="24"/>
        </w:rPr>
        <w:t>葛红剑：动力电池基础知识</w:t>
      </w:r>
      <w:r w:rsidR="006B5CB4" w:rsidRPr="00AE7465">
        <w:rPr>
          <w:rFonts w:ascii="仿宋" w:eastAsia="仿宋" w:hAnsi="仿宋" w:cs="宋体" w:hint="eastAsia"/>
          <w:b/>
          <w:sz w:val="24"/>
          <w:szCs w:val="24"/>
        </w:rPr>
        <w:t>（</w:t>
      </w:r>
      <w:r w:rsidR="006B5CB4" w:rsidRPr="00AE7465">
        <w:rPr>
          <w:rFonts w:ascii="仿宋" w:eastAsia="仿宋" w:hAnsi="仿宋" w:cs="宋体"/>
          <w:bCs/>
          <w:sz w:val="24"/>
          <w:szCs w:val="24"/>
        </w:rPr>
        <w:t>20</w:t>
      </w:r>
      <w:r w:rsidR="006B5CB4" w:rsidRPr="00AE7465">
        <w:rPr>
          <w:rFonts w:ascii="仿宋" w:eastAsia="仿宋" w:hAnsi="仿宋" w:cs="宋体" w:hint="eastAsia"/>
          <w:bCs/>
          <w:sz w:val="24"/>
          <w:szCs w:val="24"/>
        </w:rPr>
        <w:t>新能源汽车</w:t>
      </w:r>
      <w:r w:rsidR="006B5CB4" w:rsidRPr="00AE7465">
        <w:rPr>
          <w:rFonts w:ascii="仿宋" w:eastAsia="仿宋" w:hAnsi="仿宋" w:cs="宋体"/>
          <w:bCs/>
          <w:sz w:val="24"/>
          <w:szCs w:val="24"/>
        </w:rPr>
        <w:t>1</w:t>
      </w:r>
      <w:r w:rsidR="006B5CB4" w:rsidRPr="00AE7465">
        <w:rPr>
          <w:rFonts w:ascii="仿宋" w:eastAsia="仿宋" w:hAnsi="仿宋" w:cs="宋体" w:hint="eastAsia"/>
          <w:b/>
          <w:sz w:val="24"/>
          <w:szCs w:val="24"/>
        </w:rPr>
        <w:t>）</w:t>
      </w:r>
    </w:p>
    <w:p w:rsidR="00A14A79" w:rsidRPr="006B5CB4" w:rsidRDefault="00215A33" w:rsidP="006B5CB4">
      <w:pPr>
        <w:spacing w:beforeLines="50" w:before="156" w:afterLines="50" w:after="156" w:line="360" w:lineRule="auto"/>
        <w:ind w:firstLineChars="200" w:firstLine="480"/>
        <w:rPr>
          <w:rFonts w:ascii="仿宋" w:eastAsia="仿宋" w:hAnsi="仿宋" w:cs="宋体"/>
          <w:bCs/>
          <w:sz w:val="24"/>
          <w:szCs w:val="24"/>
        </w:rPr>
      </w:pPr>
      <w:r w:rsidRPr="006B5CB4">
        <w:rPr>
          <w:rFonts w:ascii="仿宋" w:eastAsia="仿宋" w:hAnsi="仿宋" w:cs="Times New Roman"/>
          <w:noProof/>
          <w:sz w:val="24"/>
          <w:szCs w:val="24"/>
        </w:rPr>
        <w:drawing>
          <wp:anchor distT="0" distB="0" distL="114300" distR="114300" simplePos="0" relativeHeight="251661312" behindDoc="1" locked="0" layoutInCell="1" allowOverlap="1">
            <wp:simplePos x="0" y="0"/>
            <wp:positionH relativeFrom="column">
              <wp:posOffset>3200400</wp:posOffset>
            </wp:positionH>
            <wp:positionV relativeFrom="paragraph">
              <wp:posOffset>99060</wp:posOffset>
            </wp:positionV>
            <wp:extent cx="2590800" cy="1943100"/>
            <wp:effectExtent l="0" t="0" r="0" b="0"/>
            <wp:wrapTight wrapText="bothSides">
              <wp:wrapPolygon edited="0">
                <wp:start x="0" y="0"/>
                <wp:lineTo x="0" y="21388"/>
                <wp:lineTo x="21441" y="21388"/>
                <wp:lineTo x="2144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pic:spPr>
                </pic:pic>
              </a:graphicData>
            </a:graphic>
            <wp14:sizeRelH relativeFrom="page">
              <wp14:pctWidth>0</wp14:pctWidth>
            </wp14:sizeRelH>
            <wp14:sizeRelV relativeFrom="page">
              <wp14:pctHeight>0</wp14:pctHeight>
            </wp14:sizeRelV>
          </wp:anchor>
        </w:drawing>
      </w:r>
      <w:r w:rsidRPr="006B5CB4">
        <w:rPr>
          <w:rFonts w:ascii="仿宋" w:eastAsia="仿宋" w:hAnsi="仿宋" w:cs="宋体" w:hint="eastAsia"/>
          <w:bCs/>
          <w:sz w:val="24"/>
          <w:szCs w:val="24"/>
        </w:rPr>
        <w:t>第</w:t>
      </w:r>
      <w:r w:rsidRPr="006B5CB4">
        <w:rPr>
          <w:rFonts w:ascii="仿宋" w:eastAsia="仿宋" w:hAnsi="仿宋" w:cs="宋体"/>
          <w:bCs/>
          <w:sz w:val="24"/>
          <w:szCs w:val="24"/>
        </w:rPr>
        <w:t>4</w:t>
      </w:r>
      <w:r w:rsidRPr="006B5CB4">
        <w:rPr>
          <w:rFonts w:ascii="仿宋" w:eastAsia="仿宋" w:hAnsi="仿宋" w:cs="宋体" w:hint="eastAsia"/>
          <w:bCs/>
          <w:sz w:val="24"/>
          <w:szCs w:val="24"/>
        </w:rPr>
        <w:t>周周六</w:t>
      </w:r>
      <w:r w:rsidRPr="006B5CB4">
        <w:rPr>
          <w:rFonts w:ascii="仿宋" w:eastAsia="仿宋" w:hAnsi="仿宋" w:cs="宋体"/>
          <w:bCs/>
          <w:sz w:val="24"/>
          <w:szCs w:val="24"/>
        </w:rPr>
        <w:t>1.2</w:t>
      </w:r>
      <w:r w:rsidRPr="006B5CB4">
        <w:rPr>
          <w:rFonts w:ascii="仿宋" w:eastAsia="仿宋" w:hAnsi="仿宋" w:cs="宋体" w:hint="eastAsia"/>
          <w:bCs/>
          <w:sz w:val="24"/>
          <w:szCs w:val="24"/>
        </w:rPr>
        <w:t>节，在</w:t>
      </w:r>
      <w:proofErr w:type="gramStart"/>
      <w:r w:rsidRPr="006B5CB4">
        <w:rPr>
          <w:rFonts w:ascii="仿宋" w:eastAsia="仿宋" w:hAnsi="仿宋" w:cs="宋体" w:hint="eastAsia"/>
          <w:bCs/>
          <w:sz w:val="24"/>
          <w:szCs w:val="24"/>
        </w:rPr>
        <w:t>实训楼</w:t>
      </w:r>
      <w:proofErr w:type="gramEnd"/>
      <w:r w:rsidRPr="006B5CB4">
        <w:rPr>
          <w:rFonts w:ascii="仿宋" w:eastAsia="仿宋" w:hAnsi="仿宋" w:cs="宋体"/>
          <w:bCs/>
          <w:sz w:val="24"/>
          <w:szCs w:val="24"/>
        </w:rPr>
        <w:t>201B</w:t>
      </w:r>
      <w:r w:rsidRPr="006B5CB4">
        <w:rPr>
          <w:rFonts w:ascii="仿宋" w:eastAsia="仿宋" w:hAnsi="仿宋" w:cs="宋体" w:hint="eastAsia"/>
          <w:bCs/>
          <w:sz w:val="24"/>
          <w:szCs w:val="24"/>
        </w:rPr>
        <w:t>实训室，</w:t>
      </w:r>
      <w:r w:rsidRPr="006B5CB4">
        <w:rPr>
          <w:rFonts w:ascii="仿宋" w:eastAsia="仿宋" w:hAnsi="仿宋" w:cs="宋体" w:hint="eastAsia"/>
          <w:bCs/>
          <w:sz w:val="24"/>
          <w:szCs w:val="24"/>
        </w:rPr>
        <w:lastRenderedPageBreak/>
        <w:t>葛红剑老师本堂</w:t>
      </w:r>
      <w:proofErr w:type="gramStart"/>
      <w:r w:rsidRPr="006B5CB4">
        <w:rPr>
          <w:rFonts w:ascii="仿宋" w:eastAsia="仿宋" w:hAnsi="仿宋" w:cs="宋体" w:hint="eastAsia"/>
          <w:bCs/>
          <w:sz w:val="24"/>
          <w:szCs w:val="24"/>
        </w:rPr>
        <w:t>课开展</w:t>
      </w:r>
      <w:proofErr w:type="gramEnd"/>
      <w:r w:rsidRPr="006B5CB4">
        <w:rPr>
          <w:rFonts w:ascii="仿宋" w:eastAsia="仿宋" w:hAnsi="仿宋" w:cs="宋体" w:hint="eastAsia"/>
          <w:bCs/>
          <w:sz w:val="24"/>
          <w:szCs w:val="24"/>
        </w:rPr>
        <w:t>的实践项目为“新能源汽车电池典型的充电方法”，通过讲、演、练、解决实</w:t>
      </w:r>
      <w:proofErr w:type="gramStart"/>
      <w:r w:rsidRPr="006B5CB4">
        <w:rPr>
          <w:rFonts w:ascii="仿宋" w:eastAsia="仿宋" w:hAnsi="仿宋" w:cs="宋体" w:hint="eastAsia"/>
          <w:bCs/>
          <w:sz w:val="24"/>
          <w:szCs w:val="24"/>
        </w:rPr>
        <w:t>训项目</w:t>
      </w:r>
      <w:proofErr w:type="gramEnd"/>
      <w:r w:rsidRPr="006B5CB4">
        <w:rPr>
          <w:rFonts w:ascii="仿宋" w:eastAsia="仿宋" w:hAnsi="仿宋" w:cs="宋体" w:hint="eastAsia"/>
          <w:bCs/>
          <w:sz w:val="24"/>
          <w:szCs w:val="24"/>
        </w:rPr>
        <w:t>的重难点，理论</w:t>
      </w:r>
      <w:r w:rsidRPr="006B5CB4">
        <w:rPr>
          <w:rFonts w:ascii="仿宋" w:eastAsia="仿宋" w:hAnsi="仿宋" w:cs="宋体"/>
          <w:bCs/>
          <w:sz w:val="24"/>
          <w:szCs w:val="24"/>
        </w:rPr>
        <w:t>/</w:t>
      </w:r>
      <w:r w:rsidRPr="006B5CB4">
        <w:rPr>
          <w:rFonts w:ascii="仿宋" w:eastAsia="仿宋" w:hAnsi="仿宋" w:cs="宋体" w:hint="eastAsia"/>
          <w:bCs/>
          <w:sz w:val="24"/>
          <w:szCs w:val="24"/>
        </w:rPr>
        <w:t>原理部分讲解细致，穿插案例教学，深入浅出；实</w:t>
      </w:r>
      <w:proofErr w:type="gramStart"/>
      <w:r w:rsidRPr="006B5CB4">
        <w:rPr>
          <w:rFonts w:ascii="仿宋" w:eastAsia="仿宋" w:hAnsi="仿宋" w:cs="宋体" w:hint="eastAsia"/>
          <w:bCs/>
          <w:sz w:val="24"/>
          <w:szCs w:val="24"/>
        </w:rPr>
        <w:t>训项目</w:t>
      </w:r>
      <w:proofErr w:type="gramEnd"/>
      <w:r w:rsidRPr="006B5CB4">
        <w:rPr>
          <w:rFonts w:ascii="仿宋" w:eastAsia="仿宋" w:hAnsi="仿宋" w:cs="宋体" w:hint="eastAsia"/>
          <w:bCs/>
          <w:sz w:val="24"/>
          <w:szCs w:val="24"/>
        </w:rPr>
        <w:t>设计关联性较强，环环相扣，分组实操过程中针对闲暇等候的学生适当安排了其他实训内容，每位学生均能动手操作，掌握技能较好。</w:t>
      </w:r>
    </w:p>
    <w:p w:rsidR="00D85D77" w:rsidRPr="00830545" w:rsidRDefault="00D85D77" w:rsidP="00B447B1">
      <w:pPr>
        <w:spacing w:beforeLines="50" w:before="156" w:afterLines="50" w:after="156" w:line="360" w:lineRule="auto"/>
        <w:ind w:firstLineChars="200" w:firstLine="482"/>
        <w:rPr>
          <w:rFonts w:ascii="仿宋" w:eastAsia="仿宋" w:hAnsi="仿宋" w:cs="宋体"/>
          <w:b/>
          <w:bCs/>
          <w:sz w:val="24"/>
          <w:szCs w:val="24"/>
        </w:rPr>
      </w:pPr>
      <w:r w:rsidRPr="00830545">
        <w:rPr>
          <w:rFonts w:ascii="仿宋" w:eastAsia="仿宋" w:hAnsi="仿宋" w:cs="宋体"/>
          <w:b/>
          <w:bCs/>
          <w:sz w:val="24"/>
          <w:szCs w:val="24"/>
        </w:rPr>
        <w:t>三、问题</w:t>
      </w:r>
    </w:p>
    <w:p w:rsidR="00D85D77" w:rsidRPr="00C575E1" w:rsidRDefault="00D85D77" w:rsidP="00C575E1">
      <w:pPr>
        <w:spacing w:line="360" w:lineRule="auto"/>
        <w:ind w:firstLineChars="200" w:firstLine="480"/>
        <w:rPr>
          <w:rFonts w:ascii="仿宋" w:eastAsia="仿宋" w:hAnsi="仿宋"/>
          <w:sz w:val="24"/>
          <w:szCs w:val="24"/>
        </w:rPr>
      </w:pPr>
      <w:r w:rsidRPr="00C575E1">
        <w:rPr>
          <w:rFonts w:ascii="仿宋" w:eastAsia="仿宋" w:hAnsi="仿宋"/>
          <w:sz w:val="24"/>
          <w:szCs w:val="24"/>
        </w:rPr>
        <w:t>1.老师层面</w:t>
      </w:r>
    </w:p>
    <w:p w:rsidR="00D85D77" w:rsidRPr="00C575E1" w:rsidRDefault="00D85D77" w:rsidP="00C575E1">
      <w:pPr>
        <w:spacing w:line="360" w:lineRule="auto"/>
        <w:ind w:firstLineChars="200" w:firstLine="480"/>
        <w:rPr>
          <w:rFonts w:ascii="仿宋" w:eastAsia="仿宋" w:hAnsi="仿宋"/>
          <w:sz w:val="24"/>
          <w:szCs w:val="24"/>
        </w:rPr>
      </w:pPr>
      <w:r w:rsidRPr="00C575E1">
        <w:rPr>
          <w:rFonts w:ascii="仿宋" w:eastAsia="仿宋" w:hAnsi="仿宋" w:hint="eastAsia"/>
          <w:sz w:val="24"/>
          <w:szCs w:val="24"/>
        </w:rPr>
        <w:t>（1）个别班学生缺勤迟到现象突出</w:t>
      </w:r>
      <w:r w:rsidR="007F472D">
        <w:rPr>
          <w:rFonts w:ascii="仿宋" w:eastAsia="仿宋" w:hAnsi="仿宋" w:hint="eastAsia"/>
          <w:sz w:val="24"/>
          <w:szCs w:val="24"/>
        </w:rPr>
        <w:t>。</w:t>
      </w:r>
      <w:r w:rsidRPr="00C575E1">
        <w:rPr>
          <w:rFonts w:ascii="仿宋" w:eastAsia="仿宋" w:hAnsi="仿宋" w:hint="eastAsia"/>
          <w:sz w:val="24"/>
          <w:szCs w:val="24"/>
        </w:rPr>
        <w:t>按</w:t>
      </w:r>
      <w:proofErr w:type="gramStart"/>
      <w:r w:rsidRPr="00C575E1">
        <w:rPr>
          <w:rFonts w:ascii="仿宋" w:eastAsia="仿宋" w:hAnsi="仿宋" w:hint="eastAsia"/>
          <w:sz w:val="24"/>
          <w:szCs w:val="24"/>
        </w:rPr>
        <w:t>照实到</w:t>
      </w:r>
      <w:proofErr w:type="gramEnd"/>
      <w:r w:rsidRPr="00C575E1">
        <w:rPr>
          <w:rFonts w:ascii="仿宋" w:eastAsia="仿宋" w:hAnsi="仿宋" w:hint="eastAsia"/>
          <w:sz w:val="24"/>
          <w:szCs w:val="24"/>
        </w:rPr>
        <w:t>人数/应到人数，本次听课过程中，</w:t>
      </w:r>
      <w:r w:rsidR="00356DF0">
        <w:rPr>
          <w:rFonts w:ascii="仿宋" w:eastAsia="仿宋" w:hAnsi="仿宋"/>
          <w:sz w:val="24"/>
          <w:szCs w:val="24"/>
        </w:rPr>
        <w:t xml:space="preserve"> </w:t>
      </w:r>
      <w:r w:rsidR="00356DF0">
        <w:rPr>
          <w:rFonts w:ascii="仿宋" w:eastAsia="仿宋" w:hAnsi="仿宋" w:hint="eastAsia"/>
          <w:sz w:val="24"/>
          <w:szCs w:val="24"/>
        </w:rPr>
        <w:t>迟到</w:t>
      </w:r>
      <w:r w:rsidRPr="00C575E1">
        <w:rPr>
          <w:rFonts w:ascii="仿宋" w:eastAsia="仿宋" w:hAnsi="仿宋" w:hint="eastAsia"/>
          <w:sz w:val="24"/>
          <w:szCs w:val="24"/>
        </w:rPr>
        <w:t>率最高达到</w:t>
      </w:r>
      <w:r w:rsidR="00356DF0" w:rsidRPr="00C575E1">
        <w:rPr>
          <w:rFonts w:ascii="仿宋" w:eastAsia="仿宋" w:hAnsi="仿宋" w:hint="eastAsia"/>
          <w:sz w:val="24"/>
          <w:szCs w:val="24"/>
        </w:rPr>
        <w:t>36%（20新能源汽车1）</w:t>
      </w:r>
      <w:r w:rsidRPr="00C575E1">
        <w:rPr>
          <w:rFonts w:ascii="仿宋" w:eastAsia="仿宋" w:hAnsi="仿宋" w:hint="eastAsia"/>
          <w:sz w:val="24"/>
          <w:szCs w:val="24"/>
        </w:rPr>
        <w:t>，</w:t>
      </w:r>
      <w:r w:rsidR="00356DF0" w:rsidRPr="00C575E1">
        <w:rPr>
          <w:rFonts w:ascii="仿宋" w:eastAsia="仿宋" w:hAnsi="仿宋" w:hint="eastAsia"/>
          <w:sz w:val="24"/>
          <w:szCs w:val="24"/>
        </w:rPr>
        <w:t>缺勤</w:t>
      </w:r>
      <w:r w:rsidRPr="00C575E1">
        <w:rPr>
          <w:rFonts w:ascii="仿宋" w:eastAsia="仿宋" w:hAnsi="仿宋" w:hint="eastAsia"/>
          <w:sz w:val="24"/>
          <w:szCs w:val="24"/>
        </w:rPr>
        <w:t>率相对比较好，最高达</w:t>
      </w:r>
      <w:r w:rsidR="00356DF0" w:rsidRPr="00C575E1">
        <w:rPr>
          <w:rFonts w:ascii="仿宋" w:eastAsia="仿宋" w:hAnsi="仿宋" w:hint="eastAsia"/>
          <w:sz w:val="24"/>
          <w:szCs w:val="24"/>
        </w:rPr>
        <w:t>15%（20新能源汽车1）</w:t>
      </w:r>
      <w:r w:rsidRPr="00C575E1">
        <w:rPr>
          <w:rFonts w:ascii="仿宋" w:eastAsia="仿宋" w:hAnsi="仿宋" w:hint="eastAsia"/>
          <w:sz w:val="24"/>
          <w:szCs w:val="24"/>
        </w:rPr>
        <w:t>，其他班级都表现的良好。建议多方配合加强考勤。</w:t>
      </w:r>
    </w:p>
    <w:p w:rsidR="00D85D77" w:rsidRDefault="00D85D77" w:rsidP="00C575E1">
      <w:pPr>
        <w:spacing w:line="360" w:lineRule="auto"/>
        <w:ind w:firstLineChars="200" w:firstLine="480"/>
        <w:rPr>
          <w:rFonts w:ascii="仿宋" w:eastAsia="仿宋" w:hAnsi="仿宋"/>
          <w:sz w:val="24"/>
          <w:szCs w:val="24"/>
        </w:rPr>
      </w:pPr>
      <w:r w:rsidRPr="00C575E1">
        <w:rPr>
          <w:rFonts w:ascii="仿宋" w:eastAsia="仿宋" w:hAnsi="仿宋" w:hint="eastAsia"/>
          <w:sz w:val="24"/>
          <w:szCs w:val="24"/>
        </w:rPr>
        <w:t>（2</w:t>
      </w:r>
      <w:r w:rsidRPr="00C575E1">
        <w:rPr>
          <w:rFonts w:ascii="仿宋" w:eastAsia="仿宋" w:hAnsi="仿宋"/>
          <w:sz w:val="24"/>
          <w:szCs w:val="24"/>
        </w:rPr>
        <w:t>）</w:t>
      </w:r>
      <w:r w:rsidRPr="00C575E1">
        <w:rPr>
          <w:rFonts w:ascii="仿宋" w:eastAsia="仿宋" w:hAnsi="仿宋" w:hint="eastAsia"/>
          <w:sz w:val="24"/>
          <w:szCs w:val="24"/>
        </w:rPr>
        <w:t>一体化教学：</w:t>
      </w:r>
      <w:r w:rsidR="006A596F" w:rsidRPr="00C575E1">
        <w:rPr>
          <w:rFonts w:ascii="仿宋" w:eastAsia="仿宋" w:hAnsi="仿宋" w:hint="eastAsia"/>
          <w:sz w:val="24"/>
          <w:szCs w:val="24"/>
        </w:rPr>
        <w:t>除了王强老师的授课是理论没有实践，其他老师</w:t>
      </w:r>
      <w:r w:rsidR="003D3C11" w:rsidRPr="00C575E1">
        <w:rPr>
          <w:rFonts w:ascii="仿宋" w:eastAsia="仿宋" w:hAnsi="仿宋" w:hint="eastAsia"/>
          <w:sz w:val="24"/>
          <w:szCs w:val="24"/>
        </w:rPr>
        <w:t>教学模式基本都是先讲解要进行实操的应知应会知识点，接着就进行实践，同时让学生带着问题去实际</w:t>
      </w:r>
      <w:r w:rsidR="00690711" w:rsidRPr="00C575E1">
        <w:rPr>
          <w:rFonts w:ascii="仿宋" w:eastAsia="仿宋" w:hAnsi="仿宋" w:hint="eastAsia"/>
          <w:sz w:val="24"/>
          <w:szCs w:val="24"/>
        </w:rPr>
        <w:t>操作，</w:t>
      </w:r>
      <w:r w:rsidR="003D3C11" w:rsidRPr="00C575E1">
        <w:rPr>
          <w:rFonts w:ascii="仿宋" w:eastAsia="仿宋" w:hAnsi="仿宋" w:hint="eastAsia"/>
          <w:sz w:val="24"/>
          <w:szCs w:val="24"/>
        </w:rPr>
        <w:t>教学做一体化效果明显</w:t>
      </w:r>
      <w:r w:rsidR="00690711" w:rsidRPr="00C575E1">
        <w:rPr>
          <w:rFonts w:ascii="仿宋" w:eastAsia="仿宋" w:hAnsi="仿宋" w:hint="eastAsia"/>
          <w:sz w:val="24"/>
          <w:szCs w:val="24"/>
        </w:rPr>
        <w:t>。</w:t>
      </w:r>
    </w:p>
    <w:p w:rsidR="00523038" w:rsidRPr="00C575E1" w:rsidRDefault="00523038" w:rsidP="00C575E1">
      <w:pPr>
        <w:spacing w:line="360" w:lineRule="auto"/>
        <w:ind w:firstLineChars="200" w:firstLine="480"/>
        <w:rPr>
          <w:rFonts w:ascii="仿宋" w:eastAsia="仿宋" w:hAnsi="仿宋"/>
          <w:sz w:val="24"/>
          <w:szCs w:val="24"/>
        </w:rPr>
      </w:pPr>
      <w:r w:rsidRPr="00523038">
        <w:rPr>
          <w:rFonts w:ascii="仿宋" w:eastAsia="仿宋" w:hAnsi="仿宋"/>
          <w:noProof/>
          <w:sz w:val="24"/>
          <w:szCs w:val="24"/>
        </w:rPr>
        <w:drawing>
          <wp:inline distT="0" distB="0" distL="0" distR="0">
            <wp:extent cx="2349500" cy="1762125"/>
            <wp:effectExtent l="0" t="0" r="0" b="9525"/>
            <wp:docPr id="17" name="图片 17" descr="C:\Users\110S1J-K04\AppData\Local\Temp\WeChat Files\b6da6ea21ac36a96d33ee80686d3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0S1J-K04\AppData\Local\Temp\WeChat Files\b6da6ea21ac36a96d33ee80686d3a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945" cy="1762459"/>
                    </a:xfrm>
                    <a:prstGeom prst="rect">
                      <a:avLst/>
                    </a:prstGeom>
                    <a:noFill/>
                    <a:ln>
                      <a:noFill/>
                    </a:ln>
                  </pic:spPr>
                </pic:pic>
              </a:graphicData>
            </a:graphic>
          </wp:inline>
        </w:drawing>
      </w:r>
      <w:r w:rsidR="00C9751B">
        <w:rPr>
          <w:rFonts w:ascii="仿宋" w:eastAsia="仿宋" w:hAnsi="仿宋" w:hint="eastAsia"/>
          <w:sz w:val="24"/>
          <w:szCs w:val="24"/>
        </w:rPr>
        <w:t xml:space="preserve">  </w:t>
      </w:r>
      <w:r w:rsidR="00C9751B" w:rsidRPr="00C9751B">
        <w:rPr>
          <w:rFonts w:ascii="仿宋" w:eastAsia="仿宋" w:hAnsi="仿宋"/>
          <w:noProof/>
          <w:sz w:val="24"/>
          <w:szCs w:val="24"/>
        </w:rPr>
        <w:drawing>
          <wp:inline distT="0" distB="0" distL="0" distR="0">
            <wp:extent cx="2343043" cy="1790065"/>
            <wp:effectExtent l="0" t="0" r="635" b="635"/>
            <wp:docPr id="20" name="图片 20" descr="C:\Users\110S1J-K04\AppData\Local\Temp\WeChat Files\db0e4d452646400120dd50a1c82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0S1J-K04\AppData\Local\Temp\WeChat Files\db0e4d452646400120dd50a1c8218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738" cy="1794416"/>
                    </a:xfrm>
                    <a:prstGeom prst="rect">
                      <a:avLst/>
                    </a:prstGeom>
                    <a:noFill/>
                    <a:ln>
                      <a:noFill/>
                    </a:ln>
                  </pic:spPr>
                </pic:pic>
              </a:graphicData>
            </a:graphic>
          </wp:inline>
        </w:drawing>
      </w:r>
    </w:p>
    <w:p w:rsidR="00C9751B" w:rsidRDefault="00D85D77" w:rsidP="00C575E1">
      <w:pPr>
        <w:spacing w:line="360" w:lineRule="auto"/>
        <w:ind w:firstLineChars="200" w:firstLine="480"/>
        <w:rPr>
          <w:rFonts w:ascii="仿宋" w:eastAsia="仿宋" w:hAnsi="仿宋"/>
          <w:sz w:val="24"/>
          <w:szCs w:val="24"/>
        </w:rPr>
      </w:pPr>
      <w:r w:rsidRPr="00C575E1">
        <w:rPr>
          <w:rFonts w:ascii="仿宋" w:eastAsia="仿宋" w:hAnsi="仿宋" w:hint="eastAsia"/>
          <w:sz w:val="24"/>
          <w:szCs w:val="24"/>
        </w:rPr>
        <w:t>（3）授课内容：</w:t>
      </w:r>
      <w:r w:rsidR="003956AA" w:rsidRPr="00C575E1">
        <w:rPr>
          <w:rFonts w:ascii="仿宋" w:eastAsia="仿宋" w:hAnsi="仿宋"/>
          <w:sz w:val="24"/>
          <w:szCs w:val="24"/>
        </w:rPr>
        <w:t>部分老师的教学内容中，没有思想政治教育内容的渗透，或针对学生中存在的问题进行思想政治教育，如授课主题是"安全一"时，就没有针对很多学生穿拖鞋进入实训室的问题，进行思想政治教育。部分老师讲授时，存在知识点讲授不够严谨、不够透彻的问题，如“正弦交流电"，"美国为什么打压华为"。部分老师讲授时，知识拓展不够。</w:t>
      </w:r>
    </w:p>
    <w:p w:rsidR="003956AA" w:rsidRDefault="00523038" w:rsidP="00C9751B">
      <w:pPr>
        <w:spacing w:line="360" w:lineRule="auto"/>
        <w:rPr>
          <w:rFonts w:ascii="仿宋" w:eastAsia="仿宋" w:hAnsi="仿宋"/>
          <w:sz w:val="24"/>
          <w:szCs w:val="24"/>
        </w:rPr>
      </w:pPr>
      <w:r w:rsidRPr="00523038">
        <w:rPr>
          <w:rFonts w:ascii="仿宋" w:eastAsia="仿宋" w:hAnsi="仿宋"/>
          <w:noProof/>
          <w:sz w:val="24"/>
          <w:szCs w:val="24"/>
        </w:rPr>
        <w:lastRenderedPageBreak/>
        <w:drawing>
          <wp:inline distT="0" distB="0" distL="0" distR="0">
            <wp:extent cx="2460966" cy="2047875"/>
            <wp:effectExtent l="0" t="0" r="0" b="0"/>
            <wp:docPr id="18" name="图片 18" descr="C:\Users\110S1J-K04\AppData\Local\Temp\WeChat Files\b152b9dc7011d7d916258b1bd7cb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0S1J-K04\AppData\Local\Temp\WeChat Files\b152b9dc7011d7d916258b1bd7cbc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2615" cy="2049247"/>
                    </a:xfrm>
                    <a:prstGeom prst="rect">
                      <a:avLst/>
                    </a:prstGeom>
                    <a:noFill/>
                    <a:ln>
                      <a:noFill/>
                    </a:ln>
                  </pic:spPr>
                </pic:pic>
              </a:graphicData>
            </a:graphic>
          </wp:inline>
        </w:drawing>
      </w:r>
      <w:r>
        <w:rPr>
          <w:rFonts w:ascii="仿宋" w:eastAsia="仿宋" w:hAnsi="仿宋" w:hint="eastAsia"/>
          <w:sz w:val="24"/>
          <w:szCs w:val="24"/>
        </w:rPr>
        <w:t xml:space="preserve">  </w:t>
      </w:r>
      <w:r w:rsidRPr="00523038">
        <w:rPr>
          <w:rFonts w:ascii="仿宋" w:eastAsia="仿宋" w:hAnsi="仿宋"/>
          <w:noProof/>
          <w:sz w:val="24"/>
          <w:szCs w:val="24"/>
        </w:rPr>
        <w:drawing>
          <wp:inline distT="0" distB="0" distL="0" distR="0">
            <wp:extent cx="2619375" cy="2027651"/>
            <wp:effectExtent l="0" t="0" r="0" b="0"/>
            <wp:docPr id="19" name="图片 19" descr="C:\Users\110S1J-K04\AppData\Local\Temp\WeChat Files\38d670f3cf616948f1b19acadc22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0S1J-K04\AppData\Local\Temp\WeChat Files\38d670f3cf616948f1b19acadc22fe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370" cy="2036936"/>
                    </a:xfrm>
                    <a:prstGeom prst="rect">
                      <a:avLst/>
                    </a:prstGeom>
                    <a:noFill/>
                    <a:ln>
                      <a:noFill/>
                    </a:ln>
                  </pic:spPr>
                </pic:pic>
              </a:graphicData>
            </a:graphic>
          </wp:inline>
        </w:drawing>
      </w:r>
    </w:p>
    <w:p w:rsidR="00523038" w:rsidRPr="00C575E1" w:rsidRDefault="00523038" w:rsidP="00C575E1">
      <w:pPr>
        <w:spacing w:line="360" w:lineRule="auto"/>
        <w:ind w:firstLineChars="200" w:firstLine="480"/>
        <w:rPr>
          <w:rFonts w:ascii="仿宋" w:eastAsia="仿宋" w:hAnsi="仿宋"/>
          <w:sz w:val="24"/>
          <w:szCs w:val="24"/>
        </w:rPr>
      </w:pPr>
    </w:p>
    <w:p w:rsidR="00FC0814" w:rsidRDefault="00D85D77" w:rsidP="00C575E1">
      <w:pPr>
        <w:spacing w:line="360" w:lineRule="auto"/>
        <w:ind w:firstLineChars="200" w:firstLine="480"/>
        <w:rPr>
          <w:rFonts w:ascii="仿宋" w:eastAsia="仿宋" w:hAnsi="仿宋"/>
          <w:sz w:val="24"/>
          <w:szCs w:val="24"/>
        </w:rPr>
      </w:pPr>
      <w:r w:rsidRPr="00C575E1">
        <w:rPr>
          <w:rFonts w:ascii="仿宋" w:eastAsia="仿宋" w:hAnsi="仿宋" w:hint="eastAsia"/>
          <w:sz w:val="24"/>
          <w:szCs w:val="24"/>
        </w:rPr>
        <w:t>（4）</w:t>
      </w:r>
      <w:r w:rsidR="00FC0814" w:rsidRPr="00C575E1">
        <w:rPr>
          <w:rFonts w:ascii="仿宋" w:eastAsia="仿宋" w:hAnsi="仿宋" w:hint="eastAsia"/>
          <w:sz w:val="24"/>
          <w:szCs w:val="24"/>
        </w:rPr>
        <w:t>课堂管控</w:t>
      </w:r>
      <w:r w:rsidRPr="00C575E1">
        <w:rPr>
          <w:rFonts w:ascii="仿宋" w:eastAsia="仿宋" w:hAnsi="仿宋" w:hint="eastAsia"/>
          <w:sz w:val="24"/>
          <w:szCs w:val="24"/>
        </w:rPr>
        <w:t>：多数老师</w:t>
      </w:r>
      <w:r w:rsidR="00FC0814" w:rsidRPr="00C575E1">
        <w:rPr>
          <w:rFonts w:ascii="仿宋" w:eastAsia="仿宋" w:hAnsi="仿宋" w:hint="eastAsia"/>
          <w:sz w:val="24"/>
          <w:szCs w:val="24"/>
        </w:rPr>
        <w:t>都能做到走动教学进行不间断的课堂管理，但</w:t>
      </w:r>
      <w:r w:rsidR="00836558" w:rsidRPr="00C575E1">
        <w:rPr>
          <w:rFonts w:ascii="仿宋" w:eastAsia="仿宋" w:hAnsi="仿宋" w:hint="eastAsia"/>
          <w:sz w:val="24"/>
          <w:szCs w:val="24"/>
        </w:rPr>
        <w:t>因师资以及实训设备的不足，导致一部分同学进行实操时，另一部分同学基本是处于“放羊”状态。</w:t>
      </w:r>
    </w:p>
    <w:p w:rsidR="00525A99" w:rsidRPr="00C575E1" w:rsidRDefault="00525A99" w:rsidP="008A28A4">
      <w:pPr>
        <w:spacing w:line="360" w:lineRule="auto"/>
        <w:ind w:firstLineChars="200" w:firstLine="480"/>
        <w:jc w:val="center"/>
        <w:rPr>
          <w:rFonts w:ascii="仿宋" w:eastAsia="仿宋" w:hAnsi="仿宋"/>
          <w:sz w:val="24"/>
          <w:szCs w:val="24"/>
        </w:rPr>
      </w:pPr>
      <w:r w:rsidRPr="00525A99">
        <w:rPr>
          <w:rFonts w:ascii="仿宋" w:eastAsia="仿宋" w:hAnsi="仿宋"/>
          <w:noProof/>
          <w:sz w:val="24"/>
          <w:szCs w:val="24"/>
        </w:rPr>
        <w:drawing>
          <wp:inline distT="0" distB="0" distL="0" distR="0">
            <wp:extent cx="4152525" cy="2171700"/>
            <wp:effectExtent l="0" t="0" r="635" b="0"/>
            <wp:docPr id="16" name="图片 16" descr="C:\Users\110S1J-K04\AppData\Local\Temp\WeChat Files\ac86c2e158d7b1a834943c09e857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0S1J-K04\AppData\Local\Temp\WeChat Files\ac86c2e158d7b1a834943c09e85735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9140" cy="2175160"/>
                    </a:xfrm>
                    <a:prstGeom prst="rect">
                      <a:avLst/>
                    </a:prstGeom>
                    <a:noFill/>
                    <a:ln>
                      <a:noFill/>
                    </a:ln>
                  </pic:spPr>
                </pic:pic>
              </a:graphicData>
            </a:graphic>
          </wp:inline>
        </w:drawing>
      </w:r>
    </w:p>
    <w:p w:rsidR="00D85D77" w:rsidRPr="00C575E1" w:rsidRDefault="00D85D77" w:rsidP="00C575E1">
      <w:pPr>
        <w:spacing w:line="360" w:lineRule="auto"/>
        <w:ind w:firstLineChars="200" w:firstLine="480"/>
        <w:rPr>
          <w:rFonts w:ascii="仿宋" w:eastAsia="仿宋" w:hAnsi="仿宋"/>
          <w:sz w:val="24"/>
          <w:szCs w:val="24"/>
        </w:rPr>
      </w:pPr>
      <w:r w:rsidRPr="00C575E1">
        <w:rPr>
          <w:rFonts w:ascii="仿宋" w:eastAsia="仿宋" w:hAnsi="仿宋"/>
          <w:sz w:val="24"/>
          <w:szCs w:val="24"/>
        </w:rPr>
        <w:t>（5）教学手段：教学手段</w:t>
      </w:r>
      <w:r w:rsidR="00FC0814" w:rsidRPr="00C575E1">
        <w:rPr>
          <w:rFonts w:ascii="仿宋" w:eastAsia="仿宋" w:hAnsi="仿宋"/>
          <w:sz w:val="24"/>
          <w:szCs w:val="24"/>
        </w:rPr>
        <w:t>较</w:t>
      </w:r>
      <w:r w:rsidRPr="00C575E1">
        <w:rPr>
          <w:rFonts w:ascii="仿宋" w:eastAsia="仿宋" w:hAnsi="仿宋"/>
          <w:sz w:val="24"/>
          <w:szCs w:val="24"/>
        </w:rPr>
        <w:t>单一，</w:t>
      </w:r>
      <w:r w:rsidR="00FC0814" w:rsidRPr="00C575E1">
        <w:rPr>
          <w:rFonts w:ascii="仿宋" w:eastAsia="仿宋" w:hAnsi="仿宋"/>
          <w:sz w:val="24"/>
          <w:szCs w:val="24"/>
        </w:rPr>
        <w:t>部分老师虽有视频教学辅助手段，但</w:t>
      </w:r>
      <w:r w:rsidRPr="00C575E1">
        <w:rPr>
          <w:rFonts w:ascii="仿宋" w:eastAsia="仿宋" w:hAnsi="仿宋" w:hint="eastAsia"/>
          <w:sz w:val="24"/>
          <w:szCs w:val="24"/>
        </w:rPr>
        <w:t>信息化</w:t>
      </w:r>
      <w:r w:rsidRPr="00C575E1">
        <w:rPr>
          <w:rFonts w:ascii="仿宋" w:eastAsia="仿宋" w:hAnsi="仿宋"/>
          <w:sz w:val="24"/>
          <w:szCs w:val="24"/>
        </w:rPr>
        <w:t>教学手段</w:t>
      </w:r>
      <w:r w:rsidRPr="00C575E1">
        <w:rPr>
          <w:rFonts w:ascii="仿宋" w:eastAsia="仿宋" w:hAnsi="仿宋" w:hint="eastAsia"/>
          <w:sz w:val="24"/>
          <w:szCs w:val="24"/>
        </w:rPr>
        <w:t>欠缺</w:t>
      </w:r>
      <w:r w:rsidR="00FC0814" w:rsidRPr="00C575E1">
        <w:rPr>
          <w:rFonts w:ascii="仿宋" w:eastAsia="仿宋" w:hAnsi="仿宋" w:hint="eastAsia"/>
          <w:sz w:val="24"/>
          <w:szCs w:val="24"/>
        </w:rPr>
        <w:t>，比如只有吕菊平老师运用了职教云进行考勤等。</w:t>
      </w:r>
    </w:p>
    <w:p w:rsidR="00D85D77" w:rsidRDefault="00D85D77" w:rsidP="00C575E1">
      <w:pPr>
        <w:spacing w:line="360" w:lineRule="auto"/>
        <w:ind w:firstLineChars="200" w:firstLine="480"/>
        <w:rPr>
          <w:rFonts w:ascii="宋体" w:hAnsi="宋体" w:cs="宋体"/>
          <w:bCs/>
          <w:sz w:val="28"/>
          <w:szCs w:val="28"/>
        </w:rPr>
      </w:pPr>
      <w:r w:rsidRPr="00C575E1">
        <w:rPr>
          <w:rFonts w:ascii="仿宋" w:eastAsia="仿宋" w:hAnsi="仿宋"/>
          <w:sz w:val="24"/>
          <w:szCs w:val="24"/>
        </w:rPr>
        <w:t>（</w:t>
      </w:r>
      <w:r w:rsidR="007F472D">
        <w:rPr>
          <w:rFonts w:ascii="仿宋" w:eastAsia="仿宋" w:hAnsi="仿宋"/>
          <w:sz w:val="24"/>
          <w:szCs w:val="24"/>
        </w:rPr>
        <w:t>6</w:t>
      </w:r>
      <w:r w:rsidRPr="00C575E1">
        <w:rPr>
          <w:rFonts w:ascii="仿宋" w:eastAsia="仿宋" w:hAnsi="仿宋"/>
          <w:sz w:val="24"/>
          <w:szCs w:val="24"/>
        </w:rPr>
        <w:t>）</w:t>
      </w:r>
      <w:r w:rsidRPr="00C575E1">
        <w:rPr>
          <w:rFonts w:ascii="仿宋" w:eastAsia="仿宋" w:hAnsi="仿宋" w:hint="eastAsia"/>
          <w:sz w:val="24"/>
          <w:szCs w:val="24"/>
        </w:rPr>
        <w:t>教学效果：绝大多数老师的授课条理清楚，表述明确和准确，虽然有些内容不是很生动和吸引人，听课老师应该是可以听懂的，但学生到底学到了多少还值得进一步探讨。仅仅通过现场观察和个别访谈至少能发现以下几个普遍性的问题，主动学习的少，被动学习的多（很多同学不带课本，多数同学不带笔记，少数同学上课不认真听讲、不积极思考回答问题）。很少有学生在课下和老师交流，听不懂或者觉得很乏味也不向老师反映。</w:t>
      </w:r>
    </w:p>
    <w:p w:rsidR="00CD4A0E" w:rsidRPr="00547583" w:rsidRDefault="00CD4A0E" w:rsidP="00547583">
      <w:pPr>
        <w:spacing w:line="360" w:lineRule="auto"/>
        <w:ind w:firstLineChars="200" w:firstLine="480"/>
        <w:rPr>
          <w:rFonts w:ascii="仿宋" w:eastAsia="仿宋" w:hAnsi="仿宋"/>
          <w:sz w:val="24"/>
          <w:szCs w:val="24"/>
        </w:rPr>
      </w:pPr>
      <w:r w:rsidRPr="00547583">
        <w:rPr>
          <w:rFonts w:ascii="仿宋" w:eastAsia="仿宋" w:hAnsi="仿宋"/>
          <w:sz w:val="24"/>
          <w:szCs w:val="24"/>
        </w:rPr>
        <w:t>2.学生层面</w:t>
      </w:r>
    </w:p>
    <w:p w:rsidR="00CD4A0E" w:rsidRPr="00547583" w:rsidRDefault="00CD4A0E" w:rsidP="00547583">
      <w:pPr>
        <w:spacing w:line="360" w:lineRule="auto"/>
        <w:ind w:firstLineChars="200" w:firstLine="480"/>
        <w:rPr>
          <w:rFonts w:ascii="仿宋" w:eastAsia="仿宋" w:hAnsi="仿宋"/>
          <w:sz w:val="24"/>
          <w:szCs w:val="24"/>
        </w:rPr>
      </w:pPr>
      <w:r w:rsidRPr="00547583">
        <w:rPr>
          <w:rFonts w:ascii="仿宋" w:eastAsia="仿宋" w:hAnsi="仿宋" w:hint="eastAsia"/>
          <w:sz w:val="24"/>
          <w:szCs w:val="24"/>
        </w:rPr>
        <w:t>（1）学习态度：在所听课程中多数班级学生课堂纪律及秩序总体上良好，学生自律性较差，上课讲小话、睡觉、玩手机，迟到特别是缺课现象普遍存在。</w:t>
      </w:r>
    </w:p>
    <w:p w:rsidR="00CD4A0E" w:rsidRPr="00547583" w:rsidRDefault="00CD4A0E" w:rsidP="00547583">
      <w:pPr>
        <w:spacing w:line="360" w:lineRule="auto"/>
        <w:ind w:firstLineChars="200" w:firstLine="480"/>
        <w:rPr>
          <w:rFonts w:ascii="仿宋" w:eastAsia="仿宋" w:hAnsi="仿宋"/>
          <w:sz w:val="24"/>
          <w:szCs w:val="24"/>
        </w:rPr>
      </w:pPr>
      <w:r w:rsidRPr="00547583">
        <w:rPr>
          <w:rFonts w:ascii="仿宋" w:eastAsia="仿宋" w:hAnsi="仿宋" w:hint="eastAsia"/>
          <w:sz w:val="24"/>
          <w:szCs w:val="24"/>
        </w:rPr>
        <w:lastRenderedPageBreak/>
        <w:t>（2）学习热情：学生几乎没有预习和复习的习惯，很多同学上课不带教材和笔记本，上课不积极思考、发言或参加课堂活动，学习气氛不活跃。很少有学生在课下和老师交流，听不懂或者觉得很乏味也不向老师反映。</w:t>
      </w:r>
    </w:p>
    <w:p w:rsidR="00CD4A0E" w:rsidRDefault="00CD4A0E" w:rsidP="00547583">
      <w:pPr>
        <w:spacing w:line="360" w:lineRule="auto"/>
        <w:ind w:firstLineChars="200" w:firstLine="480"/>
      </w:pPr>
      <w:r w:rsidRPr="00547583">
        <w:rPr>
          <w:rFonts w:ascii="仿宋" w:eastAsia="仿宋" w:hAnsi="仿宋" w:hint="eastAsia"/>
          <w:sz w:val="24"/>
          <w:szCs w:val="24"/>
        </w:rPr>
        <w:t>（3）学习效果：经现场抽查若干学生对本课程学习效果的自我感受发现，认真听课的学生能基本理解、掌握教师讲授的主要内容或概念，但也有部分学生没能理解和掌握教师讲授的知识点，有的学生甚至不知道老师在讲什么内容。</w:t>
      </w:r>
    </w:p>
    <w:p w:rsidR="00AA724E" w:rsidRPr="0075781C" w:rsidRDefault="00FC0814" w:rsidP="0075781C">
      <w:pPr>
        <w:spacing w:line="360" w:lineRule="auto"/>
        <w:ind w:firstLineChars="200" w:firstLine="480"/>
        <w:rPr>
          <w:rFonts w:ascii="仿宋" w:eastAsia="仿宋" w:hAnsi="仿宋"/>
          <w:sz w:val="24"/>
          <w:szCs w:val="24"/>
        </w:rPr>
      </w:pPr>
      <w:r w:rsidRPr="0075781C">
        <w:rPr>
          <w:rFonts w:ascii="仿宋" w:eastAsia="仿宋" w:hAnsi="仿宋"/>
          <w:sz w:val="24"/>
          <w:szCs w:val="24"/>
        </w:rPr>
        <w:t>3.</w:t>
      </w:r>
      <w:r w:rsidR="00AA724E" w:rsidRPr="0075781C">
        <w:rPr>
          <w:rFonts w:ascii="仿宋" w:eastAsia="仿宋" w:hAnsi="仿宋"/>
          <w:sz w:val="24"/>
          <w:szCs w:val="24"/>
        </w:rPr>
        <w:t xml:space="preserve"> 实训室本身存在的问题。</w:t>
      </w:r>
    </w:p>
    <w:p w:rsidR="00AA724E" w:rsidRPr="0075781C" w:rsidRDefault="0075781C" w:rsidP="0075781C">
      <w:pPr>
        <w:spacing w:line="360" w:lineRule="auto"/>
        <w:ind w:firstLineChars="200" w:firstLine="480"/>
        <w:rPr>
          <w:rFonts w:ascii="仿宋" w:eastAsia="仿宋" w:hAnsi="仿宋"/>
          <w:sz w:val="24"/>
          <w:szCs w:val="24"/>
        </w:rPr>
      </w:pPr>
      <w:r w:rsidRPr="0075781C">
        <w:rPr>
          <w:rFonts w:ascii="仿宋" w:eastAsia="仿宋" w:hAnsi="仿宋"/>
          <w:sz w:val="24"/>
          <w:szCs w:val="24"/>
        </w:rPr>
        <w:t>(</w:t>
      </w:r>
      <w:r w:rsidR="00AA724E" w:rsidRPr="0075781C">
        <w:rPr>
          <w:rFonts w:ascii="仿宋" w:eastAsia="仿宋" w:hAnsi="仿宋"/>
          <w:sz w:val="24"/>
          <w:szCs w:val="24"/>
        </w:rPr>
        <w:t>1）大部分实训室，实训设备不够，有的是严重不够，满足不了实训要求。</w:t>
      </w:r>
    </w:p>
    <w:p w:rsidR="00AA724E" w:rsidRDefault="0075781C" w:rsidP="0075781C">
      <w:pPr>
        <w:spacing w:line="360" w:lineRule="auto"/>
        <w:ind w:firstLineChars="200" w:firstLine="480"/>
        <w:rPr>
          <w:rFonts w:ascii="仿宋" w:eastAsia="仿宋" w:hAnsi="仿宋"/>
          <w:sz w:val="24"/>
          <w:szCs w:val="24"/>
        </w:rPr>
      </w:pPr>
      <w:r w:rsidRPr="0075781C">
        <w:rPr>
          <w:rFonts w:ascii="仿宋" w:eastAsia="仿宋" w:hAnsi="仿宋"/>
          <w:sz w:val="24"/>
          <w:szCs w:val="24"/>
        </w:rPr>
        <w:t>(</w:t>
      </w:r>
      <w:r w:rsidR="00AA724E" w:rsidRPr="0075781C">
        <w:rPr>
          <w:rFonts w:ascii="仿宋" w:eastAsia="仿宋" w:hAnsi="仿宋"/>
          <w:sz w:val="24"/>
          <w:szCs w:val="24"/>
        </w:rPr>
        <w:t>2）个别实训场地与课堂相距较远，一名教师根本就顾不过来，教学、实训都存在问题。</w:t>
      </w:r>
    </w:p>
    <w:p w:rsidR="007241F2" w:rsidRPr="0075781C" w:rsidRDefault="007241F2" w:rsidP="003C6CA6">
      <w:pPr>
        <w:spacing w:line="360" w:lineRule="auto"/>
        <w:ind w:firstLineChars="200" w:firstLine="480"/>
        <w:jc w:val="center"/>
        <w:rPr>
          <w:rFonts w:ascii="仿宋" w:eastAsia="仿宋" w:hAnsi="仿宋"/>
          <w:sz w:val="24"/>
          <w:szCs w:val="24"/>
        </w:rPr>
      </w:pPr>
      <w:r w:rsidRPr="007241F2">
        <w:rPr>
          <w:rFonts w:ascii="仿宋" w:eastAsia="仿宋" w:hAnsi="仿宋"/>
          <w:noProof/>
          <w:sz w:val="24"/>
          <w:szCs w:val="24"/>
        </w:rPr>
        <w:drawing>
          <wp:inline distT="0" distB="0" distL="0" distR="0">
            <wp:extent cx="4314825" cy="2199872"/>
            <wp:effectExtent l="0" t="0" r="0" b="0"/>
            <wp:docPr id="11" name="图片 11" descr="D:\2018-陈惠芳\教学督导\2021-2022-1\专项-专业建设\专业建设督导资料\照片\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陈惠芳\教学督导\2021-2022-1\专项-专业建设\专业建设督导资料\照片\9.2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7565" cy="2201269"/>
                    </a:xfrm>
                    <a:prstGeom prst="rect">
                      <a:avLst/>
                    </a:prstGeom>
                    <a:noFill/>
                    <a:ln>
                      <a:noFill/>
                    </a:ln>
                  </pic:spPr>
                </pic:pic>
              </a:graphicData>
            </a:graphic>
          </wp:inline>
        </w:drawing>
      </w:r>
    </w:p>
    <w:p w:rsidR="00FC0814" w:rsidRDefault="0075781C" w:rsidP="0075781C">
      <w:pPr>
        <w:spacing w:line="360" w:lineRule="auto"/>
        <w:ind w:firstLineChars="200" w:firstLine="480"/>
      </w:pPr>
      <w:r w:rsidRPr="004360F4">
        <w:rPr>
          <w:rFonts w:ascii="仿宋" w:eastAsia="仿宋" w:hAnsi="仿宋"/>
          <w:sz w:val="24"/>
          <w:szCs w:val="24"/>
        </w:rPr>
        <w:t>(</w:t>
      </w:r>
      <w:r w:rsidR="00AA724E" w:rsidRPr="004360F4">
        <w:rPr>
          <w:rFonts w:ascii="仿宋" w:eastAsia="仿宋" w:hAnsi="仿宋"/>
          <w:sz w:val="24"/>
          <w:szCs w:val="24"/>
        </w:rPr>
        <w:t>3）实训场地存在安全问题。</w:t>
      </w:r>
      <w:r w:rsidR="008F58E2" w:rsidRPr="004360F4">
        <w:rPr>
          <w:rFonts w:ascii="仿宋" w:eastAsia="仿宋" w:hAnsi="仿宋"/>
          <w:sz w:val="24"/>
          <w:szCs w:val="24"/>
        </w:rPr>
        <w:t>学生穿拖鞋进入教室成常态，实训室规章制度</w:t>
      </w:r>
      <w:r w:rsidR="008F58E2" w:rsidRPr="0075781C">
        <w:rPr>
          <w:rFonts w:ascii="仿宋" w:eastAsia="仿宋" w:hAnsi="仿宋"/>
          <w:sz w:val="24"/>
          <w:szCs w:val="24"/>
        </w:rPr>
        <w:t>成摆设。</w:t>
      </w:r>
      <w:r w:rsidR="00AA724E" w:rsidRPr="0075781C">
        <w:rPr>
          <w:rFonts w:ascii="仿宋" w:eastAsia="仿宋" w:hAnsi="仿宋"/>
          <w:sz w:val="24"/>
          <w:szCs w:val="24"/>
        </w:rPr>
        <w:t>如实训楼405实训室内，地面上留有20多个插座；还有的实训室卫生状况不好，场内矿泉水瓶子、废纸较多。</w:t>
      </w:r>
    </w:p>
    <w:p w:rsidR="00CD4A0E" w:rsidRPr="00045DFD" w:rsidRDefault="00CD4A0E" w:rsidP="00CD4A0E">
      <w:pPr>
        <w:spacing w:beforeLines="50" w:before="156" w:afterLines="50" w:after="156"/>
        <w:ind w:firstLineChars="200" w:firstLine="482"/>
        <w:rPr>
          <w:rFonts w:ascii="仿宋" w:eastAsia="仿宋" w:hAnsi="仿宋"/>
          <w:b/>
          <w:sz w:val="24"/>
          <w:szCs w:val="24"/>
        </w:rPr>
      </w:pPr>
      <w:r w:rsidRPr="00045DFD">
        <w:rPr>
          <w:rFonts w:ascii="仿宋" w:eastAsia="仿宋" w:hAnsi="仿宋"/>
          <w:b/>
          <w:sz w:val="24"/>
          <w:szCs w:val="24"/>
        </w:rPr>
        <w:t>四、建议</w:t>
      </w:r>
    </w:p>
    <w:p w:rsidR="00CD4A0E" w:rsidRPr="004360F4" w:rsidRDefault="00CD4A0E" w:rsidP="004360F4">
      <w:pPr>
        <w:spacing w:line="360" w:lineRule="auto"/>
        <w:ind w:firstLineChars="200" w:firstLine="480"/>
        <w:rPr>
          <w:rFonts w:ascii="仿宋" w:eastAsia="仿宋" w:hAnsi="仿宋"/>
          <w:sz w:val="24"/>
          <w:szCs w:val="24"/>
        </w:rPr>
      </w:pPr>
      <w:r w:rsidRPr="004360F4">
        <w:rPr>
          <w:rFonts w:ascii="仿宋" w:eastAsia="仿宋" w:hAnsi="仿宋" w:hint="eastAsia"/>
          <w:sz w:val="24"/>
          <w:szCs w:val="24"/>
        </w:rPr>
        <w:t>1.采取综合措施、建立学风建设长效管理机制等进一步降低缺勤率和迟到率。</w:t>
      </w:r>
    </w:p>
    <w:p w:rsidR="0012714F" w:rsidRPr="004360F4" w:rsidRDefault="0012714F" w:rsidP="004360F4">
      <w:pPr>
        <w:spacing w:line="360" w:lineRule="auto"/>
        <w:ind w:firstLineChars="200" w:firstLine="480"/>
        <w:rPr>
          <w:rFonts w:ascii="仿宋" w:eastAsia="仿宋" w:hAnsi="仿宋"/>
          <w:sz w:val="24"/>
          <w:szCs w:val="24"/>
        </w:rPr>
      </w:pPr>
      <w:r w:rsidRPr="004360F4">
        <w:rPr>
          <w:rFonts w:ascii="仿宋" w:eastAsia="仿宋" w:hAnsi="仿宋"/>
          <w:sz w:val="24"/>
          <w:szCs w:val="24"/>
        </w:rPr>
        <w:t>2. 建议增加投入，改善实训室条件，尽量满足学生们的实训需求。</w:t>
      </w:r>
    </w:p>
    <w:p w:rsidR="0012714F" w:rsidRPr="004360F4" w:rsidRDefault="0012714F" w:rsidP="004360F4">
      <w:pPr>
        <w:spacing w:line="360" w:lineRule="auto"/>
        <w:ind w:firstLineChars="200" w:firstLine="480"/>
        <w:rPr>
          <w:rFonts w:ascii="仿宋" w:eastAsia="仿宋" w:hAnsi="仿宋"/>
          <w:sz w:val="24"/>
          <w:szCs w:val="24"/>
        </w:rPr>
      </w:pPr>
      <w:r w:rsidRPr="004360F4">
        <w:rPr>
          <w:rFonts w:ascii="仿宋" w:eastAsia="仿宋" w:hAnsi="仿宋"/>
          <w:sz w:val="24"/>
          <w:szCs w:val="24"/>
        </w:rPr>
        <w:t xml:space="preserve">3. </w:t>
      </w:r>
      <w:r w:rsidR="006E7BB3">
        <w:rPr>
          <w:rFonts w:ascii="仿宋" w:eastAsia="仿宋" w:hAnsi="仿宋"/>
          <w:sz w:val="24"/>
          <w:szCs w:val="24"/>
        </w:rPr>
        <w:t>建</w:t>
      </w:r>
      <w:r w:rsidRPr="004360F4">
        <w:rPr>
          <w:rFonts w:ascii="仿宋" w:eastAsia="仿宋" w:hAnsi="仿宋"/>
          <w:sz w:val="24"/>
          <w:szCs w:val="24"/>
        </w:rPr>
        <w:t>议加强老师们的政治理论学习和业务学习，真正把课程思政落到实处。</w:t>
      </w:r>
    </w:p>
    <w:p w:rsidR="0012714F" w:rsidRPr="004360F4" w:rsidRDefault="0012714F" w:rsidP="004360F4">
      <w:pPr>
        <w:spacing w:line="360" w:lineRule="auto"/>
        <w:ind w:firstLineChars="200" w:firstLine="480"/>
        <w:rPr>
          <w:rFonts w:ascii="仿宋" w:eastAsia="仿宋" w:hAnsi="仿宋"/>
          <w:sz w:val="24"/>
          <w:szCs w:val="24"/>
        </w:rPr>
      </w:pPr>
      <w:r w:rsidRPr="004360F4">
        <w:rPr>
          <w:rFonts w:ascii="仿宋" w:eastAsia="仿宋" w:hAnsi="仿宋"/>
          <w:sz w:val="24"/>
          <w:szCs w:val="24"/>
        </w:rPr>
        <w:t>4. 建议加强实训室的安全制度管控，严格执行实训室的各项规章制度，坚决杜绝穿拖鞋进实训室。</w:t>
      </w:r>
    </w:p>
    <w:p w:rsidR="0012714F" w:rsidRPr="004360F4" w:rsidRDefault="0012714F" w:rsidP="00431BAB">
      <w:pPr>
        <w:spacing w:line="360" w:lineRule="auto"/>
        <w:ind w:firstLineChars="200" w:firstLine="480"/>
        <w:rPr>
          <w:rFonts w:ascii="仿宋" w:eastAsia="仿宋" w:hAnsi="仿宋"/>
          <w:sz w:val="24"/>
          <w:szCs w:val="24"/>
        </w:rPr>
      </w:pPr>
      <w:r w:rsidRPr="004360F4">
        <w:rPr>
          <w:rFonts w:ascii="仿宋" w:eastAsia="仿宋" w:hAnsi="仿宋"/>
          <w:sz w:val="24"/>
          <w:szCs w:val="24"/>
        </w:rPr>
        <w:t>5.建议学校塔架建平台，鼓励老师到企业挂职，以增加自己的企业工作经历。</w:t>
      </w:r>
    </w:p>
    <w:p w:rsidR="0012714F" w:rsidRPr="004360F4" w:rsidRDefault="0012714F" w:rsidP="004360F4">
      <w:pPr>
        <w:spacing w:line="360" w:lineRule="auto"/>
        <w:ind w:firstLineChars="200" w:firstLine="480"/>
        <w:rPr>
          <w:rFonts w:ascii="仿宋" w:eastAsia="仿宋" w:hAnsi="仿宋"/>
          <w:sz w:val="24"/>
          <w:szCs w:val="24"/>
        </w:rPr>
      </w:pPr>
      <w:r w:rsidRPr="004360F4">
        <w:rPr>
          <w:rFonts w:ascii="仿宋" w:eastAsia="仿宋" w:hAnsi="仿宋"/>
          <w:sz w:val="24"/>
          <w:szCs w:val="24"/>
        </w:rPr>
        <w:t>6.</w:t>
      </w:r>
      <w:r w:rsidR="00925FD7">
        <w:rPr>
          <w:rFonts w:ascii="仿宋" w:eastAsia="仿宋" w:hAnsi="仿宋"/>
          <w:sz w:val="24"/>
          <w:szCs w:val="24"/>
        </w:rPr>
        <w:t>建议</w:t>
      </w:r>
      <w:r w:rsidRPr="004360F4">
        <w:rPr>
          <w:rFonts w:ascii="仿宋" w:eastAsia="仿宋" w:hAnsi="仿宋"/>
          <w:sz w:val="24"/>
          <w:szCs w:val="24"/>
        </w:rPr>
        <w:t>利用不同的职教平台</w:t>
      </w:r>
      <w:r w:rsidRPr="004360F4">
        <w:rPr>
          <w:rFonts w:ascii="仿宋" w:eastAsia="仿宋" w:hAnsi="仿宋" w:hint="eastAsia"/>
          <w:sz w:val="24"/>
          <w:szCs w:val="24"/>
        </w:rPr>
        <w:t>进行信息化教学，可通过提问、抢答、讨论、头</w:t>
      </w:r>
      <w:r w:rsidRPr="004360F4">
        <w:rPr>
          <w:rFonts w:ascii="仿宋" w:eastAsia="仿宋" w:hAnsi="仿宋" w:hint="eastAsia"/>
          <w:sz w:val="24"/>
          <w:szCs w:val="24"/>
        </w:rPr>
        <w:lastRenderedPageBreak/>
        <w:t>脑风暴、投票等进行课堂互动，激发学生的兴趣点以及提高学生的参与度，提升课堂的学习氛围以及教学效果。</w:t>
      </w:r>
    </w:p>
    <w:p w:rsidR="00CD4A0E" w:rsidRPr="002E0BC6" w:rsidRDefault="00754EBF" w:rsidP="00C9751B">
      <w:pPr>
        <w:spacing w:beforeLines="100" w:before="312" w:afterLines="100" w:after="312"/>
        <w:ind w:firstLineChars="200" w:firstLine="562"/>
        <w:jc w:val="center"/>
        <w:rPr>
          <w:rFonts w:ascii="仿宋" w:eastAsia="仿宋" w:hAnsi="仿宋"/>
          <w:b/>
          <w:sz w:val="28"/>
          <w:szCs w:val="28"/>
        </w:rPr>
      </w:pPr>
      <w:r w:rsidRPr="002E0BC6">
        <w:rPr>
          <w:rFonts w:ascii="仿宋" w:eastAsia="仿宋" w:hAnsi="仿宋"/>
          <w:b/>
          <w:sz w:val="28"/>
          <w:szCs w:val="28"/>
        </w:rPr>
        <w:t>第二部分</w:t>
      </w:r>
      <w:r w:rsidRPr="002E0BC6">
        <w:rPr>
          <w:rFonts w:ascii="仿宋" w:eastAsia="仿宋" w:hAnsi="仿宋" w:hint="eastAsia"/>
          <w:b/>
          <w:sz w:val="28"/>
          <w:szCs w:val="28"/>
        </w:rPr>
        <w:t>专业教学执行情况</w:t>
      </w:r>
    </w:p>
    <w:p w:rsidR="003329FC" w:rsidRPr="00C9751B" w:rsidRDefault="002E0BC6" w:rsidP="002E0BC6">
      <w:pPr>
        <w:spacing w:beforeLines="50" w:before="156" w:afterLines="50" w:after="156" w:line="360" w:lineRule="auto"/>
        <w:ind w:firstLineChars="200" w:firstLine="482"/>
        <w:rPr>
          <w:rFonts w:ascii="仿宋" w:eastAsia="仿宋" w:hAnsi="仿宋"/>
          <w:b/>
          <w:sz w:val="24"/>
          <w:szCs w:val="24"/>
        </w:rPr>
      </w:pPr>
      <w:r w:rsidRPr="00C9751B">
        <w:rPr>
          <w:rFonts w:ascii="仿宋" w:eastAsia="仿宋" w:hAnsi="仿宋"/>
          <w:b/>
          <w:sz w:val="24"/>
          <w:szCs w:val="24"/>
        </w:rPr>
        <w:t>一</w:t>
      </w:r>
      <w:r w:rsidR="003329FC" w:rsidRPr="00C9751B">
        <w:rPr>
          <w:rFonts w:ascii="仿宋" w:eastAsia="仿宋" w:hAnsi="仿宋"/>
          <w:b/>
          <w:sz w:val="24"/>
          <w:szCs w:val="24"/>
        </w:rPr>
        <w:t>、教学文件情况</w:t>
      </w:r>
    </w:p>
    <w:p w:rsidR="003573BE" w:rsidRPr="002E0BC6" w:rsidRDefault="00FE5381" w:rsidP="002E0BC6">
      <w:pPr>
        <w:spacing w:beforeLines="50" w:before="156" w:afterLines="50" w:after="156" w:line="360" w:lineRule="auto"/>
        <w:ind w:firstLineChars="200" w:firstLine="480"/>
        <w:rPr>
          <w:rFonts w:ascii="仿宋" w:eastAsia="仿宋" w:hAnsi="仿宋"/>
          <w:sz w:val="24"/>
          <w:szCs w:val="24"/>
        </w:rPr>
      </w:pPr>
      <w:r w:rsidRPr="002E0BC6">
        <w:rPr>
          <w:rFonts w:ascii="仿宋" w:eastAsia="仿宋" w:hAnsi="仿宋"/>
          <w:sz w:val="24"/>
          <w:szCs w:val="24"/>
        </w:rPr>
        <w:t>在本次的检查中，提交上来的材料（见下表：教学文件提交汇总表），专业建设方案、人才培养方案没有提交，根据任课教师本学期的教学任务，除了王强老师没有提交教学资料，其他老师都提交了一门</w:t>
      </w:r>
      <w:r w:rsidR="00A8040E">
        <w:rPr>
          <w:rFonts w:ascii="仿宋" w:eastAsia="仿宋" w:hAnsi="仿宋"/>
          <w:sz w:val="24"/>
          <w:szCs w:val="24"/>
        </w:rPr>
        <w:t>以上的</w:t>
      </w:r>
      <w:r w:rsidRPr="002E0BC6">
        <w:rPr>
          <w:rFonts w:ascii="仿宋" w:eastAsia="仿宋" w:hAnsi="仿宋"/>
          <w:sz w:val="24"/>
          <w:szCs w:val="24"/>
        </w:rPr>
        <w:t>课程的教学资料。</w:t>
      </w:r>
    </w:p>
    <w:p w:rsidR="00E757C3" w:rsidRPr="002E0BC6" w:rsidRDefault="00E757C3" w:rsidP="002E0BC6">
      <w:pPr>
        <w:spacing w:beforeLines="50" w:before="156" w:afterLines="50" w:after="156" w:line="360" w:lineRule="auto"/>
        <w:ind w:firstLineChars="200" w:firstLine="480"/>
        <w:rPr>
          <w:rFonts w:ascii="仿宋" w:eastAsia="仿宋" w:hAnsi="仿宋"/>
          <w:sz w:val="24"/>
          <w:szCs w:val="24"/>
        </w:rPr>
      </w:pPr>
      <w:r w:rsidRPr="002E0BC6">
        <w:rPr>
          <w:rFonts w:ascii="仿宋" w:eastAsia="仿宋" w:hAnsi="仿宋"/>
          <w:sz w:val="24"/>
          <w:szCs w:val="24"/>
        </w:rPr>
        <w:t>通过对教学文件资料的检查，</w:t>
      </w:r>
      <w:r w:rsidR="00D237F7" w:rsidRPr="002E0BC6">
        <w:rPr>
          <w:rFonts w:ascii="仿宋" w:eastAsia="仿宋" w:hAnsi="仿宋"/>
          <w:sz w:val="24"/>
          <w:szCs w:val="24"/>
        </w:rPr>
        <w:t>总体上是该有的有但内容不完善、格式不规范</w:t>
      </w:r>
      <w:r w:rsidR="001128C2" w:rsidRPr="002E0BC6">
        <w:rPr>
          <w:rFonts w:ascii="仿宋" w:eastAsia="仿宋" w:hAnsi="仿宋"/>
          <w:sz w:val="24"/>
          <w:szCs w:val="24"/>
        </w:rPr>
        <w:t>。</w:t>
      </w:r>
      <w:r w:rsidR="00F8583C" w:rsidRPr="002E0BC6">
        <w:rPr>
          <w:rFonts w:ascii="仿宋" w:eastAsia="仿宋" w:hAnsi="仿宋"/>
          <w:sz w:val="24"/>
          <w:szCs w:val="24"/>
        </w:rPr>
        <w:t>存在问题还是比较多的。</w:t>
      </w:r>
    </w:p>
    <w:p w:rsidR="006A710A" w:rsidRDefault="006A710A" w:rsidP="00045DFD">
      <w:pPr>
        <w:spacing w:beforeLines="50" w:before="156" w:afterLines="50" w:after="156"/>
        <w:ind w:firstLineChars="200" w:firstLine="482"/>
        <w:rPr>
          <w:rFonts w:ascii="仿宋" w:eastAsia="仿宋" w:hAnsi="仿宋"/>
          <w:b/>
          <w:sz w:val="24"/>
          <w:szCs w:val="24"/>
        </w:rPr>
      </w:pPr>
      <w:r w:rsidRPr="006A710A">
        <w:rPr>
          <w:rFonts w:ascii="仿宋" w:eastAsia="仿宋" w:hAnsi="仿宋"/>
          <w:b/>
          <w:noProof/>
          <w:sz w:val="24"/>
          <w:szCs w:val="24"/>
        </w:rPr>
        <w:drawing>
          <wp:inline distT="0" distB="0" distL="0" distR="0">
            <wp:extent cx="5274310" cy="1846324"/>
            <wp:effectExtent l="0" t="0" r="2540" b="1905"/>
            <wp:docPr id="6" name="图片 6" descr="C:\Users\110S1J-K04\AppData\Local\Temp\WeChat Files\a8dd7686853a35de7b45f708fe9f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0S1J-K04\AppData\Local\Temp\WeChat Files\a8dd7686853a35de7b45f708fe9f6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846324"/>
                    </a:xfrm>
                    <a:prstGeom prst="rect">
                      <a:avLst/>
                    </a:prstGeom>
                    <a:noFill/>
                    <a:ln>
                      <a:noFill/>
                    </a:ln>
                  </pic:spPr>
                </pic:pic>
              </a:graphicData>
            </a:graphic>
          </wp:inline>
        </w:drawing>
      </w:r>
    </w:p>
    <w:p w:rsidR="003329FC" w:rsidRDefault="006A710A" w:rsidP="00045DFD">
      <w:pPr>
        <w:spacing w:beforeLines="50" w:before="156" w:afterLines="50" w:after="156"/>
        <w:ind w:firstLineChars="200" w:firstLine="420"/>
        <w:rPr>
          <w:rFonts w:ascii="仿宋" w:eastAsia="仿宋" w:hAnsi="仿宋"/>
          <w:b/>
          <w:sz w:val="24"/>
          <w:szCs w:val="24"/>
        </w:rPr>
      </w:pPr>
      <w:r>
        <w:rPr>
          <w:noProof/>
        </w:rPr>
        <w:drawing>
          <wp:inline distT="0" distB="0" distL="0" distR="0" wp14:anchorId="20AF612A" wp14:editId="1AF867EA">
            <wp:extent cx="5274310" cy="24364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36495"/>
                    </a:xfrm>
                    <a:prstGeom prst="rect">
                      <a:avLst/>
                    </a:prstGeom>
                  </pic:spPr>
                </pic:pic>
              </a:graphicData>
            </a:graphic>
          </wp:inline>
        </w:drawing>
      </w:r>
    </w:p>
    <w:p w:rsidR="006A710A" w:rsidRDefault="00544E24" w:rsidP="00045DFD">
      <w:pPr>
        <w:spacing w:beforeLines="50" w:before="156" w:afterLines="50" w:after="156"/>
        <w:ind w:firstLineChars="200" w:firstLine="480"/>
        <w:rPr>
          <w:rFonts w:ascii="仿宋" w:eastAsia="仿宋" w:hAnsi="仿宋"/>
          <w:b/>
          <w:sz w:val="24"/>
          <w:szCs w:val="24"/>
        </w:rPr>
      </w:pPr>
      <w:r>
        <w:rPr>
          <w:rFonts w:ascii="仿宋" w:eastAsia="仿宋" w:hAnsi="仿宋"/>
          <w:sz w:val="24"/>
          <w:szCs w:val="24"/>
        </w:rPr>
        <w:t>备注：具体参考附件2：</w:t>
      </w:r>
      <w:r w:rsidR="00FA3BA1" w:rsidRPr="00FA3BA1">
        <w:rPr>
          <w:rFonts w:ascii="仿宋" w:eastAsia="仿宋" w:hAnsi="仿宋" w:hint="eastAsia"/>
          <w:sz w:val="24"/>
          <w:szCs w:val="24"/>
        </w:rPr>
        <w:t>专业教学执行情况检查记录表</w:t>
      </w:r>
    </w:p>
    <w:p w:rsidR="00807D2F" w:rsidRPr="00A8040E" w:rsidRDefault="002E0BC6" w:rsidP="002E0BC6">
      <w:pPr>
        <w:spacing w:line="360" w:lineRule="auto"/>
        <w:ind w:firstLineChars="200" w:firstLine="482"/>
        <w:rPr>
          <w:rFonts w:ascii="仿宋" w:eastAsia="仿宋" w:hAnsi="仿宋"/>
          <w:b/>
          <w:sz w:val="24"/>
          <w:szCs w:val="24"/>
        </w:rPr>
      </w:pPr>
      <w:r w:rsidRPr="00A8040E">
        <w:rPr>
          <w:rFonts w:ascii="仿宋" w:eastAsia="仿宋" w:hAnsi="仿宋"/>
          <w:b/>
          <w:sz w:val="24"/>
          <w:szCs w:val="24"/>
        </w:rPr>
        <w:t>二</w:t>
      </w:r>
      <w:r w:rsidR="00D44179" w:rsidRPr="00A8040E">
        <w:rPr>
          <w:rFonts w:ascii="仿宋" w:eastAsia="仿宋" w:hAnsi="仿宋"/>
          <w:b/>
          <w:sz w:val="24"/>
          <w:szCs w:val="24"/>
        </w:rPr>
        <w:t>、</w:t>
      </w:r>
      <w:r w:rsidR="00972C0B" w:rsidRPr="00A8040E">
        <w:rPr>
          <w:rFonts w:ascii="仿宋" w:eastAsia="仿宋" w:hAnsi="仿宋"/>
          <w:b/>
          <w:sz w:val="24"/>
          <w:szCs w:val="24"/>
        </w:rPr>
        <w:t>问题</w:t>
      </w:r>
      <w:r w:rsidR="00CC7514" w:rsidRPr="00A8040E">
        <w:rPr>
          <w:rFonts w:ascii="仿宋" w:eastAsia="仿宋" w:hAnsi="仿宋"/>
          <w:b/>
          <w:sz w:val="24"/>
          <w:szCs w:val="24"/>
        </w:rPr>
        <w:t>（根据检查情况提出共性问题）</w:t>
      </w:r>
    </w:p>
    <w:p w:rsidR="00696268" w:rsidRPr="00A8040E" w:rsidRDefault="00696268" w:rsidP="002E0BC6">
      <w:pPr>
        <w:spacing w:line="360" w:lineRule="auto"/>
        <w:ind w:firstLineChars="200" w:firstLine="482"/>
        <w:rPr>
          <w:rFonts w:ascii="仿宋" w:eastAsia="仿宋" w:hAnsi="仿宋"/>
          <w:b/>
          <w:sz w:val="24"/>
          <w:szCs w:val="24"/>
        </w:rPr>
      </w:pPr>
      <w:r w:rsidRPr="00A8040E">
        <w:rPr>
          <w:rFonts w:ascii="仿宋" w:eastAsia="仿宋" w:hAnsi="仿宋" w:hint="eastAsia"/>
          <w:b/>
          <w:sz w:val="24"/>
          <w:szCs w:val="24"/>
        </w:rPr>
        <w:lastRenderedPageBreak/>
        <w:t>1.</w:t>
      </w:r>
      <w:r w:rsidR="00CC7514" w:rsidRPr="00A8040E">
        <w:rPr>
          <w:rFonts w:ascii="仿宋" w:eastAsia="仿宋" w:hAnsi="仿宋" w:hint="eastAsia"/>
          <w:b/>
          <w:sz w:val="24"/>
          <w:szCs w:val="24"/>
        </w:rPr>
        <w:t>课程标准</w:t>
      </w:r>
    </w:p>
    <w:p w:rsidR="00696268" w:rsidRPr="002E0BC6" w:rsidRDefault="00696268" w:rsidP="002E0BC6">
      <w:pPr>
        <w:spacing w:line="360" w:lineRule="auto"/>
        <w:ind w:firstLineChars="200" w:firstLine="480"/>
        <w:rPr>
          <w:rFonts w:ascii="仿宋" w:eastAsia="仿宋" w:hAnsi="仿宋"/>
          <w:sz w:val="24"/>
          <w:szCs w:val="24"/>
        </w:rPr>
      </w:pPr>
      <w:r w:rsidRPr="002E0BC6">
        <w:rPr>
          <w:rFonts w:ascii="仿宋" w:eastAsia="仿宋" w:hAnsi="仿宋" w:hint="eastAsia"/>
          <w:sz w:val="24"/>
          <w:szCs w:val="24"/>
        </w:rPr>
        <w:t>基本情况：</w:t>
      </w:r>
      <w:r w:rsidR="008A465C" w:rsidRPr="002E0BC6">
        <w:rPr>
          <w:rFonts w:ascii="仿宋" w:eastAsia="仿宋" w:hAnsi="仿宋"/>
          <w:sz w:val="24"/>
          <w:szCs w:val="24"/>
        </w:rPr>
        <w:t>课程</w:t>
      </w:r>
      <w:r w:rsidRPr="002E0BC6">
        <w:rPr>
          <w:rFonts w:ascii="仿宋" w:eastAsia="仿宋" w:hAnsi="仿宋"/>
          <w:sz w:val="24"/>
          <w:szCs w:val="24"/>
        </w:rPr>
        <w:t>标准基本符合要求，内容设有课程定位、设计思路、课程内容和教学要求、教学方法等。</w:t>
      </w:r>
    </w:p>
    <w:p w:rsidR="003C5E63" w:rsidRDefault="00696268" w:rsidP="002E0BC6">
      <w:pPr>
        <w:spacing w:line="360" w:lineRule="auto"/>
        <w:ind w:firstLineChars="200" w:firstLine="480"/>
        <w:rPr>
          <w:rFonts w:ascii="仿宋" w:eastAsia="仿宋" w:hAnsi="仿宋"/>
          <w:sz w:val="24"/>
          <w:szCs w:val="24"/>
        </w:rPr>
      </w:pPr>
      <w:r w:rsidRPr="002E0BC6">
        <w:rPr>
          <w:rFonts w:ascii="仿宋" w:eastAsia="仿宋" w:hAnsi="仿宋" w:hint="eastAsia"/>
          <w:sz w:val="24"/>
          <w:szCs w:val="24"/>
        </w:rPr>
        <w:t>问题</w:t>
      </w:r>
      <w:r w:rsidR="003C5E63">
        <w:rPr>
          <w:rFonts w:ascii="仿宋" w:eastAsia="仿宋" w:hAnsi="仿宋" w:hint="eastAsia"/>
          <w:sz w:val="24"/>
          <w:szCs w:val="24"/>
        </w:rPr>
        <w:t>：</w:t>
      </w:r>
    </w:p>
    <w:p w:rsidR="00C03277" w:rsidRPr="002E0BC6" w:rsidRDefault="00CC7514" w:rsidP="002E0BC6">
      <w:pPr>
        <w:spacing w:line="360" w:lineRule="auto"/>
        <w:ind w:firstLineChars="200" w:firstLine="480"/>
        <w:rPr>
          <w:rFonts w:ascii="仿宋" w:eastAsia="仿宋" w:hAnsi="仿宋"/>
          <w:sz w:val="24"/>
          <w:szCs w:val="24"/>
        </w:rPr>
      </w:pPr>
      <w:r w:rsidRPr="002E0BC6">
        <w:rPr>
          <w:rFonts w:ascii="仿宋" w:eastAsia="仿宋" w:hAnsi="仿宋" w:hint="eastAsia"/>
          <w:sz w:val="24"/>
          <w:szCs w:val="24"/>
        </w:rPr>
        <w:t>一是</w:t>
      </w:r>
      <w:r w:rsidR="00BD041E">
        <w:rPr>
          <w:rFonts w:ascii="仿宋" w:eastAsia="仿宋" w:hAnsi="仿宋" w:hint="eastAsia"/>
          <w:sz w:val="24"/>
          <w:szCs w:val="24"/>
        </w:rPr>
        <w:t>没有提供</w:t>
      </w:r>
      <w:r w:rsidRPr="002E0BC6">
        <w:rPr>
          <w:rFonts w:ascii="仿宋" w:eastAsia="仿宋" w:hAnsi="仿宋" w:hint="eastAsia"/>
          <w:sz w:val="24"/>
          <w:szCs w:val="24"/>
        </w:rPr>
        <w:t>人才培养</w:t>
      </w:r>
      <w:r w:rsidR="00BD041E">
        <w:rPr>
          <w:rFonts w:ascii="仿宋" w:eastAsia="仿宋" w:hAnsi="仿宋" w:hint="eastAsia"/>
          <w:sz w:val="24"/>
          <w:szCs w:val="24"/>
        </w:rPr>
        <w:t>方案</w:t>
      </w:r>
      <w:r w:rsidRPr="002E0BC6">
        <w:rPr>
          <w:rFonts w:ascii="仿宋" w:eastAsia="仿宋" w:hAnsi="仿宋" w:hint="eastAsia"/>
          <w:sz w:val="24"/>
          <w:szCs w:val="24"/>
        </w:rPr>
        <w:t>，课程标准的制定与人才培养的目标</w:t>
      </w:r>
      <w:r w:rsidR="00BD041E">
        <w:rPr>
          <w:rFonts w:ascii="仿宋" w:eastAsia="仿宋" w:hAnsi="仿宋" w:hint="eastAsia"/>
          <w:sz w:val="24"/>
          <w:szCs w:val="24"/>
        </w:rPr>
        <w:t>是否匹配</w:t>
      </w:r>
      <w:r w:rsidRPr="002E0BC6">
        <w:rPr>
          <w:rFonts w:ascii="仿宋" w:eastAsia="仿宋" w:hAnsi="仿宋" w:hint="eastAsia"/>
          <w:sz w:val="24"/>
          <w:szCs w:val="24"/>
        </w:rPr>
        <w:t>，无法进行客观评价；</w:t>
      </w:r>
    </w:p>
    <w:p w:rsidR="00C03277" w:rsidRDefault="00CC7514" w:rsidP="002E0BC6">
      <w:pPr>
        <w:spacing w:line="360" w:lineRule="auto"/>
        <w:ind w:firstLineChars="200" w:firstLine="480"/>
        <w:rPr>
          <w:rFonts w:ascii="仿宋" w:eastAsia="仿宋" w:hAnsi="仿宋"/>
          <w:sz w:val="24"/>
          <w:szCs w:val="24"/>
        </w:rPr>
      </w:pPr>
      <w:r w:rsidRPr="002E0BC6">
        <w:rPr>
          <w:rFonts w:ascii="仿宋" w:eastAsia="仿宋" w:hAnsi="仿宋" w:hint="eastAsia"/>
          <w:sz w:val="24"/>
          <w:szCs w:val="24"/>
        </w:rPr>
        <w:t>二是对课程的定位、工作岗位任务等分析不全面及到位，无法体现课程的教学目标；</w:t>
      </w:r>
    </w:p>
    <w:p w:rsidR="00DB1702" w:rsidRPr="002E0BC6" w:rsidRDefault="00DB1702" w:rsidP="002E0BC6">
      <w:pPr>
        <w:spacing w:line="360" w:lineRule="auto"/>
        <w:ind w:firstLineChars="200" w:firstLine="480"/>
        <w:rPr>
          <w:rFonts w:ascii="仿宋" w:eastAsia="仿宋" w:hAnsi="仿宋"/>
          <w:sz w:val="24"/>
          <w:szCs w:val="24"/>
        </w:rPr>
      </w:pPr>
      <w:r>
        <w:rPr>
          <w:rFonts w:ascii="仿宋" w:eastAsia="仿宋" w:hAnsi="仿宋"/>
          <w:sz w:val="24"/>
          <w:szCs w:val="24"/>
        </w:rPr>
        <w:t>三是课程思政</w:t>
      </w:r>
      <w:r w:rsidR="00292648">
        <w:rPr>
          <w:rFonts w:ascii="仿宋" w:eastAsia="仿宋" w:hAnsi="仿宋"/>
          <w:sz w:val="24"/>
          <w:szCs w:val="24"/>
        </w:rPr>
        <w:t>内容</w:t>
      </w:r>
      <w:r>
        <w:rPr>
          <w:rFonts w:ascii="仿宋" w:eastAsia="仿宋" w:hAnsi="仿宋"/>
          <w:sz w:val="24"/>
          <w:szCs w:val="24"/>
        </w:rPr>
        <w:t>欠缺；</w:t>
      </w:r>
    </w:p>
    <w:p w:rsidR="00292648" w:rsidRDefault="00DB1702" w:rsidP="002E0BC6">
      <w:pPr>
        <w:spacing w:line="360" w:lineRule="auto"/>
        <w:ind w:firstLineChars="200" w:firstLine="480"/>
        <w:rPr>
          <w:rFonts w:ascii="仿宋" w:eastAsia="仿宋" w:hAnsi="仿宋"/>
          <w:sz w:val="24"/>
          <w:szCs w:val="24"/>
        </w:rPr>
      </w:pPr>
      <w:r>
        <w:rPr>
          <w:rFonts w:ascii="仿宋" w:eastAsia="仿宋" w:hAnsi="仿宋" w:hint="eastAsia"/>
          <w:sz w:val="24"/>
          <w:szCs w:val="24"/>
        </w:rPr>
        <w:t>四</w:t>
      </w:r>
      <w:r w:rsidR="00CC7514" w:rsidRPr="002E0BC6">
        <w:rPr>
          <w:rFonts w:ascii="仿宋" w:eastAsia="仿宋" w:hAnsi="仿宋" w:hint="eastAsia"/>
          <w:sz w:val="24"/>
          <w:szCs w:val="24"/>
        </w:rPr>
        <w:t>是按照了学校的模板框架，但是内容不全，甚至有些内容没有；</w:t>
      </w:r>
    </w:p>
    <w:p w:rsidR="00CC7514" w:rsidRPr="002E0BC6" w:rsidRDefault="00292648" w:rsidP="002E0BC6">
      <w:pPr>
        <w:spacing w:line="360" w:lineRule="auto"/>
        <w:ind w:firstLineChars="200" w:firstLine="480"/>
        <w:rPr>
          <w:rFonts w:ascii="仿宋" w:eastAsia="仿宋" w:hAnsi="仿宋"/>
          <w:sz w:val="24"/>
          <w:szCs w:val="24"/>
        </w:rPr>
      </w:pPr>
      <w:r>
        <w:rPr>
          <w:rFonts w:ascii="仿宋" w:eastAsia="仿宋" w:hAnsi="仿宋" w:hint="eastAsia"/>
          <w:sz w:val="24"/>
          <w:szCs w:val="24"/>
        </w:rPr>
        <w:t>五</w:t>
      </w:r>
      <w:r w:rsidR="00CC7514" w:rsidRPr="002E0BC6">
        <w:rPr>
          <w:rFonts w:ascii="仿宋" w:eastAsia="仿宋" w:hAnsi="仿宋" w:hint="eastAsia"/>
          <w:sz w:val="24"/>
          <w:szCs w:val="24"/>
        </w:rPr>
        <w:t>是行文不规范，字体、字号、科目级别、标点符号等的运用都存在错误</w:t>
      </w:r>
      <w:r>
        <w:rPr>
          <w:rFonts w:ascii="仿宋" w:eastAsia="仿宋" w:hAnsi="仿宋" w:hint="eastAsia"/>
          <w:sz w:val="24"/>
          <w:szCs w:val="24"/>
        </w:rPr>
        <w:t>，</w:t>
      </w:r>
      <w:r w:rsidR="00CC7514" w:rsidRPr="002E0BC6">
        <w:rPr>
          <w:rFonts w:ascii="仿宋" w:eastAsia="仿宋" w:hAnsi="仿宋" w:hint="eastAsia"/>
          <w:sz w:val="24"/>
          <w:szCs w:val="24"/>
        </w:rPr>
        <w:t>没有按照要求进行排版。</w:t>
      </w:r>
    </w:p>
    <w:p w:rsidR="00910C0E" w:rsidRPr="002E0BC6" w:rsidRDefault="00696268"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建议：</w:t>
      </w:r>
      <w:r w:rsidR="00910C0E" w:rsidRPr="002E0BC6">
        <w:rPr>
          <w:rFonts w:ascii="仿宋" w:eastAsia="仿宋" w:hAnsi="仿宋"/>
          <w:sz w:val="24"/>
          <w:szCs w:val="24"/>
        </w:rPr>
        <w:t>根据学校的相关要求以及专业的特点，按照人才培养的目标进行课程标准的制定</w:t>
      </w:r>
      <w:r w:rsidRPr="002E0BC6">
        <w:rPr>
          <w:rFonts w:ascii="仿宋" w:eastAsia="仿宋" w:hAnsi="仿宋"/>
          <w:sz w:val="24"/>
          <w:szCs w:val="24"/>
        </w:rPr>
        <w:t>及规范。</w:t>
      </w:r>
    </w:p>
    <w:p w:rsidR="0067651F" w:rsidRPr="00A8040E" w:rsidRDefault="006505DD" w:rsidP="002E0BC6">
      <w:pPr>
        <w:spacing w:line="360" w:lineRule="auto"/>
        <w:ind w:firstLineChars="200" w:firstLine="482"/>
        <w:rPr>
          <w:rFonts w:ascii="仿宋" w:eastAsia="仿宋" w:hAnsi="仿宋"/>
          <w:b/>
          <w:sz w:val="24"/>
          <w:szCs w:val="24"/>
        </w:rPr>
      </w:pPr>
      <w:r w:rsidRPr="00A8040E">
        <w:rPr>
          <w:rFonts w:ascii="仿宋" w:eastAsia="仿宋" w:hAnsi="仿宋"/>
          <w:b/>
          <w:sz w:val="24"/>
          <w:szCs w:val="24"/>
        </w:rPr>
        <w:t>2.</w:t>
      </w:r>
      <w:r w:rsidR="0067651F" w:rsidRPr="00A8040E">
        <w:rPr>
          <w:rFonts w:ascii="仿宋" w:eastAsia="仿宋" w:hAnsi="仿宋"/>
          <w:b/>
          <w:sz w:val="24"/>
          <w:szCs w:val="24"/>
        </w:rPr>
        <w:t>教案</w:t>
      </w:r>
    </w:p>
    <w:p w:rsidR="00D67775" w:rsidRPr="002E0BC6" w:rsidRDefault="00D67775"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基本情况：</w:t>
      </w:r>
      <w:r w:rsidRPr="002E0BC6">
        <w:rPr>
          <w:rFonts w:ascii="仿宋" w:eastAsia="仿宋" w:hAnsi="仿宋" w:hint="eastAsia"/>
          <w:sz w:val="24"/>
          <w:szCs w:val="24"/>
        </w:rPr>
        <w:t>教案内容设有教学目标，教学重难点，教学过程项目等，表达基本到位，内容基本齐全。</w:t>
      </w:r>
    </w:p>
    <w:p w:rsidR="00D67775" w:rsidRPr="002E0BC6" w:rsidRDefault="00D67775" w:rsidP="002E0BC6">
      <w:pPr>
        <w:spacing w:line="360" w:lineRule="auto"/>
        <w:ind w:firstLineChars="200" w:firstLine="480"/>
        <w:rPr>
          <w:rFonts w:ascii="仿宋" w:eastAsia="仿宋" w:hAnsi="仿宋"/>
          <w:sz w:val="24"/>
          <w:szCs w:val="24"/>
        </w:rPr>
      </w:pPr>
      <w:r w:rsidRPr="002E0BC6">
        <w:rPr>
          <w:rFonts w:ascii="仿宋" w:eastAsia="仿宋" w:hAnsi="仿宋" w:hint="eastAsia"/>
          <w:sz w:val="24"/>
          <w:szCs w:val="24"/>
        </w:rPr>
        <w:t>问题：</w:t>
      </w:r>
    </w:p>
    <w:p w:rsidR="00D67775" w:rsidRPr="002E0BC6" w:rsidRDefault="00F8583C"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一是</w:t>
      </w:r>
      <w:r w:rsidR="00D67775" w:rsidRPr="002E0BC6">
        <w:rPr>
          <w:rFonts w:ascii="仿宋" w:eastAsia="仿宋" w:hAnsi="仿宋" w:hint="eastAsia"/>
          <w:sz w:val="24"/>
          <w:szCs w:val="24"/>
        </w:rPr>
        <w:t>教学过程设计较为简单，不具体，只是简单的列举教学的流程，没有具体的教学过程设计方案，可操作性不强，教学指导性不强。</w:t>
      </w:r>
    </w:p>
    <w:p w:rsidR="005D157F" w:rsidRPr="002E0BC6" w:rsidRDefault="00983949"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二</w:t>
      </w:r>
      <w:r w:rsidR="00F8583C" w:rsidRPr="002E0BC6">
        <w:rPr>
          <w:rFonts w:ascii="仿宋" w:eastAsia="仿宋" w:hAnsi="仿宋"/>
          <w:sz w:val="24"/>
          <w:szCs w:val="24"/>
        </w:rPr>
        <w:t>是</w:t>
      </w:r>
      <w:r w:rsidR="005D157F" w:rsidRPr="002E0BC6">
        <w:rPr>
          <w:rFonts w:ascii="仿宋" w:eastAsia="仿宋" w:hAnsi="仿宋" w:hint="eastAsia"/>
          <w:sz w:val="24"/>
          <w:szCs w:val="24"/>
        </w:rPr>
        <w:t>教学方法和手段过于简单，比如只用“多媒体”进行概括性描述。</w:t>
      </w:r>
    </w:p>
    <w:p w:rsidR="00FE0CB4" w:rsidRPr="002E0BC6" w:rsidRDefault="00F8583C" w:rsidP="002E0BC6">
      <w:pPr>
        <w:spacing w:line="360" w:lineRule="auto"/>
        <w:ind w:firstLineChars="200" w:firstLine="480"/>
        <w:rPr>
          <w:rFonts w:ascii="仿宋" w:eastAsia="仿宋" w:hAnsi="仿宋"/>
          <w:sz w:val="24"/>
          <w:szCs w:val="24"/>
        </w:rPr>
      </w:pPr>
      <w:r w:rsidRPr="002E0BC6">
        <w:rPr>
          <w:rFonts w:ascii="仿宋" w:eastAsia="仿宋" w:hAnsi="仿宋" w:hint="eastAsia"/>
          <w:sz w:val="24"/>
          <w:szCs w:val="24"/>
        </w:rPr>
        <w:t>建议：</w:t>
      </w:r>
      <w:r w:rsidR="00FE0CB4" w:rsidRPr="002E0BC6">
        <w:rPr>
          <w:rFonts w:ascii="仿宋" w:eastAsia="仿宋" w:hAnsi="仿宋"/>
          <w:sz w:val="24"/>
          <w:szCs w:val="24"/>
        </w:rPr>
        <w:t>教案是教师进行</w:t>
      </w:r>
      <w:r w:rsidR="00FE0CB4" w:rsidRPr="002E0BC6">
        <w:rPr>
          <w:rFonts w:ascii="仿宋" w:eastAsia="仿宋" w:hAnsi="仿宋" w:hint="eastAsia"/>
          <w:sz w:val="24"/>
          <w:szCs w:val="24"/>
        </w:rPr>
        <w:t>教学活动的依据，它关系到每次课的具体安排和教学质量。</w:t>
      </w:r>
    </w:p>
    <w:p w:rsidR="00FE0CB4" w:rsidRPr="002E0BC6" w:rsidRDefault="00FE0CB4"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一是</w:t>
      </w:r>
      <w:r w:rsidRPr="002E0BC6">
        <w:rPr>
          <w:rFonts w:ascii="仿宋" w:eastAsia="仿宋" w:hAnsi="仿宋" w:hint="eastAsia"/>
          <w:sz w:val="24"/>
          <w:szCs w:val="24"/>
        </w:rPr>
        <w:t>建议</w:t>
      </w:r>
      <w:r w:rsidRPr="002E0BC6">
        <w:rPr>
          <w:rFonts w:ascii="仿宋" w:eastAsia="仿宋" w:hAnsi="仿宋"/>
          <w:sz w:val="24"/>
          <w:szCs w:val="24"/>
        </w:rPr>
        <w:t>教案的设计要求以人才培养目标以及课程目标相匹配，建议教案在设计时包含以下三方面的内容：</w:t>
      </w:r>
    </w:p>
    <w:p w:rsidR="00FE0CB4" w:rsidRPr="002E0BC6" w:rsidRDefault="00FE0CB4"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教案课前设计：具体包含：课程名称、学时、理论实践课时比例、授课班级专业、教学对象分析、教学目的分析、教学内容分析、选用教材以及选用的参考资料等；</w:t>
      </w:r>
    </w:p>
    <w:p w:rsidR="00FE0CB4" w:rsidRPr="002E0BC6" w:rsidRDefault="00ED4E1A"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各模块(项目、情景、章节</w:t>
      </w:r>
      <w:r w:rsidRPr="002E0BC6">
        <w:rPr>
          <w:rFonts w:ascii="仿宋" w:eastAsia="仿宋" w:hAnsi="仿宋" w:hint="eastAsia"/>
          <w:sz w:val="24"/>
          <w:szCs w:val="24"/>
        </w:rPr>
        <w:t>)的设计</w:t>
      </w:r>
      <w:r w:rsidR="003F5ED9" w:rsidRPr="002E0BC6">
        <w:rPr>
          <w:rFonts w:ascii="仿宋" w:eastAsia="仿宋" w:hAnsi="仿宋" w:hint="eastAsia"/>
          <w:sz w:val="24"/>
          <w:szCs w:val="24"/>
        </w:rPr>
        <w:t>：</w:t>
      </w:r>
      <w:r w:rsidRPr="002E0BC6">
        <w:rPr>
          <w:rFonts w:ascii="仿宋" w:eastAsia="仿宋" w:hAnsi="仿宋" w:hint="eastAsia"/>
          <w:sz w:val="24"/>
          <w:szCs w:val="24"/>
        </w:rPr>
        <w:t>模块</w:t>
      </w:r>
      <w:r w:rsidRPr="002E0BC6">
        <w:rPr>
          <w:rFonts w:ascii="仿宋" w:eastAsia="仿宋" w:hAnsi="仿宋"/>
          <w:sz w:val="24"/>
          <w:szCs w:val="24"/>
        </w:rPr>
        <w:t>(项目、情景、章节</w:t>
      </w:r>
      <w:r w:rsidRPr="002E0BC6">
        <w:rPr>
          <w:rFonts w:ascii="仿宋" w:eastAsia="仿宋" w:hAnsi="仿宋" w:hint="eastAsia"/>
          <w:sz w:val="24"/>
          <w:szCs w:val="24"/>
        </w:rPr>
        <w:t>)的设计是以课</w:t>
      </w:r>
      <w:r w:rsidRPr="002E0BC6">
        <w:rPr>
          <w:rFonts w:ascii="仿宋" w:eastAsia="仿宋" w:hAnsi="仿宋" w:hint="eastAsia"/>
          <w:sz w:val="24"/>
          <w:szCs w:val="24"/>
        </w:rPr>
        <w:lastRenderedPageBreak/>
        <w:t>程培养目标为基础将所要学的知识进行任务及</w:t>
      </w:r>
      <w:r w:rsidR="003C5E63">
        <w:rPr>
          <w:rFonts w:ascii="仿宋" w:eastAsia="仿宋" w:hAnsi="仿宋" w:hint="eastAsia"/>
          <w:sz w:val="24"/>
          <w:szCs w:val="24"/>
        </w:rPr>
        <w:t>课时的合理分配。</w:t>
      </w:r>
      <w:r w:rsidRPr="002E0BC6">
        <w:rPr>
          <w:rFonts w:ascii="仿宋" w:eastAsia="仿宋" w:hAnsi="仿宋" w:hint="eastAsia"/>
          <w:sz w:val="24"/>
          <w:szCs w:val="24"/>
        </w:rPr>
        <w:t>反映了该模块的学习目标、学习内容、教学建议、学习的重难点、考核方式、教师所讲内容、学生所要学内容以及学习所需要的教学资源等</w:t>
      </w:r>
      <w:r w:rsidR="003C5E63">
        <w:rPr>
          <w:rFonts w:ascii="仿宋" w:eastAsia="仿宋" w:hAnsi="仿宋" w:hint="eastAsia"/>
          <w:sz w:val="24"/>
          <w:szCs w:val="24"/>
        </w:rPr>
        <w:t>；</w:t>
      </w:r>
    </w:p>
    <w:p w:rsidR="005D157F" w:rsidRPr="002E0BC6" w:rsidRDefault="00ED4E1A"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各教学任务的设计</w:t>
      </w:r>
      <w:r w:rsidR="003F5ED9" w:rsidRPr="002E0BC6">
        <w:rPr>
          <w:rFonts w:ascii="仿宋" w:eastAsia="仿宋" w:hAnsi="仿宋"/>
          <w:sz w:val="24"/>
          <w:szCs w:val="24"/>
        </w:rPr>
        <w:t>：</w:t>
      </w:r>
      <w:r w:rsidRPr="002E0BC6">
        <w:rPr>
          <w:rFonts w:ascii="仿宋" w:eastAsia="仿宋" w:hAnsi="仿宋"/>
          <w:sz w:val="24"/>
          <w:szCs w:val="24"/>
        </w:rPr>
        <w:t>教学任务</w:t>
      </w:r>
      <w:r w:rsidRPr="002E0BC6">
        <w:rPr>
          <w:rFonts w:ascii="仿宋" w:eastAsia="仿宋" w:hAnsi="仿宋" w:hint="eastAsia"/>
          <w:sz w:val="24"/>
          <w:szCs w:val="24"/>
        </w:rPr>
        <w:t>以模块的设计为前提，是各个</w:t>
      </w:r>
      <w:r w:rsidRPr="002E0BC6">
        <w:rPr>
          <w:rFonts w:ascii="仿宋" w:eastAsia="仿宋" w:hAnsi="仿宋"/>
          <w:sz w:val="24"/>
          <w:szCs w:val="24"/>
        </w:rPr>
        <w:t>具体</w:t>
      </w:r>
      <w:r w:rsidRPr="002E0BC6">
        <w:rPr>
          <w:rFonts w:ascii="仿宋" w:eastAsia="仿宋" w:hAnsi="仿宋" w:hint="eastAsia"/>
          <w:sz w:val="24"/>
          <w:szCs w:val="24"/>
        </w:rPr>
        <w:t>知识任务的分解</w:t>
      </w:r>
      <w:r w:rsidR="003C5E63">
        <w:rPr>
          <w:rFonts w:ascii="仿宋" w:eastAsia="仿宋" w:hAnsi="仿宋" w:hint="eastAsia"/>
          <w:sz w:val="24"/>
          <w:szCs w:val="24"/>
        </w:rPr>
        <w:t>。</w:t>
      </w:r>
    </w:p>
    <w:p w:rsidR="00910C0E" w:rsidRPr="002E0BC6" w:rsidRDefault="007F7EFA"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二是</w:t>
      </w:r>
      <w:r w:rsidR="00910C0E" w:rsidRPr="002E0BC6">
        <w:rPr>
          <w:rFonts w:ascii="仿宋" w:eastAsia="仿宋" w:hAnsi="仿宋"/>
          <w:sz w:val="24"/>
          <w:szCs w:val="24"/>
        </w:rPr>
        <w:t>建议</w:t>
      </w:r>
      <w:r w:rsidR="002A1657" w:rsidRPr="002E0BC6">
        <w:rPr>
          <w:rFonts w:ascii="仿宋" w:eastAsia="仿宋" w:hAnsi="仿宋" w:hint="eastAsia"/>
          <w:sz w:val="24"/>
          <w:szCs w:val="24"/>
        </w:rPr>
        <w:t>尽量</w:t>
      </w:r>
      <w:r w:rsidR="002A1657" w:rsidRPr="002E0BC6">
        <w:rPr>
          <w:rFonts w:ascii="仿宋" w:eastAsia="仿宋" w:hAnsi="仿宋"/>
          <w:sz w:val="24"/>
          <w:szCs w:val="24"/>
        </w:rPr>
        <w:t>统一教案的编写及规范</w:t>
      </w:r>
      <w:r w:rsidR="002A1657">
        <w:rPr>
          <w:rFonts w:ascii="仿宋" w:eastAsia="仿宋" w:hAnsi="仿宋" w:hint="eastAsia"/>
          <w:sz w:val="24"/>
          <w:szCs w:val="24"/>
        </w:rPr>
        <w:t>，可</w:t>
      </w:r>
      <w:r w:rsidR="00910C0E" w:rsidRPr="002E0BC6">
        <w:rPr>
          <w:rFonts w:ascii="仿宋" w:eastAsia="仿宋" w:hAnsi="仿宋"/>
          <w:sz w:val="24"/>
          <w:szCs w:val="24"/>
        </w:rPr>
        <w:t>以</w:t>
      </w:r>
      <w:r w:rsidR="00910C0E" w:rsidRPr="002E0BC6">
        <w:rPr>
          <w:rFonts w:ascii="仿宋" w:eastAsia="仿宋" w:hAnsi="仿宋" w:hint="eastAsia"/>
          <w:sz w:val="24"/>
          <w:szCs w:val="24"/>
        </w:rPr>
        <w:t>青年教师或教师能力大赛的教案为模板</w:t>
      </w:r>
      <w:r w:rsidR="00910C0E" w:rsidRPr="002E0BC6">
        <w:rPr>
          <w:rFonts w:ascii="仿宋" w:eastAsia="仿宋" w:hAnsi="仿宋"/>
          <w:sz w:val="24"/>
          <w:szCs w:val="24"/>
        </w:rPr>
        <w:t>采用</w:t>
      </w:r>
      <w:r w:rsidR="00910C0E" w:rsidRPr="002E0BC6">
        <w:rPr>
          <w:rFonts w:ascii="仿宋" w:eastAsia="仿宋" w:hAnsi="仿宋" w:hint="eastAsia"/>
          <w:sz w:val="24"/>
          <w:szCs w:val="24"/>
        </w:rPr>
        <w:t>活页式弹性编制。做好平时的积累以备参与各项教师能力的竞赛。</w:t>
      </w:r>
    </w:p>
    <w:p w:rsidR="005510CE" w:rsidRPr="00A8040E" w:rsidRDefault="005510CE" w:rsidP="002E0BC6">
      <w:pPr>
        <w:spacing w:line="360" w:lineRule="auto"/>
        <w:ind w:firstLineChars="200" w:firstLine="482"/>
        <w:rPr>
          <w:rFonts w:ascii="仿宋" w:eastAsia="仿宋" w:hAnsi="仿宋"/>
          <w:b/>
          <w:sz w:val="24"/>
          <w:szCs w:val="24"/>
        </w:rPr>
      </w:pPr>
      <w:r w:rsidRPr="00A8040E">
        <w:rPr>
          <w:rFonts w:ascii="仿宋" w:eastAsia="仿宋" w:hAnsi="仿宋"/>
          <w:b/>
          <w:sz w:val="24"/>
          <w:szCs w:val="24"/>
        </w:rPr>
        <w:t>3.教学日历</w:t>
      </w:r>
    </w:p>
    <w:p w:rsidR="00D67775" w:rsidRPr="002E0BC6" w:rsidRDefault="00FE0CB4" w:rsidP="002E0BC6">
      <w:pPr>
        <w:spacing w:line="360" w:lineRule="auto"/>
        <w:ind w:firstLineChars="200" w:firstLine="480"/>
        <w:rPr>
          <w:rFonts w:ascii="仿宋" w:eastAsia="仿宋" w:hAnsi="仿宋"/>
          <w:sz w:val="24"/>
          <w:szCs w:val="24"/>
        </w:rPr>
      </w:pPr>
      <w:r w:rsidRPr="002E0BC6">
        <w:rPr>
          <w:rFonts w:ascii="仿宋" w:eastAsia="仿宋" w:hAnsi="仿宋" w:hint="eastAsia"/>
          <w:sz w:val="24"/>
          <w:szCs w:val="24"/>
        </w:rPr>
        <w:t>教学日历表基本是标明教师进行教学活动的进度表，是老师根据不同专业不同班级以及具体的授课时间等情况做出的</w:t>
      </w:r>
      <w:r w:rsidR="00FF0CC2">
        <w:rPr>
          <w:rFonts w:ascii="仿宋" w:eastAsia="仿宋" w:hAnsi="仿宋" w:hint="eastAsia"/>
          <w:sz w:val="24"/>
          <w:szCs w:val="24"/>
        </w:rPr>
        <w:t>总体教学设计，</w:t>
      </w:r>
      <w:r w:rsidR="005510CE" w:rsidRPr="002E0BC6">
        <w:rPr>
          <w:rFonts w:ascii="仿宋" w:eastAsia="仿宋" w:hAnsi="仿宋"/>
          <w:sz w:val="24"/>
          <w:szCs w:val="24"/>
        </w:rPr>
        <w:t>是课程教学的具体计划表。</w:t>
      </w:r>
      <w:r w:rsidR="002078E9" w:rsidRPr="002E0BC6">
        <w:rPr>
          <w:rFonts w:ascii="仿宋" w:eastAsia="仿宋" w:hAnsi="仿宋"/>
          <w:sz w:val="24"/>
          <w:szCs w:val="24"/>
        </w:rPr>
        <w:t>通过检查提交的教学日历表，除了个别出现课时与课程标准不匹配、内容要完善外，总体上</w:t>
      </w:r>
      <w:r w:rsidR="002078E9" w:rsidRPr="002E0BC6">
        <w:rPr>
          <w:rFonts w:ascii="仿宋" w:eastAsia="仿宋" w:hAnsi="仿宋" w:hint="eastAsia"/>
          <w:sz w:val="24"/>
          <w:szCs w:val="24"/>
        </w:rPr>
        <w:t>内容规范，填写详细，信息准确。</w:t>
      </w:r>
    </w:p>
    <w:p w:rsidR="00910C0E" w:rsidRPr="00A8040E" w:rsidRDefault="0033193D" w:rsidP="002E0BC6">
      <w:pPr>
        <w:spacing w:line="360" w:lineRule="auto"/>
        <w:ind w:firstLineChars="200" w:firstLine="482"/>
        <w:rPr>
          <w:rFonts w:ascii="仿宋" w:eastAsia="仿宋" w:hAnsi="仿宋"/>
          <w:b/>
          <w:sz w:val="24"/>
          <w:szCs w:val="24"/>
        </w:rPr>
      </w:pPr>
      <w:r w:rsidRPr="00A8040E">
        <w:rPr>
          <w:rFonts w:ascii="仿宋" w:eastAsia="仿宋" w:hAnsi="仿宋"/>
          <w:b/>
          <w:sz w:val="24"/>
          <w:szCs w:val="24"/>
        </w:rPr>
        <w:t>4.</w:t>
      </w:r>
      <w:r w:rsidR="00910C0E" w:rsidRPr="00A8040E">
        <w:rPr>
          <w:rFonts w:ascii="仿宋" w:eastAsia="仿宋" w:hAnsi="仿宋"/>
          <w:b/>
          <w:sz w:val="24"/>
          <w:szCs w:val="24"/>
        </w:rPr>
        <w:t>课件</w:t>
      </w:r>
    </w:p>
    <w:p w:rsidR="0033193D" w:rsidRPr="002E0BC6" w:rsidRDefault="0033193D"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基本情况：大多数老师的课件能够结合教学内容、图片、视频、问题等开展教学活动，使抽象难懂 的理论知识直观而形象化，便于理解。课件图文并茂，案例丰富，具有一定的深度和广度，使课堂活动富有启发性。</w:t>
      </w:r>
    </w:p>
    <w:p w:rsidR="002C7B65" w:rsidRPr="002E0BC6" w:rsidRDefault="002C7B65"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问题：</w:t>
      </w:r>
    </w:p>
    <w:p w:rsidR="001719C2" w:rsidRPr="002E0BC6" w:rsidRDefault="002C7B65" w:rsidP="002E0BC6">
      <w:pPr>
        <w:spacing w:line="360" w:lineRule="auto"/>
        <w:ind w:firstLineChars="200" w:firstLine="480"/>
        <w:rPr>
          <w:rFonts w:ascii="仿宋" w:eastAsia="仿宋" w:hAnsi="仿宋"/>
          <w:sz w:val="24"/>
          <w:szCs w:val="24"/>
        </w:rPr>
      </w:pPr>
      <w:r w:rsidRPr="002E0BC6">
        <w:rPr>
          <w:rFonts w:ascii="仿宋" w:eastAsia="仿宋" w:hAnsi="仿宋" w:hint="eastAsia"/>
          <w:sz w:val="24"/>
          <w:szCs w:val="24"/>
        </w:rPr>
        <w:t>一是</w:t>
      </w:r>
      <w:r w:rsidR="001719C2" w:rsidRPr="002E0BC6">
        <w:rPr>
          <w:rFonts w:ascii="仿宋" w:eastAsia="仿宋" w:hAnsi="仿宋" w:hint="eastAsia"/>
          <w:sz w:val="24"/>
          <w:szCs w:val="24"/>
        </w:rPr>
        <w:t>部分</w:t>
      </w:r>
      <w:r w:rsidRPr="002E0BC6">
        <w:rPr>
          <w:rFonts w:ascii="仿宋" w:eastAsia="仿宋" w:hAnsi="仿宋" w:hint="eastAsia"/>
          <w:sz w:val="24"/>
          <w:szCs w:val="24"/>
        </w:rPr>
        <w:t>课件</w:t>
      </w:r>
      <w:r w:rsidR="001719C2" w:rsidRPr="002E0BC6">
        <w:rPr>
          <w:rFonts w:ascii="仿宋" w:eastAsia="仿宋" w:hAnsi="仿宋" w:hint="eastAsia"/>
          <w:sz w:val="24"/>
          <w:szCs w:val="24"/>
        </w:rPr>
        <w:t>文字堆砌较多</w:t>
      </w:r>
      <w:r w:rsidR="00FF0CC2">
        <w:rPr>
          <w:rFonts w:ascii="仿宋" w:eastAsia="仿宋" w:hAnsi="仿宋" w:hint="eastAsia"/>
          <w:sz w:val="24"/>
          <w:szCs w:val="24"/>
        </w:rPr>
        <w:t>，</w:t>
      </w:r>
      <w:r w:rsidRPr="002E0BC6">
        <w:rPr>
          <w:rFonts w:ascii="仿宋" w:eastAsia="仿宋" w:hAnsi="仿宋" w:hint="eastAsia"/>
          <w:sz w:val="24"/>
          <w:szCs w:val="24"/>
        </w:rPr>
        <w:t>且没有进行排版:字体较小，字体不清晰、图表模糊、颜色太淡，</w:t>
      </w:r>
      <w:r w:rsidR="00B7788B" w:rsidRPr="002E0BC6">
        <w:rPr>
          <w:rFonts w:ascii="仿宋" w:eastAsia="仿宋" w:hAnsi="仿宋" w:hint="eastAsia"/>
          <w:sz w:val="24"/>
          <w:szCs w:val="24"/>
        </w:rPr>
        <w:t>无法清晰呈现</w:t>
      </w:r>
      <w:r w:rsidRPr="002E0BC6">
        <w:rPr>
          <w:rFonts w:ascii="仿宋" w:eastAsia="仿宋" w:hAnsi="仿宋" w:hint="eastAsia"/>
          <w:sz w:val="24"/>
          <w:szCs w:val="24"/>
        </w:rPr>
        <w:t>。</w:t>
      </w:r>
    </w:p>
    <w:p w:rsidR="002C7B65" w:rsidRPr="002E0BC6" w:rsidRDefault="002C7B65" w:rsidP="002E0BC6">
      <w:pPr>
        <w:spacing w:line="360" w:lineRule="auto"/>
        <w:ind w:firstLineChars="200" w:firstLine="480"/>
        <w:rPr>
          <w:rFonts w:ascii="仿宋" w:eastAsia="仿宋" w:hAnsi="仿宋"/>
          <w:sz w:val="24"/>
          <w:szCs w:val="24"/>
        </w:rPr>
      </w:pPr>
      <w:r w:rsidRPr="002E0BC6">
        <w:rPr>
          <w:rFonts w:ascii="仿宋" w:eastAsia="仿宋" w:hAnsi="仿宋" w:hint="eastAsia"/>
          <w:sz w:val="24"/>
          <w:szCs w:val="24"/>
        </w:rPr>
        <w:t>二是部分课件信息量太大，信息量过多，就会导致上课节奏快，难免重难点就不突出，使学生很难跟上讲课节奏，只能被动地接受授课内容，缺乏思维的过程。另外部分课件中插入过多的动画或视频，也很容易分散学生的注意力。</w:t>
      </w:r>
    </w:p>
    <w:p w:rsidR="002C7B65" w:rsidRPr="002E0BC6" w:rsidRDefault="00DE0300" w:rsidP="002E0BC6">
      <w:pPr>
        <w:spacing w:line="360" w:lineRule="auto"/>
        <w:ind w:firstLineChars="200" w:firstLine="480"/>
        <w:rPr>
          <w:rFonts w:ascii="仿宋" w:eastAsia="仿宋" w:hAnsi="仿宋"/>
          <w:sz w:val="24"/>
          <w:szCs w:val="24"/>
        </w:rPr>
      </w:pPr>
      <w:r w:rsidRPr="002E0BC6">
        <w:rPr>
          <w:rFonts w:ascii="仿宋" w:eastAsia="仿宋" w:hAnsi="仿宋" w:hint="eastAsia"/>
          <w:sz w:val="24"/>
          <w:szCs w:val="24"/>
        </w:rPr>
        <w:t>建议：规范课件的制作，对</w:t>
      </w:r>
      <w:r w:rsidRPr="002E0BC6">
        <w:rPr>
          <w:rFonts w:ascii="仿宋" w:eastAsia="仿宋" w:hAnsi="仿宋"/>
          <w:sz w:val="24"/>
          <w:szCs w:val="24"/>
        </w:rPr>
        <w:t>采用了教材课件进行授课的，建议</w:t>
      </w:r>
      <w:r w:rsidR="000D7980">
        <w:rPr>
          <w:rFonts w:ascii="仿宋" w:eastAsia="仿宋" w:hAnsi="仿宋"/>
          <w:sz w:val="24"/>
          <w:szCs w:val="24"/>
        </w:rPr>
        <w:t>根据</w:t>
      </w:r>
      <w:r w:rsidRPr="002E0BC6">
        <w:rPr>
          <w:rFonts w:ascii="仿宋" w:eastAsia="仿宋" w:hAnsi="仿宋" w:hint="eastAsia"/>
          <w:sz w:val="24"/>
          <w:szCs w:val="24"/>
        </w:rPr>
        <w:t>学情修改</w:t>
      </w:r>
      <w:r w:rsidR="00D34FAB">
        <w:rPr>
          <w:rFonts w:ascii="仿宋" w:eastAsia="仿宋" w:hAnsi="仿宋" w:hint="eastAsia"/>
          <w:sz w:val="24"/>
          <w:szCs w:val="24"/>
        </w:rPr>
        <w:t>课件的</w:t>
      </w:r>
      <w:r w:rsidRPr="002E0BC6">
        <w:rPr>
          <w:rFonts w:ascii="仿宋" w:eastAsia="仿宋" w:hAnsi="仿宋" w:hint="eastAsia"/>
          <w:sz w:val="24"/>
          <w:szCs w:val="24"/>
        </w:rPr>
        <w:t xml:space="preserve">授课内容。 </w:t>
      </w:r>
    </w:p>
    <w:p w:rsidR="007714FA" w:rsidRPr="002E0BC6" w:rsidRDefault="007714FA" w:rsidP="002E0BC6">
      <w:pPr>
        <w:spacing w:line="360" w:lineRule="auto"/>
        <w:ind w:firstLineChars="200" w:firstLine="480"/>
        <w:rPr>
          <w:rFonts w:ascii="仿宋" w:eastAsia="仿宋" w:hAnsi="仿宋"/>
          <w:sz w:val="24"/>
          <w:szCs w:val="24"/>
        </w:rPr>
      </w:pPr>
      <w:r w:rsidRPr="002E0BC6">
        <w:rPr>
          <w:rFonts w:ascii="仿宋" w:eastAsia="仿宋" w:hAnsi="仿宋"/>
          <w:sz w:val="24"/>
          <w:szCs w:val="24"/>
        </w:rPr>
        <w:t xml:space="preserve">    </w:t>
      </w:r>
    </w:p>
    <w:p w:rsidR="005F0867" w:rsidRDefault="005F0867" w:rsidP="00631E2C">
      <w:pPr>
        <w:ind w:firstLineChars="200" w:firstLine="480"/>
        <w:rPr>
          <w:rFonts w:ascii="仿宋" w:eastAsia="仿宋" w:hAnsi="仿宋"/>
          <w:sz w:val="24"/>
          <w:szCs w:val="24"/>
        </w:rPr>
      </w:pPr>
      <w:r>
        <w:rPr>
          <w:rFonts w:ascii="仿宋" w:eastAsia="仿宋" w:hAnsi="仿宋"/>
          <w:sz w:val="24"/>
          <w:szCs w:val="24"/>
        </w:rPr>
        <w:t>附件</w:t>
      </w:r>
    </w:p>
    <w:p w:rsidR="00AD0C0F" w:rsidRDefault="005F0867" w:rsidP="00631E2C">
      <w:pPr>
        <w:ind w:firstLineChars="200" w:firstLine="480"/>
        <w:rPr>
          <w:rFonts w:ascii="仿宋" w:eastAsia="仿宋" w:hAnsi="仿宋"/>
          <w:sz w:val="24"/>
          <w:szCs w:val="24"/>
        </w:rPr>
      </w:pPr>
      <w:r>
        <w:rPr>
          <w:rFonts w:ascii="仿宋" w:eastAsia="仿宋" w:hAnsi="仿宋"/>
          <w:sz w:val="24"/>
          <w:szCs w:val="24"/>
        </w:rPr>
        <w:t>附件1：</w:t>
      </w:r>
      <w:r w:rsidRPr="005F0867">
        <w:rPr>
          <w:rFonts w:ascii="仿宋" w:eastAsia="仿宋" w:hAnsi="仿宋" w:hint="eastAsia"/>
          <w:sz w:val="24"/>
          <w:szCs w:val="24"/>
        </w:rPr>
        <w:t>课堂教学实践教学环节检查表</w:t>
      </w:r>
    </w:p>
    <w:p w:rsidR="005F0867" w:rsidRDefault="005F0867" w:rsidP="00631E2C">
      <w:pPr>
        <w:ind w:firstLineChars="200" w:firstLine="480"/>
        <w:rPr>
          <w:rFonts w:ascii="仿宋" w:eastAsia="仿宋" w:hAnsi="仿宋"/>
          <w:sz w:val="24"/>
          <w:szCs w:val="24"/>
        </w:rPr>
      </w:pPr>
      <w:r>
        <w:rPr>
          <w:rFonts w:ascii="仿宋" w:eastAsia="仿宋" w:hAnsi="仿宋" w:hint="eastAsia"/>
          <w:sz w:val="24"/>
          <w:szCs w:val="24"/>
        </w:rPr>
        <w:t>附件2：</w:t>
      </w:r>
      <w:r w:rsidRPr="005F0867">
        <w:rPr>
          <w:rFonts w:ascii="仿宋" w:eastAsia="仿宋" w:hAnsi="仿宋" w:hint="eastAsia"/>
          <w:sz w:val="24"/>
          <w:szCs w:val="24"/>
        </w:rPr>
        <w:t>专业教学执行情况检查记录表</w:t>
      </w:r>
    </w:p>
    <w:p w:rsidR="005F0867" w:rsidRPr="005F0867" w:rsidRDefault="005F0867" w:rsidP="00631E2C">
      <w:pPr>
        <w:ind w:firstLineChars="200" w:firstLine="480"/>
        <w:rPr>
          <w:rFonts w:ascii="仿宋" w:eastAsia="仿宋" w:hAnsi="仿宋"/>
          <w:sz w:val="24"/>
          <w:szCs w:val="24"/>
        </w:rPr>
      </w:pPr>
      <w:r>
        <w:rPr>
          <w:rFonts w:ascii="仿宋" w:eastAsia="仿宋" w:hAnsi="仿宋"/>
          <w:sz w:val="24"/>
          <w:szCs w:val="24"/>
        </w:rPr>
        <w:t>附件3：各督导检查小结</w:t>
      </w:r>
    </w:p>
    <w:p w:rsidR="002A4406" w:rsidRDefault="00D55CCD" w:rsidP="00D55CCD">
      <w:pPr>
        <w:ind w:firstLineChars="200" w:firstLine="480"/>
        <w:jc w:val="right"/>
        <w:rPr>
          <w:rFonts w:ascii="仿宋" w:eastAsia="仿宋" w:hAnsi="仿宋"/>
          <w:sz w:val="24"/>
          <w:szCs w:val="24"/>
        </w:rPr>
      </w:pPr>
      <w:r>
        <w:rPr>
          <w:rFonts w:ascii="仿宋" w:eastAsia="仿宋" w:hAnsi="仿宋" w:hint="eastAsia"/>
          <w:sz w:val="24"/>
          <w:szCs w:val="24"/>
        </w:rPr>
        <w:t xml:space="preserve"> </w:t>
      </w:r>
      <w:bookmarkStart w:id="0" w:name="_GoBack"/>
      <w:bookmarkEnd w:id="0"/>
      <w:r>
        <w:rPr>
          <w:rFonts w:ascii="仿宋" w:eastAsia="仿宋" w:hAnsi="仿宋" w:hint="eastAsia"/>
          <w:sz w:val="24"/>
          <w:szCs w:val="24"/>
        </w:rPr>
        <w:t>实践教学</w:t>
      </w:r>
      <w:r w:rsidR="00C03944">
        <w:rPr>
          <w:rFonts w:ascii="仿宋" w:eastAsia="仿宋" w:hAnsi="仿宋" w:hint="eastAsia"/>
          <w:sz w:val="24"/>
          <w:szCs w:val="24"/>
        </w:rPr>
        <w:t>专项督导组1</w:t>
      </w:r>
    </w:p>
    <w:p w:rsidR="009C61EF" w:rsidRDefault="009C61EF" w:rsidP="002A4406">
      <w:pPr>
        <w:ind w:firstLineChars="200" w:firstLine="480"/>
        <w:jc w:val="right"/>
        <w:rPr>
          <w:rFonts w:ascii="仿宋" w:eastAsia="仿宋" w:hAnsi="仿宋"/>
          <w:sz w:val="24"/>
          <w:szCs w:val="24"/>
        </w:rPr>
      </w:pPr>
      <w:r>
        <w:rPr>
          <w:rFonts w:ascii="仿宋" w:eastAsia="仿宋" w:hAnsi="仿宋"/>
          <w:sz w:val="24"/>
          <w:szCs w:val="24"/>
        </w:rPr>
        <w:t>2021年</w:t>
      </w:r>
      <w:r w:rsidR="00D94AE9">
        <w:rPr>
          <w:rFonts w:ascii="仿宋" w:eastAsia="仿宋" w:hAnsi="仿宋"/>
          <w:sz w:val="24"/>
          <w:szCs w:val="24"/>
        </w:rPr>
        <w:t>11</w:t>
      </w:r>
      <w:r>
        <w:rPr>
          <w:rFonts w:ascii="仿宋" w:eastAsia="仿宋" w:hAnsi="仿宋"/>
          <w:sz w:val="24"/>
          <w:szCs w:val="24"/>
        </w:rPr>
        <w:t>月2</w:t>
      </w:r>
      <w:r w:rsidR="00631E2C">
        <w:rPr>
          <w:rFonts w:ascii="仿宋" w:eastAsia="仿宋" w:hAnsi="仿宋"/>
          <w:sz w:val="24"/>
          <w:szCs w:val="24"/>
        </w:rPr>
        <w:t>3</w:t>
      </w:r>
      <w:r>
        <w:rPr>
          <w:rFonts w:ascii="仿宋" w:eastAsia="仿宋" w:hAnsi="仿宋"/>
          <w:sz w:val="24"/>
          <w:szCs w:val="24"/>
        </w:rPr>
        <w:t>日</w:t>
      </w:r>
    </w:p>
    <w:sectPr w:rsidR="009C61E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82D" w:rsidRDefault="0028182D" w:rsidP="003C74AE">
      <w:r>
        <w:separator/>
      </w:r>
    </w:p>
  </w:endnote>
  <w:endnote w:type="continuationSeparator" w:id="0">
    <w:p w:rsidR="0028182D" w:rsidRDefault="0028182D" w:rsidP="003C7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notTrueType/>
    <w:pitch w:val="fixed"/>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82D" w:rsidRDefault="0028182D" w:rsidP="003C74AE">
      <w:r>
        <w:separator/>
      </w:r>
    </w:p>
  </w:footnote>
  <w:footnote w:type="continuationSeparator" w:id="0">
    <w:p w:rsidR="0028182D" w:rsidRDefault="0028182D" w:rsidP="003C74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2DA"/>
    <w:rsid w:val="00015171"/>
    <w:rsid w:val="00020536"/>
    <w:rsid w:val="00022A57"/>
    <w:rsid w:val="000261DD"/>
    <w:rsid w:val="00044FED"/>
    <w:rsid w:val="00045AB8"/>
    <w:rsid w:val="00045DFD"/>
    <w:rsid w:val="0007444D"/>
    <w:rsid w:val="00074998"/>
    <w:rsid w:val="00075A2C"/>
    <w:rsid w:val="00077180"/>
    <w:rsid w:val="000778BB"/>
    <w:rsid w:val="0008207A"/>
    <w:rsid w:val="000A562A"/>
    <w:rsid w:val="000B1A65"/>
    <w:rsid w:val="000B5B87"/>
    <w:rsid w:val="000D7980"/>
    <w:rsid w:val="000E3B81"/>
    <w:rsid w:val="001004AD"/>
    <w:rsid w:val="001128C2"/>
    <w:rsid w:val="0012714F"/>
    <w:rsid w:val="00130F84"/>
    <w:rsid w:val="00136F2A"/>
    <w:rsid w:val="00144637"/>
    <w:rsid w:val="00152273"/>
    <w:rsid w:val="001523C1"/>
    <w:rsid w:val="00160ECE"/>
    <w:rsid w:val="00162207"/>
    <w:rsid w:val="001703B6"/>
    <w:rsid w:val="001719C2"/>
    <w:rsid w:val="00181EA5"/>
    <w:rsid w:val="001A49B0"/>
    <w:rsid w:val="001A6B1B"/>
    <w:rsid w:val="001B3DE4"/>
    <w:rsid w:val="00201F99"/>
    <w:rsid w:val="00202321"/>
    <w:rsid w:val="002078E9"/>
    <w:rsid w:val="00212AB3"/>
    <w:rsid w:val="00215A33"/>
    <w:rsid w:val="00236C4D"/>
    <w:rsid w:val="0024439C"/>
    <w:rsid w:val="002617C2"/>
    <w:rsid w:val="00263F6C"/>
    <w:rsid w:val="00275749"/>
    <w:rsid w:val="0028182D"/>
    <w:rsid w:val="002862DA"/>
    <w:rsid w:val="00286D69"/>
    <w:rsid w:val="00290471"/>
    <w:rsid w:val="00292648"/>
    <w:rsid w:val="002A1657"/>
    <w:rsid w:val="002A17A5"/>
    <w:rsid w:val="002A4406"/>
    <w:rsid w:val="002A4B73"/>
    <w:rsid w:val="002B0E12"/>
    <w:rsid w:val="002B1D8D"/>
    <w:rsid w:val="002B53AB"/>
    <w:rsid w:val="002C3538"/>
    <w:rsid w:val="002C7B65"/>
    <w:rsid w:val="002E0BC6"/>
    <w:rsid w:val="002E2F5D"/>
    <w:rsid w:val="00317E9D"/>
    <w:rsid w:val="00321999"/>
    <w:rsid w:val="0033193D"/>
    <w:rsid w:val="003329FC"/>
    <w:rsid w:val="00346607"/>
    <w:rsid w:val="00347D2C"/>
    <w:rsid w:val="00356DF0"/>
    <w:rsid w:val="003573BE"/>
    <w:rsid w:val="00367E6B"/>
    <w:rsid w:val="003772FC"/>
    <w:rsid w:val="00380746"/>
    <w:rsid w:val="0038670C"/>
    <w:rsid w:val="00386D1D"/>
    <w:rsid w:val="003956AA"/>
    <w:rsid w:val="003A2B62"/>
    <w:rsid w:val="003B71CD"/>
    <w:rsid w:val="003B755C"/>
    <w:rsid w:val="003C5E63"/>
    <w:rsid w:val="003C6CA6"/>
    <w:rsid w:val="003C74AE"/>
    <w:rsid w:val="003C7A3B"/>
    <w:rsid w:val="003D26C6"/>
    <w:rsid w:val="003D3C11"/>
    <w:rsid w:val="003E20DB"/>
    <w:rsid w:val="003F0789"/>
    <w:rsid w:val="003F5ED9"/>
    <w:rsid w:val="00406193"/>
    <w:rsid w:val="004119C6"/>
    <w:rsid w:val="00411CDA"/>
    <w:rsid w:val="00420E18"/>
    <w:rsid w:val="00431BAB"/>
    <w:rsid w:val="004360F4"/>
    <w:rsid w:val="00447FD4"/>
    <w:rsid w:val="00455DFE"/>
    <w:rsid w:val="00457D6D"/>
    <w:rsid w:val="004631CA"/>
    <w:rsid w:val="00487F36"/>
    <w:rsid w:val="00497457"/>
    <w:rsid w:val="004D17E9"/>
    <w:rsid w:val="00505B4D"/>
    <w:rsid w:val="00523038"/>
    <w:rsid w:val="005242B4"/>
    <w:rsid w:val="00525A99"/>
    <w:rsid w:val="00526A0A"/>
    <w:rsid w:val="00542122"/>
    <w:rsid w:val="00544E24"/>
    <w:rsid w:val="00545355"/>
    <w:rsid w:val="00547583"/>
    <w:rsid w:val="005510CE"/>
    <w:rsid w:val="0055463D"/>
    <w:rsid w:val="00567B05"/>
    <w:rsid w:val="005819A7"/>
    <w:rsid w:val="00594D17"/>
    <w:rsid w:val="0059527E"/>
    <w:rsid w:val="005A45FC"/>
    <w:rsid w:val="005A6991"/>
    <w:rsid w:val="005A75DE"/>
    <w:rsid w:val="005B6604"/>
    <w:rsid w:val="005B68D5"/>
    <w:rsid w:val="005C0FE2"/>
    <w:rsid w:val="005C2DF3"/>
    <w:rsid w:val="005C4020"/>
    <w:rsid w:val="005C6732"/>
    <w:rsid w:val="005C7E69"/>
    <w:rsid w:val="005D157F"/>
    <w:rsid w:val="005D204B"/>
    <w:rsid w:val="005D2AE9"/>
    <w:rsid w:val="005D7548"/>
    <w:rsid w:val="005F0867"/>
    <w:rsid w:val="005F0EAD"/>
    <w:rsid w:val="005F25CC"/>
    <w:rsid w:val="005F6363"/>
    <w:rsid w:val="00602290"/>
    <w:rsid w:val="00616633"/>
    <w:rsid w:val="00630B6A"/>
    <w:rsid w:val="00631E2C"/>
    <w:rsid w:val="00632945"/>
    <w:rsid w:val="006505DD"/>
    <w:rsid w:val="0067638B"/>
    <w:rsid w:val="0067651F"/>
    <w:rsid w:val="00690711"/>
    <w:rsid w:val="00696268"/>
    <w:rsid w:val="006A596F"/>
    <w:rsid w:val="006A710A"/>
    <w:rsid w:val="006B5CB4"/>
    <w:rsid w:val="006B673C"/>
    <w:rsid w:val="006C0AF8"/>
    <w:rsid w:val="006E01F8"/>
    <w:rsid w:val="006E60C4"/>
    <w:rsid w:val="006E7BB3"/>
    <w:rsid w:val="006F45A9"/>
    <w:rsid w:val="00700FD2"/>
    <w:rsid w:val="00703AB6"/>
    <w:rsid w:val="00710013"/>
    <w:rsid w:val="00710472"/>
    <w:rsid w:val="00716C12"/>
    <w:rsid w:val="007241F2"/>
    <w:rsid w:val="007366C9"/>
    <w:rsid w:val="00740834"/>
    <w:rsid w:val="00754EBF"/>
    <w:rsid w:val="0075781C"/>
    <w:rsid w:val="007714FA"/>
    <w:rsid w:val="00783330"/>
    <w:rsid w:val="00797677"/>
    <w:rsid w:val="007D1BA2"/>
    <w:rsid w:val="007D5C05"/>
    <w:rsid w:val="007E10A5"/>
    <w:rsid w:val="007E4AF5"/>
    <w:rsid w:val="007F31CF"/>
    <w:rsid w:val="007F472D"/>
    <w:rsid w:val="007F7EFA"/>
    <w:rsid w:val="008014D8"/>
    <w:rsid w:val="00807D2F"/>
    <w:rsid w:val="00830545"/>
    <w:rsid w:val="00836558"/>
    <w:rsid w:val="00853844"/>
    <w:rsid w:val="00855FBD"/>
    <w:rsid w:val="00881A6C"/>
    <w:rsid w:val="00884763"/>
    <w:rsid w:val="0089761F"/>
    <w:rsid w:val="008A28A4"/>
    <w:rsid w:val="008A4597"/>
    <w:rsid w:val="008A465C"/>
    <w:rsid w:val="008E13F2"/>
    <w:rsid w:val="008F34D0"/>
    <w:rsid w:val="008F58E2"/>
    <w:rsid w:val="00905621"/>
    <w:rsid w:val="00907D63"/>
    <w:rsid w:val="00910C0E"/>
    <w:rsid w:val="00923A2C"/>
    <w:rsid w:val="00925176"/>
    <w:rsid w:val="00925FD7"/>
    <w:rsid w:val="00926D4C"/>
    <w:rsid w:val="00930F25"/>
    <w:rsid w:val="00935288"/>
    <w:rsid w:val="00935715"/>
    <w:rsid w:val="00953640"/>
    <w:rsid w:val="009573E7"/>
    <w:rsid w:val="009613C5"/>
    <w:rsid w:val="00972C0B"/>
    <w:rsid w:val="00983949"/>
    <w:rsid w:val="009B242A"/>
    <w:rsid w:val="009B56C2"/>
    <w:rsid w:val="009C3704"/>
    <w:rsid w:val="009C61EF"/>
    <w:rsid w:val="009D2F30"/>
    <w:rsid w:val="009D38DC"/>
    <w:rsid w:val="009D4ECE"/>
    <w:rsid w:val="009E729D"/>
    <w:rsid w:val="009F018E"/>
    <w:rsid w:val="009F423B"/>
    <w:rsid w:val="00A14A79"/>
    <w:rsid w:val="00A15E75"/>
    <w:rsid w:val="00A202EC"/>
    <w:rsid w:val="00A361F6"/>
    <w:rsid w:val="00A42F87"/>
    <w:rsid w:val="00A47409"/>
    <w:rsid w:val="00A51DDC"/>
    <w:rsid w:val="00A66867"/>
    <w:rsid w:val="00A8040E"/>
    <w:rsid w:val="00A813F6"/>
    <w:rsid w:val="00A90B42"/>
    <w:rsid w:val="00AA62F5"/>
    <w:rsid w:val="00AA724E"/>
    <w:rsid w:val="00AB40A0"/>
    <w:rsid w:val="00AB55FA"/>
    <w:rsid w:val="00AC601D"/>
    <w:rsid w:val="00AD0C0F"/>
    <w:rsid w:val="00AD0C2C"/>
    <w:rsid w:val="00AE3E92"/>
    <w:rsid w:val="00AE409F"/>
    <w:rsid w:val="00AE7465"/>
    <w:rsid w:val="00AF0424"/>
    <w:rsid w:val="00B07D9C"/>
    <w:rsid w:val="00B15F5E"/>
    <w:rsid w:val="00B447B1"/>
    <w:rsid w:val="00B7788B"/>
    <w:rsid w:val="00B8595F"/>
    <w:rsid w:val="00B9174E"/>
    <w:rsid w:val="00B917A8"/>
    <w:rsid w:val="00B9393A"/>
    <w:rsid w:val="00B97E20"/>
    <w:rsid w:val="00BA170E"/>
    <w:rsid w:val="00BA3A6C"/>
    <w:rsid w:val="00BB65E5"/>
    <w:rsid w:val="00BC3CC1"/>
    <w:rsid w:val="00BC5F0E"/>
    <w:rsid w:val="00BD03B8"/>
    <w:rsid w:val="00BD041E"/>
    <w:rsid w:val="00BE5589"/>
    <w:rsid w:val="00BF35B2"/>
    <w:rsid w:val="00BF4176"/>
    <w:rsid w:val="00BF434D"/>
    <w:rsid w:val="00BF7183"/>
    <w:rsid w:val="00C03277"/>
    <w:rsid w:val="00C03944"/>
    <w:rsid w:val="00C13C2A"/>
    <w:rsid w:val="00C15AB8"/>
    <w:rsid w:val="00C2017F"/>
    <w:rsid w:val="00C22510"/>
    <w:rsid w:val="00C41427"/>
    <w:rsid w:val="00C575E1"/>
    <w:rsid w:val="00C57B57"/>
    <w:rsid w:val="00C7142E"/>
    <w:rsid w:val="00C81094"/>
    <w:rsid w:val="00C833AA"/>
    <w:rsid w:val="00C8465A"/>
    <w:rsid w:val="00C9751B"/>
    <w:rsid w:val="00CB140A"/>
    <w:rsid w:val="00CB1FC3"/>
    <w:rsid w:val="00CC1F28"/>
    <w:rsid w:val="00CC7514"/>
    <w:rsid w:val="00CD4A0E"/>
    <w:rsid w:val="00CE44E2"/>
    <w:rsid w:val="00CF1C0B"/>
    <w:rsid w:val="00CF53DD"/>
    <w:rsid w:val="00D04926"/>
    <w:rsid w:val="00D2282B"/>
    <w:rsid w:val="00D237F7"/>
    <w:rsid w:val="00D34FAB"/>
    <w:rsid w:val="00D364EB"/>
    <w:rsid w:val="00D44179"/>
    <w:rsid w:val="00D55CCD"/>
    <w:rsid w:val="00D67775"/>
    <w:rsid w:val="00D709F4"/>
    <w:rsid w:val="00D71BFA"/>
    <w:rsid w:val="00D85D77"/>
    <w:rsid w:val="00D91033"/>
    <w:rsid w:val="00D94AE9"/>
    <w:rsid w:val="00D94C24"/>
    <w:rsid w:val="00DA04E8"/>
    <w:rsid w:val="00DA4B7E"/>
    <w:rsid w:val="00DB1702"/>
    <w:rsid w:val="00DB4BDE"/>
    <w:rsid w:val="00DC017E"/>
    <w:rsid w:val="00DC5A19"/>
    <w:rsid w:val="00DD31D7"/>
    <w:rsid w:val="00DE0300"/>
    <w:rsid w:val="00DE7955"/>
    <w:rsid w:val="00DF721C"/>
    <w:rsid w:val="00E004C0"/>
    <w:rsid w:val="00E05E40"/>
    <w:rsid w:val="00E13C44"/>
    <w:rsid w:val="00E170ED"/>
    <w:rsid w:val="00E51C57"/>
    <w:rsid w:val="00E559A2"/>
    <w:rsid w:val="00E61DD5"/>
    <w:rsid w:val="00E670FF"/>
    <w:rsid w:val="00E7270A"/>
    <w:rsid w:val="00E757C3"/>
    <w:rsid w:val="00E86A0C"/>
    <w:rsid w:val="00EA0294"/>
    <w:rsid w:val="00EA09A2"/>
    <w:rsid w:val="00EB39EC"/>
    <w:rsid w:val="00EC32D4"/>
    <w:rsid w:val="00EC5232"/>
    <w:rsid w:val="00ED4E1A"/>
    <w:rsid w:val="00EF26C3"/>
    <w:rsid w:val="00EF7EC0"/>
    <w:rsid w:val="00F0347A"/>
    <w:rsid w:val="00F10C91"/>
    <w:rsid w:val="00F1207D"/>
    <w:rsid w:val="00F16D03"/>
    <w:rsid w:val="00F35625"/>
    <w:rsid w:val="00F379F5"/>
    <w:rsid w:val="00F40616"/>
    <w:rsid w:val="00F56D23"/>
    <w:rsid w:val="00F726A9"/>
    <w:rsid w:val="00F81028"/>
    <w:rsid w:val="00F8583C"/>
    <w:rsid w:val="00F9036F"/>
    <w:rsid w:val="00FA3BA1"/>
    <w:rsid w:val="00FB5F95"/>
    <w:rsid w:val="00FC0814"/>
    <w:rsid w:val="00FD2DA6"/>
    <w:rsid w:val="00FD56DD"/>
    <w:rsid w:val="00FE0CB4"/>
    <w:rsid w:val="00FE5381"/>
    <w:rsid w:val="00FF0CC2"/>
    <w:rsid w:val="00FF4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Char"/>
    <w:qFormat/>
    <w:rsid w:val="00DE0300"/>
    <w:pPr>
      <w:keepNext/>
      <w:keepLines/>
      <w:spacing w:before="260" w:after="260" w:line="413" w:lineRule="auto"/>
      <w:outlineLvl w:val="2"/>
    </w:pPr>
    <w:rPr>
      <w:rFonts w:ascii="Calibri" w:eastAsia="宋体" w:hAnsi="Calibri"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74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C74AE"/>
    <w:rPr>
      <w:sz w:val="18"/>
      <w:szCs w:val="18"/>
    </w:rPr>
  </w:style>
  <w:style w:type="paragraph" w:styleId="a4">
    <w:name w:val="footer"/>
    <w:basedOn w:val="a"/>
    <w:link w:val="Char0"/>
    <w:uiPriority w:val="99"/>
    <w:unhideWhenUsed/>
    <w:rsid w:val="003C74AE"/>
    <w:pPr>
      <w:tabs>
        <w:tab w:val="center" w:pos="4153"/>
        <w:tab w:val="right" w:pos="8306"/>
      </w:tabs>
      <w:snapToGrid w:val="0"/>
      <w:jc w:val="left"/>
    </w:pPr>
    <w:rPr>
      <w:sz w:val="18"/>
      <w:szCs w:val="18"/>
    </w:rPr>
  </w:style>
  <w:style w:type="character" w:customStyle="1" w:styleId="Char0">
    <w:name w:val="页脚 Char"/>
    <w:basedOn w:val="a0"/>
    <w:link w:val="a4"/>
    <w:uiPriority w:val="99"/>
    <w:rsid w:val="003C74AE"/>
    <w:rPr>
      <w:sz w:val="18"/>
      <w:szCs w:val="18"/>
    </w:rPr>
  </w:style>
  <w:style w:type="table" w:styleId="a5">
    <w:name w:val="Table Grid"/>
    <w:basedOn w:val="a1"/>
    <w:uiPriority w:val="59"/>
    <w:rsid w:val="00077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link w:val="Char1"/>
    <w:uiPriority w:val="99"/>
    <w:semiHidden/>
    <w:unhideWhenUsed/>
    <w:rsid w:val="002A4406"/>
    <w:pPr>
      <w:ind w:leftChars="2500" w:left="100"/>
    </w:pPr>
  </w:style>
  <w:style w:type="character" w:customStyle="1" w:styleId="Char1">
    <w:name w:val="日期 Char"/>
    <w:basedOn w:val="a0"/>
    <w:link w:val="a6"/>
    <w:uiPriority w:val="99"/>
    <w:semiHidden/>
    <w:rsid w:val="002A4406"/>
  </w:style>
  <w:style w:type="paragraph" w:styleId="a7">
    <w:name w:val="Normal (Web)"/>
    <w:basedOn w:val="a"/>
    <w:rsid w:val="00910C0E"/>
    <w:pPr>
      <w:widowControl/>
      <w:spacing w:before="100" w:beforeAutospacing="1" w:after="100" w:afterAutospacing="1"/>
      <w:jc w:val="left"/>
    </w:pPr>
    <w:rPr>
      <w:rFonts w:ascii="宋体" w:eastAsia="宋体" w:hAnsi="宋体" w:cs="宋体"/>
      <w:kern w:val="0"/>
      <w:sz w:val="24"/>
      <w:szCs w:val="24"/>
    </w:rPr>
  </w:style>
  <w:style w:type="paragraph" w:styleId="a8">
    <w:name w:val="Body Text"/>
    <w:basedOn w:val="a"/>
    <w:link w:val="Char2"/>
    <w:rsid w:val="00910C0E"/>
    <w:pPr>
      <w:jc w:val="center"/>
    </w:pPr>
    <w:rPr>
      <w:rFonts w:ascii="Times New Roman" w:eastAsia="华文中宋" w:hAnsi="Times New Roman" w:cs="Times New Roman"/>
      <w:b/>
      <w:bCs/>
      <w:sz w:val="84"/>
      <w:szCs w:val="24"/>
    </w:rPr>
  </w:style>
  <w:style w:type="character" w:customStyle="1" w:styleId="Char2">
    <w:name w:val="正文文本 Char"/>
    <w:basedOn w:val="a0"/>
    <w:link w:val="a8"/>
    <w:rsid w:val="00910C0E"/>
    <w:rPr>
      <w:rFonts w:ascii="Times New Roman" w:eastAsia="华文中宋" w:hAnsi="Times New Roman" w:cs="Times New Roman"/>
      <w:b/>
      <w:bCs/>
      <w:sz w:val="84"/>
      <w:szCs w:val="24"/>
    </w:rPr>
  </w:style>
  <w:style w:type="paragraph" w:styleId="a9">
    <w:name w:val="Plain Text"/>
    <w:basedOn w:val="a"/>
    <w:link w:val="Char3"/>
    <w:rsid w:val="00910C0E"/>
    <w:rPr>
      <w:rFonts w:ascii="宋体" w:eastAsia="宋体" w:hAnsi="Courier New" w:cs="Courier New"/>
      <w:szCs w:val="21"/>
    </w:rPr>
  </w:style>
  <w:style w:type="character" w:customStyle="1" w:styleId="Char3">
    <w:name w:val="纯文本 Char"/>
    <w:basedOn w:val="a0"/>
    <w:link w:val="a9"/>
    <w:rsid w:val="00910C0E"/>
    <w:rPr>
      <w:rFonts w:ascii="宋体" w:eastAsia="宋体" w:hAnsi="Courier New" w:cs="Courier New"/>
      <w:szCs w:val="21"/>
    </w:rPr>
  </w:style>
  <w:style w:type="paragraph" w:styleId="aa">
    <w:name w:val="List Paragraph"/>
    <w:basedOn w:val="a"/>
    <w:uiPriority w:val="34"/>
    <w:qFormat/>
    <w:rsid w:val="00910C0E"/>
    <w:pPr>
      <w:ind w:firstLineChars="200" w:firstLine="420"/>
    </w:pPr>
  </w:style>
  <w:style w:type="character" w:customStyle="1" w:styleId="3Char">
    <w:name w:val="标题 3 Char"/>
    <w:basedOn w:val="a0"/>
    <w:link w:val="3"/>
    <w:rsid w:val="00DE0300"/>
    <w:rPr>
      <w:rFonts w:ascii="Calibri" w:eastAsia="宋体" w:hAnsi="Calibri" w:cs="Times New Roman"/>
      <w:b/>
      <w:sz w:val="32"/>
      <w:szCs w:val="24"/>
    </w:rPr>
  </w:style>
  <w:style w:type="paragraph" w:styleId="ab">
    <w:name w:val="Balloon Text"/>
    <w:basedOn w:val="a"/>
    <w:link w:val="Char4"/>
    <w:uiPriority w:val="99"/>
    <w:semiHidden/>
    <w:unhideWhenUsed/>
    <w:rsid w:val="00C03944"/>
    <w:rPr>
      <w:sz w:val="18"/>
      <w:szCs w:val="18"/>
    </w:rPr>
  </w:style>
  <w:style w:type="character" w:customStyle="1" w:styleId="Char4">
    <w:name w:val="批注框文本 Char"/>
    <w:basedOn w:val="a0"/>
    <w:link w:val="ab"/>
    <w:uiPriority w:val="99"/>
    <w:semiHidden/>
    <w:rsid w:val="00C0394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Char"/>
    <w:qFormat/>
    <w:rsid w:val="00DE0300"/>
    <w:pPr>
      <w:keepNext/>
      <w:keepLines/>
      <w:spacing w:before="260" w:after="260" w:line="413" w:lineRule="auto"/>
      <w:outlineLvl w:val="2"/>
    </w:pPr>
    <w:rPr>
      <w:rFonts w:ascii="Calibri" w:eastAsia="宋体" w:hAnsi="Calibri"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74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C74AE"/>
    <w:rPr>
      <w:sz w:val="18"/>
      <w:szCs w:val="18"/>
    </w:rPr>
  </w:style>
  <w:style w:type="paragraph" w:styleId="a4">
    <w:name w:val="footer"/>
    <w:basedOn w:val="a"/>
    <w:link w:val="Char0"/>
    <w:uiPriority w:val="99"/>
    <w:unhideWhenUsed/>
    <w:rsid w:val="003C74AE"/>
    <w:pPr>
      <w:tabs>
        <w:tab w:val="center" w:pos="4153"/>
        <w:tab w:val="right" w:pos="8306"/>
      </w:tabs>
      <w:snapToGrid w:val="0"/>
      <w:jc w:val="left"/>
    </w:pPr>
    <w:rPr>
      <w:sz w:val="18"/>
      <w:szCs w:val="18"/>
    </w:rPr>
  </w:style>
  <w:style w:type="character" w:customStyle="1" w:styleId="Char0">
    <w:name w:val="页脚 Char"/>
    <w:basedOn w:val="a0"/>
    <w:link w:val="a4"/>
    <w:uiPriority w:val="99"/>
    <w:rsid w:val="003C74AE"/>
    <w:rPr>
      <w:sz w:val="18"/>
      <w:szCs w:val="18"/>
    </w:rPr>
  </w:style>
  <w:style w:type="table" w:styleId="a5">
    <w:name w:val="Table Grid"/>
    <w:basedOn w:val="a1"/>
    <w:uiPriority w:val="59"/>
    <w:rsid w:val="00077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link w:val="Char1"/>
    <w:uiPriority w:val="99"/>
    <w:semiHidden/>
    <w:unhideWhenUsed/>
    <w:rsid w:val="002A4406"/>
    <w:pPr>
      <w:ind w:leftChars="2500" w:left="100"/>
    </w:pPr>
  </w:style>
  <w:style w:type="character" w:customStyle="1" w:styleId="Char1">
    <w:name w:val="日期 Char"/>
    <w:basedOn w:val="a0"/>
    <w:link w:val="a6"/>
    <w:uiPriority w:val="99"/>
    <w:semiHidden/>
    <w:rsid w:val="002A4406"/>
  </w:style>
  <w:style w:type="paragraph" w:styleId="a7">
    <w:name w:val="Normal (Web)"/>
    <w:basedOn w:val="a"/>
    <w:rsid w:val="00910C0E"/>
    <w:pPr>
      <w:widowControl/>
      <w:spacing w:before="100" w:beforeAutospacing="1" w:after="100" w:afterAutospacing="1"/>
      <w:jc w:val="left"/>
    </w:pPr>
    <w:rPr>
      <w:rFonts w:ascii="宋体" w:eastAsia="宋体" w:hAnsi="宋体" w:cs="宋体"/>
      <w:kern w:val="0"/>
      <w:sz w:val="24"/>
      <w:szCs w:val="24"/>
    </w:rPr>
  </w:style>
  <w:style w:type="paragraph" w:styleId="a8">
    <w:name w:val="Body Text"/>
    <w:basedOn w:val="a"/>
    <w:link w:val="Char2"/>
    <w:rsid w:val="00910C0E"/>
    <w:pPr>
      <w:jc w:val="center"/>
    </w:pPr>
    <w:rPr>
      <w:rFonts w:ascii="Times New Roman" w:eastAsia="华文中宋" w:hAnsi="Times New Roman" w:cs="Times New Roman"/>
      <w:b/>
      <w:bCs/>
      <w:sz w:val="84"/>
      <w:szCs w:val="24"/>
    </w:rPr>
  </w:style>
  <w:style w:type="character" w:customStyle="1" w:styleId="Char2">
    <w:name w:val="正文文本 Char"/>
    <w:basedOn w:val="a0"/>
    <w:link w:val="a8"/>
    <w:rsid w:val="00910C0E"/>
    <w:rPr>
      <w:rFonts w:ascii="Times New Roman" w:eastAsia="华文中宋" w:hAnsi="Times New Roman" w:cs="Times New Roman"/>
      <w:b/>
      <w:bCs/>
      <w:sz w:val="84"/>
      <w:szCs w:val="24"/>
    </w:rPr>
  </w:style>
  <w:style w:type="paragraph" w:styleId="a9">
    <w:name w:val="Plain Text"/>
    <w:basedOn w:val="a"/>
    <w:link w:val="Char3"/>
    <w:rsid w:val="00910C0E"/>
    <w:rPr>
      <w:rFonts w:ascii="宋体" w:eastAsia="宋体" w:hAnsi="Courier New" w:cs="Courier New"/>
      <w:szCs w:val="21"/>
    </w:rPr>
  </w:style>
  <w:style w:type="character" w:customStyle="1" w:styleId="Char3">
    <w:name w:val="纯文本 Char"/>
    <w:basedOn w:val="a0"/>
    <w:link w:val="a9"/>
    <w:rsid w:val="00910C0E"/>
    <w:rPr>
      <w:rFonts w:ascii="宋体" w:eastAsia="宋体" w:hAnsi="Courier New" w:cs="Courier New"/>
      <w:szCs w:val="21"/>
    </w:rPr>
  </w:style>
  <w:style w:type="paragraph" w:styleId="aa">
    <w:name w:val="List Paragraph"/>
    <w:basedOn w:val="a"/>
    <w:uiPriority w:val="34"/>
    <w:qFormat/>
    <w:rsid w:val="00910C0E"/>
    <w:pPr>
      <w:ind w:firstLineChars="200" w:firstLine="420"/>
    </w:pPr>
  </w:style>
  <w:style w:type="character" w:customStyle="1" w:styleId="3Char">
    <w:name w:val="标题 3 Char"/>
    <w:basedOn w:val="a0"/>
    <w:link w:val="3"/>
    <w:rsid w:val="00DE0300"/>
    <w:rPr>
      <w:rFonts w:ascii="Calibri" w:eastAsia="宋体" w:hAnsi="Calibri" w:cs="Times New Roman"/>
      <w:b/>
      <w:sz w:val="32"/>
      <w:szCs w:val="24"/>
    </w:rPr>
  </w:style>
  <w:style w:type="paragraph" w:styleId="ab">
    <w:name w:val="Balloon Text"/>
    <w:basedOn w:val="a"/>
    <w:link w:val="Char4"/>
    <w:uiPriority w:val="99"/>
    <w:semiHidden/>
    <w:unhideWhenUsed/>
    <w:rsid w:val="00C03944"/>
    <w:rPr>
      <w:sz w:val="18"/>
      <w:szCs w:val="18"/>
    </w:rPr>
  </w:style>
  <w:style w:type="character" w:customStyle="1" w:styleId="Char4">
    <w:name w:val="批注框文本 Char"/>
    <w:basedOn w:val="a0"/>
    <w:link w:val="ab"/>
    <w:uiPriority w:val="99"/>
    <w:semiHidden/>
    <w:rsid w:val="00C0394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040922">
      <w:bodyDiv w:val="1"/>
      <w:marLeft w:val="0"/>
      <w:marRight w:val="0"/>
      <w:marTop w:val="0"/>
      <w:marBottom w:val="0"/>
      <w:divBdr>
        <w:top w:val="none" w:sz="0" w:space="0" w:color="auto"/>
        <w:left w:val="none" w:sz="0" w:space="0" w:color="auto"/>
        <w:bottom w:val="none" w:sz="0" w:space="0" w:color="auto"/>
        <w:right w:val="none" w:sz="0" w:space="0" w:color="auto"/>
      </w:divBdr>
    </w:div>
    <w:div w:id="163764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754</TotalTime>
  <Pages>9</Pages>
  <Words>798</Words>
  <Characters>4552</Characters>
  <Application>Microsoft Office Word</Application>
  <DocSecurity>0</DocSecurity>
  <Lines>37</Lines>
  <Paragraphs>10</Paragraphs>
  <ScaleCrop>false</ScaleCrop>
  <Company/>
  <LinksUpToDate>false</LinksUpToDate>
  <CharactersWithSpaces>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陈惠芳</dc:creator>
  <cp:keywords/>
  <dc:description/>
  <cp:lastModifiedBy>蓝宗强</cp:lastModifiedBy>
  <cp:revision>369</cp:revision>
  <cp:lastPrinted>2021-11-23T06:03:00Z</cp:lastPrinted>
  <dcterms:created xsi:type="dcterms:W3CDTF">2021-05-16T00:54:00Z</dcterms:created>
  <dcterms:modified xsi:type="dcterms:W3CDTF">2021-11-29T02:04:00Z</dcterms:modified>
</cp:coreProperties>
</file>