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0B5" w:rsidRDefault="00BC20B5">
      <w:pPr>
        <w:pStyle w:val="a3"/>
        <w:spacing w:before="9"/>
        <w:ind w:left="0"/>
        <w:rPr>
          <w:rFonts w:ascii="Times New Roman"/>
          <w:sz w:val="17"/>
        </w:rPr>
      </w:pPr>
    </w:p>
    <w:p w:rsidR="00BC20B5" w:rsidRDefault="00972A9C">
      <w:pPr>
        <w:spacing w:line="537" w:lineRule="exact"/>
        <w:ind w:left="1976" w:right="2494"/>
        <w:jc w:val="center"/>
        <w:rPr>
          <w:rFonts w:ascii="黑体" w:eastAsia="黑体" w:hAnsi="黑体" w:cs="黑体"/>
          <w:b/>
          <w:sz w:val="32"/>
        </w:rPr>
      </w:pPr>
      <w:r>
        <w:rPr>
          <w:rFonts w:ascii="黑体" w:eastAsia="黑体" w:hAnsi="黑体" w:cs="黑体" w:hint="eastAsia"/>
          <w:b/>
          <w:sz w:val="32"/>
          <w:lang w:val="en-US"/>
        </w:rPr>
        <w:t>经管学院电子商务</w:t>
      </w:r>
      <w:r>
        <w:rPr>
          <w:rFonts w:ascii="黑体" w:eastAsia="黑体" w:hAnsi="黑体" w:cs="黑体" w:hint="eastAsia"/>
          <w:b/>
          <w:sz w:val="32"/>
        </w:rPr>
        <w:t>专业建设专项督导活动总结</w:t>
      </w:r>
    </w:p>
    <w:p w:rsidR="00BC20B5" w:rsidRDefault="00BC20B5">
      <w:pPr>
        <w:pStyle w:val="a3"/>
        <w:spacing w:before="4"/>
        <w:ind w:left="0"/>
        <w:rPr>
          <w:rFonts w:ascii="Microsoft JhengHei"/>
          <w:b/>
          <w:sz w:val="23"/>
        </w:rPr>
      </w:pPr>
    </w:p>
    <w:p w:rsidR="00BC20B5" w:rsidRDefault="00972A9C">
      <w:pPr>
        <w:pStyle w:val="a3"/>
        <w:ind w:left="1040"/>
      </w:pPr>
      <w:r>
        <w:rPr>
          <w:spacing w:val="-2"/>
        </w:rPr>
        <w:t>为进一步规范专业建设，提高专业办学质量，本学期根据教务处</w:t>
      </w:r>
      <w:r>
        <w:rPr>
          <w:spacing w:val="-2"/>
        </w:rPr>
        <w:t xml:space="preserve"> </w:t>
      </w:r>
      <w:r>
        <w:t>2021</w:t>
      </w:r>
      <w:r>
        <w:rPr>
          <w:spacing w:val="-21"/>
        </w:rPr>
        <w:t xml:space="preserve"> </w:t>
      </w:r>
      <w:r>
        <w:rPr>
          <w:spacing w:val="-21"/>
        </w:rPr>
        <w:t>年</w:t>
      </w:r>
      <w:r>
        <w:rPr>
          <w:spacing w:val="-21"/>
        </w:rPr>
        <w:t xml:space="preserve"> </w:t>
      </w:r>
      <w:r>
        <w:t>9</w:t>
      </w:r>
    </w:p>
    <w:p w:rsidR="00BC20B5" w:rsidRDefault="00972A9C">
      <w:pPr>
        <w:pStyle w:val="a3"/>
        <w:spacing w:before="161"/>
        <w:jc w:val="both"/>
      </w:pPr>
      <w:r>
        <w:rPr>
          <w:spacing w:val="-27"/>
        </w:rPr>
        <w:t>月</w:t>
      </w:r>
      <w:r>
        <w:rPr>
          <w:spacing w:val="-27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rPr>
          <w:spacing w:val="-10"/>
        </w:rPr>
        <w:t>日发布的</w:t>
      </w:r>
      <w:r>
        <w:rPr>
          <w:spacing w:val="-10"/>
        </w:rPr>
        <w:t>“</w:t>
      </w:r>
      <w:r>
        <w:rPr>
          <w:spacing w:val="-10"/>
        </w:rPr>
        <w:t>关于开展专业建设督导工作的通知</w:t>
      </w:r>
      <w:r>
        <w:rPr>
          <w:spacing w:val="-10"/>
        </w:rPr>
        <w:t>”</w:t>
      </w:r>
      <w:r>
        <w:rPr>
          <w:spacing w:val="-10"/>
        </w:rPr>
        <w:t>要求，在本</w:t>
      </w:r>
      <w:proofErr w:type="gramStart"/>
      <w:r>
        <w:rPr>
          <w:spacing w:val="-10"/>
        </w:rPr>
        <w:t>学期第</w:t>
      </w:r>
      <w:proofErr w:type="gramEnd"/>
      <w:r>
        <w:rPr>
          <w:spacing w:val="-10"/>
        </w:rPr>
        <w:t xml:space="preserve"> </w:t>
      </w:r>
      <w:r>
        <w:rPr>
          <w:rFonts w:hint="eastAsia"/>
          <w:lang w:val="en-US"/>
        </w:rPr>
        <w:t>5</w:t>
      </w:r>
      <w:r>
        <w:rPr>
          <w:spacing w:val="-18"/>
        </w:rPr>
        <w:t xml:space="preserve"> </w:t>
      </w:r>
      <w:r>
        <w:rPr>
          <w:spacing w:val="-18"/>
        </w:rPr>
        <w:t>周至</w:t>
      </w:r>
    </w:p>
    <w:p w:rsidR="00BC20B5" w:rsidRDefault="00972A9C">
      <w:pPr>
        <w:pStyle w:val="a3"/>
        <w:spacing w:before="160" w:line="364" w:lineRule="auto"/>
        <w:ind w:right="1073"/>
        <w:jc w:val="both"/>
      </w:pPr>
      <w:r>
        <w:t>1</w:t>
      </w:r>
      <w:r>
        <w:rPr>
          <w:rFonts w:hint="eastAsia"/>
          <w:lang w:val="en-US"/>
        </w:rPr>
        <w:t>3</w:t>
      </w:r>
      <w:r>
        <w:rPr>
          <w:spacing w:val="-15"/>
        </w:rPr>
        <w:t xml:space="preserve"> </w:t>
      </w:r>
      <w:r>
        <w:rPr>
          <w:spacing w:val="-15"/>
        </w:rPr>
        <w:t>周，对相关学院专业建设情况开展现场督导，督导方式包括：查阅资料、现场</w:t>
      </w:r>
      <w:r>
        <w:rPr>
          <w:rFonts w:hint="eastAsia"/>
          <w:spacing w:val="-12"/>
          <w:lang w:val="en-US"/>
        </w:rPr>
        <w:t>反馈</w:t>
      </w:r>
      <w:r>
        <w:rPr>
          <w:spacing w:val="-12"/>
        </w:rPr>
        <w:t>、课堂教学评价等。根据通知要求及专业建设督导工作安排。由陈</w:t>
      </w:r>
      <w:r>
        <w:rPr>
          <w:rFonts w:hint="eastAsia"/>
          <w:spacing w:val="-12"/>
          <w:lang w:val="en-US"/>
        </w:rPr>
        <w:t>翠琴</w:t>
      </w:r>
      <w:r>
        <w:rPr>
          <w:spacing w:val="-12"/>
        </w:rPr>
        <w:t>老师</w:t>
      </w:r>
      <w:r>
        <w:rPr>
          <w:spacing w:val="-13"/>
        </w:rPr>
        <w:t>牵头，在教务处领导沈振国处长带领下，组织</w:t>
      </w:r>
      <w:proofErr w:type="gramStart"/>
      <w:r>
        <w:rPr>
          <w:spacing w:val="-13"/>
        </w:rPr>
        <w:t>汤孝锦</w:t>
      </w:r>
      <w:proofErr w:type="gramEnd"/>
      <w:r>
        <w:t>（校外兼职督导</w:t>
      </w:r>
      <w:r>
        <w:rPr>
          <w:spacing w:val="-120"/>
        </w:rPr>
        <w:t>）</w:t>
      </w:r>
      <w:r>
        <w:rPr>
          <w:spacing w:val="-15"/>
        </w:rPr>
        <w:t>、蓝宗强、</w:t>
      </w:r>
      <w:r>
        <w:rPr>
          <w:spacing w:val="-12"/>
        </w:rPr>
        <w:t>谢迅、</w:t>
      </w:r>
      <w:r>
        <w:rPr>
          <w:rFonts w:hint="eastAsia"/>
          <w:spacing w:val="-12"/>
          <w:lang w:val="en-US"/>
        </w:rPr>
        <w:t>刘纯超、高茹</w:t>
      </w:r>
      <w:r>
        <w:rPr>
          <w:spacing w:val="-12"/>
        </w:rPr>
        <w:t>、</w:t>
      </w:r>
      <w:r>
        <w:rPr>
          <w:rFonts w:hint="eastAsia"/>
          <w:spacing w:val="-12"/>
          <w:lang w:val="en-US"/>
        </w:rPr>
        <w:t>师丽敏</w:t>
      </w:r>
      <w:r>
        <w:rPr>
          <w:spacing w:val="-12"/>
        </w:rPr>
        <w:t>六位督导对</w:t>
      </w:r>
      <w:r>
        <w:rPr>
          <w:rFonts w:hint="eastAsia"/>
          <w:spacing w:val="-12"/>
          <w:lang w:val="en-US"/>
        </w:rPr>
        <w:t>经管学院电子商务和跨境电商</w:t>
      </w:r>
      <w:r>
        <w:rPr>
          <w:spacing w:val="-12"/>
        </w:rPr>
        <w:t>专业进行专</w:t>
      </w:r>
      <w:r>
        <w:rPr>
          <w:spacing w:val="-8"/>
        </w:rPr>
        <w:t>业建设的督导活动。综合各位督导的听课、教学材料检查以及现场的交流，</w:t>
      </w:r>
      <w:r>
        <w:t>总结</w:t>
      </w:r>
      <w:r>
        <w:rPr>
          <w:rFonts w:hint="eastAsia"/>
          <w:lang w:val="en-US"/>
        </w:rPr>
        <w:t>如下</w:t>
      </w:r>
      <w:r>
        <w:t>：</w:t>
      </w:r>
    </w:p>
    <w:p w:rsidR="00BC20B5" w:rsidRDefault="00BC20B5">
      <w:pPr>
        <w:pStyle w:val="a3"/>
        <w:spacing w:before="6"/>
        <w:ind w:left="0"/>
        <w:rPr>
          <w:sz w:val="20"/>
        </w:rPr>
      </w:pPr>
    </w:p>
    <w:p w:rsidR="00BC20B5" w:rsidRDefault="00972A9C">
      <w:pPr>
        <w:spacing w:before="1"/>
        <w:ind w:left="2641"/>
        <w:rPr>
          <w:sz w:val="32"/>
        </w:rPr>
      </w:pPr>
      <w:r>
        <w:rPr>
          <w:sz w:val="32"/>
        </w:rPr>
        <w:t>专业建设督导工作安排</w:t>
      </w:r>
    </w:p>
    <w:p w:rsidR="00BC20B5" w:rsidRDefault="00BC20B5">
      <w:pPr>
        <w:pStyle w:val="a3"/>
        <w:spacing w:before="6"/>
        <w:ind w:left="0"/>
        <w:rPr>
          <w:sz w:val="8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176"/>
        <w:gridCol w:w="3827"/>
        <w:gridCol w:w="1100"/>
        <w:gridCol w:w="834"/>
        <w:gridCol w:w="1744"/>
      </w:tblGrid>
      <w:tr w:rsidR="00BC20B5">
        <w:trPr>
          <w:trHeight w:val="623"/>
        </w:trPr>
        <w:tc>
          <w:tcPr>
            <w:tcW w:w="533" w:type="dxa"/>
            <w:shd w:val="clear" w:color="auto" w:fill="AEEAFF"/>
          </w:tcPr>
          <w:p w:rsidR="00BC20B5" w:rsidRDefault="00972A9C">
            <w:pPr>
              <w:pStyle w:val="TableParagraph"/>
              <w:spacing w:before="0" w:line="302" w:lineRule="exact"/>
              <w:ind w:left="21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组</w:t>
            </w:r>
          </w:p>
          <w:p w:rsidR="00BC20B5" w:rsidRDefault="00972A9C">
            <w:pPr>
              <w:pStyle w:val="TableParagraph"/>
              <w:spacing w:before="0" w:line="301" w:lineRule="exact"/>
              <w:ind w:left="16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别</w:t>
            </w:r>
          </w:p>
        </w:tc>
        <w:tc>
          <w:tcPr>
            <w:tcW w:w="1176" w:type="dxa"/>
            <w:shd w:val="clear" w:color="auto" w:fill="AEEAFF"/>
          </w:tcPr>
          <w:p w:rsidR="00BC20B5" w:rsidRDefault="00972A9C">
            <w:pPr>
              <w:pStyle w:val="TableParagraph"/>
              <w:spacing w:before="109"/>
              <w:ind w:left="16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督导专业</w:t>
            </w:r>
          </w:p>
        </w:tc>
        <w:tc>
          <w:tcPr>
            <w:tcW w:w="3827" w:type="dxa"/>
            <w:shd w:val="clear" w:color="auto" w:fill="AEEAFF"/>
          </w:tcPr>
          <w:p w:rsidR="00BC20B5" w:rsidRDefault="00972A9C">
            <w:pPr>
              <w:pStyle w:val="TableParagraph"/>
              <w:spacing w:before="109"/>
              <w:ind w:left="1472" w:right="146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督导项目</w:t>
            </w:r>
          </w:p>
        </w:tc>
        <w:tc>
          <w:tcPr>
            <w:tcW w:w="1100" w:type="dxa"/>
            <w:shd w:val="clear" w:color="auto" w:fill="AEEAFF"/>
          </w:tcPr>
          <w:p w:rsidR="00BC20B5" w:rsidRDefault="00972A9C">
            <w:pPr>
              <w:pStyle w:val="TableParagraph"/>
              <w:spacing w:before="109"/>
              <w:ind w:left="1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督导时间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AEEAFF"/>
          </w:tcPr>
          <w:p w:rsidR="00BC20B5" w:rsidRDefault="00972A9C">
            <w:pPr>
              <w:pStyle w:val="TableParagraph"/>
              <w:spacing w:before="0" w:line="302" w:lineRule="exact"/>
              <w:ind w:left="183" w:right="17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牵头</w:t>
            </w:r>
          </w:p>
          <w:p w:rsidR="00BC20B5" w:rsidRDefault="00972A9C">
            <w:pPr>
              <w:pStyle w:val="TableParagraph"/>
              <w:spacing w:before="0" w:line="301" w:lineRule="exact"/>
              <w:ind w:left="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人</w:t>
            </w:r>
          </w:p>
        </w:tc>
        <w:tc>
          <w:tcPr>
            <w:tcW w:w="1744" w:type="dxa"/>
            <w:tcBorders>
              <w:left w:val="single" w:sz="6" w:space="0" w:color="000000"/>
            </w:tcBorders>
            <w:shd w:val="clear" w:color="auto" w:fill="AEEAFF"/>
          </w:tcPr>
          <w:p w:rsidR="00BC20B5" w:rsidRDefault="00972A9C">
            <w:pPr>
              <w:pStyle w:val="TableParagraph"/>
              <w:spacing w:before="109"/>
              <w:ind w:left="54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参与人</w:t>
            </w:r>
          </w:p>
        </w:tc>
      </w:tr>
      <w:tr w:rsidR="00BC20B5">
        <w:trPr>
          <w:trHeight w:val="1559"/>
        </w:trPr>
        <w:tc>
          <w:tcPr>
            <w:tcW w:w="533" w:type="dxa"/>
          </w:tcPr>
          <w:p w:rsidR="00BC20B5" w:rsidRDefault="00BC20B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BC20B5" w:rsidRDefault="00972A9C">
            <w:pPr>
              <w:pStyle w:val="TableParagraph"/>
              <w:spacing w:before="1" w:line="194" w:lineRule="auto"/>
              <w:ind w:left="160" w:right="149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第</w:t>
            </w:r>
            <w:r>
              <w:rPr>
                <w:rFonts w:ascii="Microsoft JhengHei" w:hint="eastAsia"/>
                <w:b/>
                <w:sz w:val="21"/>
                <w:lang w:val="en-US"/>
              </w:rPr>
              <w:t>一</w:t>
            </w:r>
            <w:r>
              <w:rPr>
                <w:rFonts w:ascii="Microsoft JhengHei" w:eastAsia="Microsoft JhengHei" w:hint="eastAsia"/>
                <w:b/>
                <w:sz w:val="21"/>
              </w:rPr>
              <w:t>组</w:t>
            </w:r>
          </w:p>
        </w:tc>
        <w:tc>
          <w:tcPr>
            <w:tcW w:w="1176" w:type="dxa"/>
          </w:tcPr>
          <w:p w:rsidR="00BC20B5" w:rsidRDefault="00BC20B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BC20B5" w:rsidRDefault="00972A9C">
            <w:pPr>
              <w:pStyle w:val="TableParagraph"/>
              <w:spacing w:before="1" w:line="194" w:lineRule="auto"/>
              <w:ind w:left="165" w:right="154"/>
              <w:jc w:val="both"/>
              <w:rPr>
                <w:rFonts w:ascii="Microsoft JhengHei"/>
                <w:b/>
                <w:sz w:val="21"/>
                <w:lang w:val="en-US"/>
              </w:rPr>
            </w:pP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电子商务专业、跨境电商专业</w:t>
            </w:r>
          </w:p>
        </w:tc>
        <w:tc>
          <w:tcPr>
            <w:tcW w:w="3827" w:type="dxa"/>
          </w:tcPr>
          <w:p w:rsidR="00BC20B5" w:rsidRDefault="00972A9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0" w:line="302" w:lineRule="exac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专业建设方案；</w:t>
            </w:r>
          </w:p>
          <w:p w:rsidR="00BC20B5" w:rsidRDefault="00972A9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0" w:line="312" w:lineRule="exac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人才培养方案；</w:t>
            </w:r>
          </w:p>
          <w:p w:rsidR="00BC20B5" w:rsidRDefault="00972A9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16" w:line="194" w:lineRule="auto"/>
              <w:ind w:left="107" w:right="119" w:firstLine="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pacing w:val="-2"/>
                <w:sz w:val="21"/>
              </w:rPr>
              <w:t>抽查该专业两门核心课程，检查课程</w:t>
            </w:r>
            <w:r>
              <w:rPr>
                <w:rFonts w:ascii="Microsoft JhengHei" w:eastAsia="Microsoft JhengHei" w:hint="eastAsia"/>
                <w:b/>
                <w:sz w:val="21"/>
              </w:rPr>
              <w:t>建设情况；</w:t>
            </w:r>
          </w:p>
          <w:p w:rsidR="00BC20B5" w:rsidRDefault="00972A9C">
            <w:pPr>
              <w:pStyle w:val="TableParagraph"/>
              <w:numPr>
                <w:ilvl w:val="0"/>
                <w:numId w:val="1"/>
              </w:numPr>
              <w:tabs>
                <w:tab w:val="left" w:pos="320"/>
              </w:tabs>
              <w:spacing w:before="0" w:line="284" w:lineRule="exac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pacing w:val="-1"/>
                <w:sz w:val="21"/>
              </w:rPr>
              <w:t>对该专业实践课教学开展听课评价。</w:t>
            </w:r>
          </w:p>
        </w:tc>
        <w:tc>
          <w:tcPr>
            <w:tcW w:w="1100" w:type="dxa"/>
          </w:tcPr>
          <w:p w:rsidR="00BC20B5" w:rsidRDefault="00BC20B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BC20B5" w:rsidRDefault="00972A9C">
            <w:pPr>
              <w:pStyle w:val="TableParagraph"/>
              <w:spacing w:before="165" w:line="349" w:lineRule="exact"/>
              <w:ind w:left="1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第</w:t>
            </w:r>
            <w:r>
              <w:rPr>
                <w:rFonts w:ascii="Microsoft JhengHei" w:eastAsia="Microsoft JhengHei" w:hint="eastAsia"/>
                <w:b/>
                <w:sz w:val="21"/>
              </w:rPr>
              <w:t xml:space="preserve"> 4 </w:t>
            </w:r>
            <w:r>
              <w:rPr>
                <w:rFonts w:ascii="Microsoft JhengHei" w:eastAsia="Microsoft JhengHei" w:hint="eastAsia"/>
                <w:b/>
                <w:sz w:val="21"/>
              </w:rPr>
              <w:t>周至</w:t>
            </w:r>
          </w:p>
          <w:p w:rsidR="00BC20B5" w:rsidRDefault="00972A9C">
            <w:pPr>
              <w:pStyle w:val="TableParagraph"/>
              <w:spacing w:before="0" w:line="349" w:lineRule="exact"/>
              <w:ind w:lef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第</w:t>
            </w:r>
            <w:r>
              <w:rPr>
                <w:rFonts w:ascii="Microsoft JhengHei" w:eastAsia="Microsoft JhengHei" w:hint="eastAsia"/>
                <w:b/>
                <w:sz w:val="21"/>
              </w:rPr>
              <w:t xml:space="preserve"> 12 </w:t>
            </w:r>
            <w:r>
              <w:rPr>
                <w:rFonts w:ascii="Microsoft JhengHei" w:eastAsia="Microsoft JhengHei" w:hint="eastAsia"/>
                <w:b/>
                <w:sz w:val="21"/>
              </w:rPr>
              <w:t>周</w:t>
            </w:r>
          </w:p>
        </w:tc>
        <w:tc>
          <w:tcPr>
            <w:tcW w:w="834" w:type="dxa"/>
            <w:tcBorders>
              <w:right w:val="single" w:sz="6" w:space="0" w:color="000000"/>
            </w:tcBorders>
          </w:tcPr>
          <w:p w:rsidR="00BC20B5" w:rsidRDefault="00BC20B5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BC20B5" w:rsidRDefault="00BC20B5">
            <w:pPr>
              <w:pStyle w:val="TableParagraph"/>
              <w:spacing w:before="0"/>
              <w:ind w:left="0"/>
              <w:rPr>
                <w:sz w:val="17"/>
              </w:rPr>
            </w:pPr>
          </w:p>
          <w:p w:rsidR="00BC20B5" w:rsidRDefault="00972A9C">
            <w:pPr>
              <w:pStyle w:val="TableParagraph"/>
              <w:spacing w:before="0" w:line="194" w:lineRule="auto"/>
              <w:ind w:left="307" w:right="194" w:hanging="106"/>
              <w:rPr>
                <w:rFonts w:ascii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陈翠琴</w:t>
            </w:r>
          </w:p>
        </w:tc>
        <w:tc>
          <w:tcPr>
            <w:tcW w:w="1744" w:type="dxa"/>
            <w:tcBorders>
              <w:left w:val="single" w:sz="6" w:space="0" w:color="000000"/>
            </w:tcBorders>
          </w:tcPr>
          <w:p w:rsidR="00BC20B5" w:rsidRDefault="00BC20B5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BC20B5" w:rsidRDefault="00972A9C">
            <w:pPr>
              <w:pStyle w:val="TableParagraph"/>
              <w:spacing w:before="1" w:line="194" w:lineRule="auto"/>
              <w:ind w:left="127" w:right="123"/>
              <w:jc w:val="both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刘纯超</w:t>
            </w:r>
            <w:r>
              <w:rPr>
                <w:rFonts w:ascii="Microsoft JhengHei" w:eastAsia="Microsoft JhengHei" w:hint="eastAsia"/>
                <w:b/>
                <w:sz w:val="21"/>
              </w:rPr>
              <w:t>、</w:t>
            </w: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高茹</w:t>
            </w:r>
            <w:r>
              <w:rPr>
                <w:rFonts w:ascii="Microsoft JhengHei" w:eastAsia="Microsoft JhengHei" w:hint="eastAsia"/>
                <w:b/>
                <w:sz w:val="21"/>
              </w:rPr>
              <w:t>、</w:t>
            </w: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师丽敏</w:t>
            </w:r>
            <w:r>
              <w:rPr>
                <w:rFonts w:ascii="Microsoft JhengHei" w:eastAsia="Microsoft JhengHei" w:hint="eastAsia"/>
                <w:b/>
                <w:sz w:val="21"/>
              </w:rPr>
              <w:t>、谢迅、汤孝锦、蓝宗强</w:t>
            </w:r>
          </w:p>
        </w:tc>
      </w:tr>
    </w:tbl>
    <w:p w:rsidR="00BC20B5" w:rsidRDefault="00BC20B5">
      <w:pPr>
        <w:pStyle w:val="a3"/>
        <w:spacing w:before="7"/>
        <w:ind w:left="0"/>
        <w:rPr>
          <w:sz w:val="27"/>
        </w:rPr>
      </w:pPr>
    </w:p>
    <w:p w:rsidR="00BC20B5" w:rsidRDefault="00972A9C">
      <w:pPr>
        <w:pStyle w:val="1"/>
        <w:ind w:right="2494"/>
      </w:pPr>
      <w:r>
        <w:t>第一部分课堂实践活动评价</w:t>
      </w:r>
    </w:p>
    <w:p w:rsidR="00BC20B5" w:rsidRDefault="00BC20B5">
      <w:pPr>
        <w:pStyle w:val="a3"/>
        <w:spacing w:before="12"/>
        <w:ind w:left="0"/>
        <w:rPr>
          <w:rFonts w:ascii="Microsoft JhengHei"/>
          <w:b/>
          <w:sz w:val="20"/>
        </w:rPr>
      </w:pPr>
    </w:p>
    <w:p w:rsidR="00BC20B5" w:rsidRDefault="00972A9C">
      <w:pPr>
        <w:pStyle w:val="2"/>
        <w:spacing w:before="1"/>
        <w:ind w:left="0"/>
      </w:pPr>
      <w:r>
        <w:t>一</w:t>
      </w:r>
      <w:r>
        <w:rPr>
          <w:rFonts w:eastAsia="宋体" w:hint="eastAsia"/>
        </w:rPr>
        <w:t>、</w:t>
      </w:r>
      <w:r>
        <w:t>课堂评价情况</w:t>
      </w: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  <w:lang w:val="en-US"/>
        </w:rPr>
      </w:pPr>
      <w:r>
        <w:rPr>
          <w:spacing w:val="-7"/>
        </w:rPr>
        <w:t>总体教师</w:t>
      </w:r>
      <w:r>
        <w:rPr>
          <w:rFonts w:hint="eastAsia"/>
          <w:spacing w:val="-7"/>
        </w:rPr>
        <w:t>的</w:t>
      </w:r>
      <w:r>
        <w:rPr>
          <w:spacing w:val="-7"/>
        </w:rPr>
        <w:t>教风</w:t>
      </w:r>
      <w:r>
        <w:rPr>
          <w:rFonts w:hint="eastAsia"/>
          <w:spacing w:val="-7"/>
          <w:lang w:val="en-US"/>
        </w:rPr>
        <w:t>都很</w:t>
      </w:r>
      <w:r>
        <w:rPr>
          <w:spacing w:val="-7"/>
        </w:rPr>
        <w:t>严谨，</w:t>
      </w:r>
      <w:r>
        <w:rPr>
          <w:rFonts w:hint="eastAsia"/>
          <w:spacing w:val="-7"/>
          <w:lang w:val="en-US"/>
        </w:rPr>
        <w:t>提前到岗，教学目标清晰，教学过程方法得当，</w:t>
      </w:r>
      <w:r>
        <w:rPr>
          <w:spacing w:val="-7"/>
        </w:rPr>
        <w:t>课堂教学</w:t>
      </w:r>
      <w:r>
        <w:rPr>
          <w:rFonts w:hint="eastAsia"/>
          <w:spacing w:val="-7"/>
          <w:lang w:val="en-US"/>
        </w:rPr>
        <w:t>充分考虑高职生特点，不同教师的教学各有特点，课堂</w:t>
      </w:r>
      <w:proofErr w:type="gramStart"/>
      <w:r>
        <w:rPr>
          <w:rFonts w:hint="eastAsia"/>
          <w:spacing w:val="-7"/>
          <w:lang w:val="en-US"/>
        </w:rPr>
        <w:t>把控力强</w:t>
      </w:r>
      <w:proofErr w:type="gramEnd"/>
      <w:r>
        <w:rPr>
          <w:rFonts w:hint="eastAsia"/>
          <w:spacing w:val="-7"/>
          <w:lang w:val="en-US"/>
        </w:rPr>
        <w:t>。</w:t>
      </w:r>
    </w:p>
    <w:p w:rsidR="00BC20B5" w:rsidRDefault="00972A9C">
      <w:pPr>
        <w:pStyle w:val="a3"/>
        <w:spacing w:before="161" w:line="364" w:lineRule="auto"/>
        <w:ind w:right="963" w:firstLine="479"/>
      </w:pPr>
      <w:r>
        <w:rPr>
          <w:spacing w:val="-7"/>
        </w:rPr>
        <w:t>督导们一致评价：</w:t>
      </w:r>
      <w:r>
        <w:rPr>
          <w:rFonts w:hint="eastAsia"/>
          <w:spacing w:val="-7"/>
          <w:lang w:val="en-US"/>
        </w:rPr>
        <w:t>教</w:t>
      </w:r>
      <w:r>
        <w:rPr>
          <w:spacing w:val="-7"/>
        </w:rPr>
        <w:t>师</w:t>
      </w:r>
      <w:r>
        <w:rPr>
          <w:rFonts w:hint="eastAsia"/>
          <w:spacing w:val="-7"/>
        </w:rPr>
        <w:t>的</w:t>
      </w:r>
      <w:r>
        <w:rPr>
          <w:spacing w:val="-7"/>
        </w:rPr>
        <w:t>教学</w:t>
      </w:r>
      <w:r>
        <w:rPr>
          <w:rFonts w:hint="eastAsia"/>
          <w:spacing w:val="-7"/>
          <w:lang w:val="en-US"/>
        </w:rPr>
        <w:t>基本功扎实、实践操作熟练</w:t>
      </w:r>
      <w:r>
        <w:rPr>
          <w:spacing w:val="-7"/>
        </w:rPr>
        <w:t>、</w:t>
      </w:r>
      <w:r>
        <w:rPr>
          <w:rFonts w:hint="eastAsia"/>
          <w:spacing w:val="-7"/>
          <w:lang w:val="en-US"/>
        </w:rPr>
        <w:t>课堂教学中能够根据不同课程的特色，开展</w:t>
      </w:r>
      <w:r>
        <w:rPr>
          <w:spacing w:val="-7"/>
        </w:rPr>
        <w:t>实践</w:t>
      </w:r>
      <w:r>
        <w:rPr>
          <w:spacing w:val="-8"/>
        </w:rPr>
        <w:t>教学活动</w:t>
      </w:r>
      <w:r>
        <w:rPr>
          <w:rFonts w:hint="eastAsia"/>
          <w:spacing w:val="-8"/>
        </w:rPr>
        <w:t>，</w:t>
      </w:r>
      <w:r>
        <w:rPr>
          <w:rFonts w:hint="eastAsia"/>
          <w:spacing w:val="-8"/>
          <w:lang w:val="en-US"/>
        </w:rPr>
        <w:t>课堂形式多样，有分组、汇报、调研、提问、成果展演等，互动多</w:t>
      </w:r>
      <w:r>
        <w:rPr>
          <w:spacing w:val="-8"/>
        </w:rPr>
        <w:t>有专业特色</w:t>
      </w:r>
      <w:r>
        <w:rPr>
          <w:rFonts w:hint="eastAsia"/>
          <w:spacing w:val="-8"/>
        </w:rPr>
        <w:t>。</w:t>
      </w:r>
      <w:r>
        <w:rPr>
          <w:rFonts w:hint="eastAsia"/>
          <w:spacing w:val="-8"/>
          <w:lang w:val="en-US"/>
        </w:rPr>
        <w:t>不足之处是</w:t>
      </w:r>
      <w:r>
        <w:rPr>
          <w:spacing w:val="-8"/>
        </w:rPr>
        <w:t>学生的出勤率</w:t>
      </w:r>
      <w:r>
        <w:rPr>
          <w:rFonts w:hint="eastAsia"/>
          <w:spacing w:val="-8"/>
          <w:lang w:val="en-US"/>
        </w:rPr>
        <w:t>相对较差，太多的学生请公假，影响教师课堂教学的开展。</w:t>
      </w:r>
    </w:p>
    <w:p w:rsidR="00BC20B5" w:rsidRDefault="00972A9C">
      <w:pPr>
        <w:pStyle w:val="a3"/>
        <w:spacing w:before="2" w:line="364" w:lineRule="auto"/>
        <w:ind w:right="1077" w:firstLine="479"/>
      </w:pPr>
      <w:r>
        <w:rPr>
          <w:spacing w:val="-9"/>
        </w:rPr>
        <w:t>授课中有</w:t>
      </w:r>
      <w:proofErr w:type="gramStart"/>
      <w:r>
        <w:rPr>
          <w:spacing w:val="-9"/>
        </w:rPr>
        <w:t>亮点但</w:t>
      </w:r>
      <w:proofErr w:type="gramEnd"/>
      <w:r>
        <w:rPr>
          <w:spacing w:val="-9"/>
        </w:rPr>
        <w:t>也存在不足，据此督导们都与任课老师进行交流并就如何开</w:t>
      </w:r>
      <w:r>
        <w:t>展教学提出了宝贵意见。</w:t>
      </w:r>
    </w:p>
    <w:p w:rsidR="00BC20B5" w:rsidRDefault="00BC20B5">
      <w:pPr>
        <w:pStyle w:val="a3"/>
        <w:spacing w:before="2" w:line="364" w:lineRule="auto"/>
        <w:ind w:right="1077"/>
      </w:pPr>
    </w:p>
    <w:p w:rsidR="00BC20B5" w:rsidRDefault="00972A9C">
      <w:pPr>
        <w:pStyle w:val="a3"/>
        <w:spacing w:before="2" w:line="364" w:lineRule="auto"/>
        <w:ind w:right="1077" w:firstLine="479"/>
        <w:rPr>
          <w:lang w:val="en-US"/>
        </w:rPr>
      </w:pPr>
      <w:r>
        <w:rPr>
          <w:noProof/>
          <w:lang w:val="en-US" w:bidi="ar-SA"/>
        </w:rPr>
        <w:lastRenderedPageBreak/>
        <w:drawing>
          <wp:inline distT="0" distB="0" distL="114300" distR="114300">
            <wp:extent cx="2345690" cy="1759585"/>
            <wp:effectExtent l="0" t="0" r="6985" b="2540"/>
            <wp:docPr id="2" name="图片 2" descr="C:/Users/ccqhome/AppData/Local/Temp/picturecompress_2021112320482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ccqhome/AppData/Local/Temp/picturecompress_20211123204829/output_1.jpgoutput_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</w:t>
      </w:r>
      <w:r>
        <w:rPr>
          <w:noProof/>
          <w:lang w:val="en-US" w:bidi="ar-SA"/>
        </w:rPr>
        <w:drawing>
          <wp:inline distT="0" distB="0" distL="114300" distR="114300">
            <wp:extent cx="2326005" cy="1744980"/>
            <wp:effectExtent l="0" t="0" r="7620" b="7620"/>
            <wp:docPr id="3" name="图片 3" descr="C:/Users/ccqhome/AppData/Local/Temp/picturecompress_20211123204913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ccqhome/AppData/Local/Temp/picturecompress_20211123204913/output_1.jpgoutput_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B5" w:rsidRDefault="00972A9C">
      <w:pPr>
        <w:pStyle w:val="a3"/>
        <w:spacing w:before="2" w:line="364" w:lineRule="auto"/>
        <w:ind w:right="1077" w:firstLine="479"/>
        <w:rPr>
          <w:lang w:val="en-US"/>
        </w:rPr>
      </w:pPr>
      <w:r>
        <w:rPr>
          <w:rFonts w:hint="eastAsia"/>
          <w:noProof/>
          <w:lang w:val="en-US" w:bidi="ar-SA"/>
        </w:rPr>
        <w:drawing>
          <wp:inline distT="0" distB="0" distL="114300" distR="114300">
            <wp:extent cx="2325370" cy="1743710"/>
            <wp:effectExtent l="0" t="0" r="8255" b="8890"/>
            <wp:docPr id="14" name="图片 14" descr="lADPJxf-u8NW7h7NBDjNBaA_1440_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lADPJxf-u8NW7h7NBDjNBaA_1440_108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</w:t>
      </w:r>
      <w:r>
        <w:rPr>
          <w:noProof/>
          <w:lang w:val="en-US" w:bidi="ar-SA"/>
        </w:rPr>
        <w:drawing>
          <wp:inline distT="0" distB="0" distL="114300" distR="114300">
            <wp:extent cx="2345690" cy="1759585"/>
            <wp:effectExtent l="0" t="0" r="6985" b="2540"/>
            <wp:docPr id="15" name="图片 15" descr="C:/Users/ccqhome/AppData/Local/Temp/picturecompress_2021112410293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ccqhome/AppData/Local/Temp/picturecompress_20211124102931/output_1.jpgoutput_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B5" w:rsidRDefault="00BC20B5">
      <w:pPr>
        <w:pStyle w:val="2"/>
        <w:spacing w:before="132"/>
        <w:ind w:left="1849"/>
        <w:rPr>
          <w:color w:val="333333"/>
        </w:rPr>
      </w:pPr>
    </w:p>
    <w:p w:rsidR="00BC20B5" w:rsidRDefault="00972A9C">
      <w:pPr>
        <w:pStyle w:val="2"/>
        <w:spacing w:before="132"/>
        <w:ind w:left="1849"/>
      </w:pPr>
      <w:r>
        <w:rPr>
          <w:color w:val="333333"/>
        </w:rPr>
        <w:t xml:space="preserve">2021-2022 </w:t>
      </w:r>
      <w:r>
        <w:rPr>
          <w:color w:val="333333"/>
        </w:rPr>
        <w:t>学年第一学期教师课堂教学</w:t>
      </w:r>
      <w:proofErr w:type="gramStart"/>
      <w:r>
        <w:rPr>
          <w:color w:val="333333"/>
        </w:rPr>
        <w:t>诊改评价</w:t>
      </w:r>
      <w:proofErr w:type="gramEnd"/>
      <w:r>
        <w:rPr>
          <w:color w:val="333333"/>
        </w:rPr>
        <w:t>记录表</w:t>
      </w:r>
    </w:p>
    <w:p w:rsidR="00BC20B5" w:rsidRDefault="00BC20B5">
      <w:pPr>
        <w:pStyle w:val="a3"/>
        <w:spacing w:before="14"/>
        <w:ind w:left="0"/>
        <w:rPr>
          <w:rFonts w:ascii="Microsoft JhengHei"/>
          <w:b/>
          <w:sz w:val="5"/>
        </w:r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245"/>
        <w:gridCol w:w="852"/>
      </w:tblGrid>
      <w:tr w:rsidR="00BC20B5">
        <w:trPr>
          <w:trHeight w:val="623"/>
        </w:trPr>
        <w:tc>
          <w:tcPr>
            <w:tcW w:w="2122" w:type="dxa"/>
            <w:shd w:val="clear" w:color="auto" w:fill="CCEBFF"/>
          </w:tcPr>
          <w:p w:rsidR="00BC20B5" w:rsidRDefault="00972A9C">
            <w:pPr>
              <w:pStyle w:val="TableParagraph"/>
              <w:spacing w:before="0" w:line="302" w:lineRule="exac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评价教师</w:t>
            </w:r>
          </w:p>
          <w:p w:rsidR="00BC20B5" w:rsidRDefault="00972A9C">
            <w:pPr>
              <w:pStyle w:val="TableParagraph"/>
              <w:spacing w:before="0" w:line="301" w:lineRule="exact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评价指标</w:t>
            </w:r>
          </w:p>
        </w:tc>
        <w:tc>
          <w:tcPr>
            <w:tcW w:w="5245" w:type="dxa"/>
            <w:shd w:val="clear" w:color="auto" w:fill="CCEBFF"/>
          </w:tcPr>
          <w:p w:rsidR="00BC20B5" w:rsidRDefault="00972A9C">
            <w:pPr>
              <w:pStyle w:val="TableParagraph"/>
              <w:spacing w:before="0" w:line="302" w:lineRule="exac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  <w:lang w:val="en-US"/>
              </w:rPr>
              <w:t>经管电子商务</w:t>
            </w:r>
            <w:r>
              <w:rPr>
                <w:rFonts w:ascii="Microsoft JhengHei" w:eastAsia="Microsoft JhengHei" w:hint="eastAsia"/>
                <w:b/>
                <w:sz w:val="21"/>
              </w:rPr>
              <w:t>专业专职教师：李静</w:t>
            </w:r>
            <w:r>
              <w:rPr>
                <w:rFonts w:ascii="Microsoft JhengHei" w:hint="eastAsia"/>
                <w:b/>
                <w:sz w:val="21"/>
              </w:rPr>
              <w:t>、刘俊斌、刘梦溪、</w:t>
            </w:r>
          </w:p>
          <w:p w:rsidR="00BC20B5" w:rsidRDefault="00972A9C">
            <w:pPr>
              <w:pStyle w:val="TableParagraph"/>
              <w:spacing w:before="0" w:line="301" w:lineRule="exact"/>
              <w:rPr>
                <w:rFonts w:ascii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任青青、王夏、张茜</w:t>
            </w:r>
            <w:r>
              <w:rPr>
                <w:rFonts w:ascii="Microsoft JhengHei" w:hint="eastAsia"/>
                <w:b/>
                <w:sz w:val="21"/>
              </w:rPr>
              <w:t>、高慧萍、钟敏</w:t>
            </w:r>
          </w:p>
        </w:tc>
        <w:tc>
          <w:tcPr>
            <w:tcW w:w="852" w:type="dxa"/>
            <w:shd w:val="clear" w:color="auto" w:fill="CCEBFF"/>
          </w:tcPr>
          <w:p w:rsidR="00BC20B5" w:rsidRDefault="00972A9C">
            <w:pPr>
              <w:pStyle w:val="TableParagraph"/>
              <w:spacing w:before="10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 w:hint="eastAsia"/>
                <w:b/>
                <w:sz w:val="21"/>
              </w:rPr>
              <w:t>备注</w:t>
            </w: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1.</w:t>
            </w:r>
            <w:r>
              <w:rPr>
                <w:color w:val="333333"/>
                <w:sz w:val="18"/>
              </w:rPr>
              <w:t>提前到达，准时上下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课，坚守教学岗位。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所有教师都提前到岗，课中坚守岗位，无拖堂等的现象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2.</w:t>
            </w:r>
            <w:r>
              <w:rPr>
                <w:color w:val="333333"/>
                <w:sz w:val="18"/>
              </w:rPr>
              <w:t>基本教学文件，教学讲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稿。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教材、教学日历、课件等基本教学</w:t>
            </w:r>
            <w:proofErr w:type="gramStart"/>
            <w:r>
              <w:rPr>
                <w:color w:val="333333"/>
                <w:sz w:val="18"/>
              </w:rPr>
              <w:t>文基本件</w:t>
            </w:r>
            <w:proofErr w:type="gramEnd"/>
            <w:r>
              <w:rPr>
                <w:color w:val="333333"/>
                <w:sz w:val="18"/>
              </w:rPr>
              <w:t>齐全，课程标准、教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  <w:lang w:val="en-US"/>
              </w:rPr>
            </w:pPr>
            <w:r>
              <w:rPr>
                <w:color w:val="333333"/>
                <w:sz w:val="18"/>
              </w:rPr>
              <w:t>案为</w:t>
            </w:r>
            <w:r>
              <w:rPr>
                <w:rFonts w:hint="eastAsia"/>
                <w:color w:val="333333"/>
                <w:sz w:val="18"/>
                <w:lang w:val="en-US"/>
              </w:rPr>
              <w:t>部分教师是</w:t>
            </w:r>
            <w:r>
              <w:rPr>
                <w:color w:val="333333"/>
                <w:sz w:val="18"/>
              </w:rPr>
              <w:t>电子版</w:t>
            </w:r>
            <w:r>
              <w:rPr>
                <w:rFonts w:hint="eastAsia"/>
                <w:color w:val="333333"/>
                <w:sz w:val="18"/>
              </w:rPr>
              <w:t>，</w:t>
            </w:r>
            <w:r>
              <w:rPr>
                <w:rFonts w:hint="eastAsia"/>
                <w:color w:val="333333"/>
                <w:sz w:val="18"/>
                <w:lang w:val="en-US"/>
              </w:rPr>
              <w:t>部分教师打印携带。</w:t>
            </w:r>
          </w:p>
        </w:tc>
        <w:tc>
          <w:tcPr>
            <w:tcW w:w="852" w:type="dxa"/>
          </w:tcPr>
          <w:p w:rsidR="00BC20B5" w:rsidRDefault="00BC20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C20B5">
        <w:trPr>
          <w:trHeight w:val="314"/>
        </w:trPr>
        <w:tc>
          <w:tcPr>
            <w:tcW w:w="2122" w:type="dxa"/>
          </w:tcPr>
          <w:p w:rsidR="00BC20B5" w:rsidRDefault="00972A9C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333333"/>
                <w:sz w:val="18"/>
              </w:rPr>
              <w:t>3.</w:t>
            </w:r>
            <w:r>
              <w:rPr>
                <w:color w:val="333333"/>
                <w:sz w:val="18"/>
              </w:rPr>
              <w:t>着装，精神状态。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333333"/>
                <w:sz w:val="18"/>
              </w:rPr>
              <w:t>整洁得体、朴素大方，精神饱满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BC20B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4.</w:t>
            </w:r>
            <w:r>
              <w:rPr>
                <w:color w:val="333333"/>
                <w:sz w:val="18"/>
              </w:rPr>
              <w:t>课前检查设备，手机静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音，开讲准备。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3"/>
                <w:sz w:val="18"/>
              </w:rPr>
              <w:t>各位老师课前准备工作比</w:t>
            </w:r>
            <w:proofErr w:type="gramStart"/>
            <w:r>
              <w:rPr>
                <w:color w:val="333333"/>
                <w:spacing w:val="-3"/>
                <w:sz w:val="18"/>
              </w:rPr>
              <w:t>较够充分</w:t>
            </w:r>
            <w:proofErr w:type="gramEnd"/>
            <w:r>
              <w:rPr>
                <w:color w:val="333333"/>
                <w:spacing w:val="-3"/>
                <w:sz w:val="18"/>
              </w:rPr>
              <w:t>(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调研</w:t>
            </w:r>
            <w:r>
              <w:rPr>
                <w:color w:val="333333"/>
                <w:spacing w:val="-3"/>
                <w:sz w:val="18"/>
              </w:rPr>
              <w:t>、学生分享</w:t>
            </w:r>
            <w:r>
              <w:rPr>
                <w:color w:val="333333"/>
                <w:spacing w:val="-3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PPT</w:t>
            </w:r>
            <w:r>
              <w:rPr>
                <w:color w:val="333333"/>
                <w:spacing w:val="-12"/>
                <w:sz w:val="18"/>
              </w:rPr>
              <w:t xml:space="preserve"> </w:t>
            </w:r>
            <w:r>
              <w:rPr>
                <w:color w:val="333333"/>
                <w:spacing w:val="-12"/>
                <w:sz w:val="18"/>
              </w:rPr>
              <w:t>等</w:t>
            </w:r>
            <w:r>
              <w:rPr>
                <w:color w:val="333333"/>
                <w:spacing w:val="-12"/>
                <w:sz w:val="18"/>
              </w:rPr>
              <w:t>)</w:t>
            </w:r>
            <w:r>
              <w:rPr>
                <w:color w:val="333333"/>
                <w:spacing w:val="-12"/>
                <w:sz w:val="18"/>
              </w:rPr>
              <w:t>：在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课前都做好实践设备的准备工作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64"/>
        </w:trPr>
        <w:tc>
          <w:tcPr>
            <w:tcW w:w="2122" w:type="dxa"/>
          </w:tcPr>
          <w:p w:rsidR="00BC20B5" w:rsidRDefault="00972A9C">
            <w:pPr>
              <w:pStyle w:val="TableParagraph"/>
              <w:spacing w:line="324" w:lineRule="auto"/>
              <w:ind w:right="18"/>
              <w:rPr>
                <w:sz w:val="18"/>
              </w:rPr>
            </w:pPr>
            <w:r>
              <w:rPr>
                <w:color w:val="333333"/>
                <w:sz w:val="18"/>
              </w:rPr>
              <w:t>5.</w:t>
            </w:r>
            <w:r>
              <w:rPr>
                <w:color w:val="333333"/>
                <w:sz w:val="18"/>
              </w:rPr>
              <w:t>学习氛围，制止不当行为。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pacing w:val="-2"/>
                <w:sz w:val="18"/>
              </w:rPr>
              <w:t>所有老师对课程不良现象进行了管控，</w:t>
            </w:r>
            <w:r>
              <w:rPr>
                <w:rFonts w:hint="eastAsia"/>
                <w:spacing w:val="-2"/>
                <w:sz w:val="18"/>
                <w:lang w:val="en-US"/>
              </w:rPr>
              <w:t>有一定改善</w:t>
            </w:r>
            <w:r>
              <w:rPr>
                <w:spacing w:val="-2"/>
                <w:sz w:val="18"/>
              </w:rPr>
              <w:t>，</w:t>
            </w:r>
            <w:r>
              <w:rPr>
                <w:rFonts w:hint="eastAsia"/>
                <w:spacing w:val="-2"/>
                <w:sz w:val="18"/>
                <w:lang w:val="en-US"/>
              </w:rPr>
              <w:t>但仍然存在不学习的学生。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24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6.</w:t>
            </w:r>
            <w:r>
              <w:rPr>
                <w:color w:val="333333"/>
                <w:sz w:val="18"/>
              </w:rPr>
              <w:t>点名，到课率控制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82"/>
              <w:rPr>
                <w:sz w:val="18"/>
              </w:rPr>
            </w:pP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电商班，请公假的同学太多，特别是电商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1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，最多时候请假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11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人，总人数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35</w:t>
            </w:r>
            <w:r>
              <w:rPr>
                <w:rFonts w:hint="eastAsia"/>
                <w:color w:val="333333"/>
                <w:spacing w:val="-3"/>
                <w:sz w:val="18"/>
                <w:lang w:val="en-US"/>
              </w:rPr>
              <w:t>，影响教学开展，</w:t>
            </w:r>
            <w:r>
              <w:rPr>
                <w:color w:val="333333"/>
                <w:spacing w:val="-4"/>
                <w:sz w:val="18"/>
              </w:rPr>
              <w:t>需多方配合加强管理</w:t>
            </w:r>
            <w:r>
              <w:rPr>
                <w:rFonts w:hint="eastAsia"/>
                <w:color w:val="333333"/>
                <w:spacing w:val="-4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7.</w:t>
            </w:r>
            <w:r>
              <w:rPr>
                <w:color w:val="333333"/>
                <w:sz w:val="18"/>
              </w:rPr>
              <w:t>教学环节，授课内容，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教学进度。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教学组织有效、教学内容熟悉、教学进度和教学日历基本匹配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5"/>
        </w:trPr>
        <w:tc>
          <w:tcPr>
            <w:tcW w:w="2122" w:type="dxa"/>
          </w:tcPr>
          <w:p w:rsidR="00BC20B5" w:rsidRDefault="00972A9C">
            <w:pPr>
              <w:pStyle w:val="TableParagraph"/>
              <w:spacing w:line="324" w:lineRule="auto"/>
              <w:ind w:right="18"/>
              <w:rPr>
                <w:sz w:val="18"/>
              </w:rPr>
            </w:pPr>
            <w:r>
              <w:rPr>
                <w:color w:val="333333"/>
                <w:sz w:val="18"/>
              </w:rPr>
              <w:t>8.</w:t>
            </w:r>
            <w:r>
              <w:rPr>
                <w:color w:val="333333"/>
                <w:sz w:val="18"/>
              </w:rPr>
              <w:t>多手段教学，教学设备利用。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2" w:line="310" w:lineRule="atLeast"/>
              <w:ind w:right="49"/>
              <w:rPr>
                <w:sz w:val="18"/>
              </w:rPr>
            </w:pPr>
            <w:r>
              <w:rPr>
                <w:color w:val="333333"/>
                <w:sz w:val="18"/>
              </w:rPr>
              <w:t>教学手段多元化，</w:t>
            </w:r>
            <w:r>
              <w:rPr>
                <w:rFonts w:hint="eastAsia"/>
                <w:color w:val="333333"/>
                <w:sz w:val="18"/>
                <w:lang w:val="en-US"/>
              </w:rPr>
              <w:t>分组合作</w:t>
            </w:r>
            <w:r>
              <w:rPr>
                <w:color w:val="333333"/>
                <w:sz w:val="18"/>
              </w:rPr>
              <w:t>，</w:t>
            </w:r>
            <w:r>
              <w:rPr>
                <w:rFonts w:hint="eastAsia"/>
                <w:color w:val="333333"/>
                <w:sz w:val="18"/>
                <w:lang w:val="en-US"/>
              </w:rPr>
              <w:t>学生汇报</w:t>
            </w:r>
            <w:r>
              <w:rPr>
                <w:color w:val="333333"/>
                <w:sz w:val="18"/>
              </w:rPr>
              <w:t>、</w:t>
            </w:r>
            <w:r>
              <w:rPr>
                <w:rFonts w:hint="eastAsia"/>
                <w:color w:val="333333"/>
                <w:sz w:val="18"/>
                <w:lang w:val="en-US"/>
              </w:rPr>
              <w:t>成果展示、实验报告</w:t>
            </w:r>
            <w:r>
              <w:rPr>
                <w:color w:val="333333"/>
                <w:sz w:val="18"/>
              </w:rPr>
              <w:t>等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7"/>
        </w:trPr>
        <w:tc>
          <w:tcPr>
            <w:tcW w:w="2122" w:type="dxa"/>
          </w:tcPr>
          <w:p w:rsidR="00BC20B5" w:rsidRDefault="00972A9C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333333"/>
                <w:sz w:val="18"/>
              </w:rPr>
              <w:t>9.</w:t>
            </w:r>
            <w:r>
              <w:rPr>
                <w:color w:val="333333"/>
                <w:sz w:val="18"/>
              </w:rPr>
              <w:t>双向交流，实践活动。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2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所有教师的双向交流都很充分，实践活动教师走动指导，评价分析较为及时。部分教师在课程讲授时间上把握不是特别好，一次性讲授时间超过</w:t>
            </w:r>
            <w:r>
              <w:rPr>
                <w:rFonts w:hint="eastAsia"/>
                <w:sz w:val="18"/>
                <w:lang w:val="en-US"/>
              </w:rPr>
              <w:t>20</w:t>
            </w:r>
            <w:r>
              <w:rPr>
                <w:rFonts w:hint="eastAsia"/>
                <w:sz w:val="18"/>
                <w:lang w:val="en-US"/>
              </w:rPr>
              <w:t>分钟，学生容易走神。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</w:tbl>
    <w:p w:rsidR="00BC20B5" w:rsidRDefault="00BC20B5">
      <w:pPr>
        <w:rPr>
          <w:sz w:val="18"/>
        </w:rPr>
        <w:sectPr w:rsidR="00BC20B5">
          <w:pgSz w:w="11910" w:h="16840"/>
          <w:pgMar w:top="1460" w:right="720" w:bottom="280" w:left="1240" w:header="720" w:footer="720" w:gutter="0"/>
          <w:cols w:space="720"/>
        </w:sectPr>
      </w:pPr>
    </w:p>
    <w:tbl>
      <w:tblPr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5245"/>
        <w:gridCol w:w="852"/>
      </w:tblGrid>
      <w:tr w:rsidR="00BC20B5">
        <w:trPr>
          <w:trHeight w:val="429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lastRenderedPageBreak/>
              <w:t>10.</w:t>
            </w:r>
            <w:r>
              <w:rPr>
                <w:color w:val="333333"/>
                <w:sz w:val="18"/>
              </w:rPr>
              <w:t>教态，文明言行。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所有老师评价为优，也</w:t>
            </w:r>
            <w:proofErr w:type="gramStart"/>
            <w:r>
              <w:rPr>
                <w:color w:val="333333"/>
                <w:sz w:val="18"/>
              </w:rPr>
              <w:t>践行着</w:t>
            </w:r>
            <w:proofErr w:type="gramEnd"/>
            <w:r>
              <w:rPr>
                <w:color w:val="333333"/>
                <w:sz w:val="18"/>
              </w:rPr>
              <w:t>为人师表的优良传统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7"/>
        </w:trPr>
        <w:tc>
          <w:tcPr>
            <w:tcW w:w="2122" w:type="dxa"/>
          </w:tcPr>
          <w:p w:rsidR="00BC20B5" w:rsidRDefault="00972A9C">
            <w:pPr>
              <w:pStyle w:val="TableParagraph"/>
              <w:spacing w:before="40" w:line="324" w:lineRule="auto"/>
              <w:ind w:right="93"/>
              <w:rPr>
                <w:sz w:val="18"/>
              </w:rPr>
            </w:pPr>
            <w:r>
              <w:rPr>
                <w:color w:val="333333"/>
                <w:sz w:val="18"/>
              </w:rPr>
              <w:t>11.</w:t>
            </w:r>
            <w:r>
              <w:rPr>
                <w:color w:val="333333"/>
                <w:sz w:val="18"/>
              </w:rPr>
              <w:t>经验与知识，熟悉教材。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before="2" w:line="310" w:lineRule="atLeast"/>
              <w:rPr>
                <w:sz w:val="18"/>
              </w:rPr>
            </w:pPr>
            <w:r>
              <w:rPr>
                <w:color w:val="333333"/>
                <w:sz w:val="18"/>
              </w:rPr>
              <w:t>老师都对教学内容熟悉掌握，</w:t>
            </w:r>
            <w:r>
              <w:rPr>
                <w:rFonts w:hint="eastAsia"/>
                <w:color w:val="333333"/>
                <w:spacing w:val="-10"/>
                <w:sz w:val="18"/>
                <w:lang w:val="en-US"/>
              </w:rPr>
              <w:t>几位</w:t>
            </w:r>
            <w:r>
              <w:rPr>
                <w:color w:val="333333"/>
                <w:spacing w:val="-10"/>
                <w:sz w:val="18"/>
              </w:rPr>
              <w:t>老师教学经验比较丰富、教学内容熟悉、</w:t>
            </w:r>
            <w:r>
              <w:rPr>
                <w:color w:val="333333"/>
                <w:sz w:val="18"/>
              </w:rPr>
              <w:t>教学环节比较紧凑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12.</w:t>
            </w:r>
            <w:r>
              <w:rPr>
                <w:color w:val="333333"/>
                <w:sz w:val="18"/>
              </w:rPr>
              <w:t>语言基本功，授课激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情。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pacing w:val="-8"/>
                <w:sz w:val="18"/>
              </w:rPr>
              <w:t>所有老师语言基本功扎实</w:t>
            </w:r>
            <w:r>
              <w:rPr>
                <w:spacing w:val="-2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5"/>
        </w:trPr>
        <w:tc>
          <w:tcPr>
            <w:tcW w:w="2122" w:type="dxa"/>
          </w:tcPr>
          <w:p w:rsidR="00BC20B5" w:rsidRDefault="00972A9C">
            <w:pPr>
              <w:pStyle w:val="TableParagraph"/>
              <w:spacing w:line="324" w:lineRule="auto"/>
              <w:ind w:right="93"/>
              <w:rPr>
                <w:sz w:val="18"/>
              </w:rPr>
            </w:pPr>
            <w:r>
              <w:rPr>
                <w:color w:val="333333"/>
                <w:sz w:val="18"/>
              </w:rPr>
              <w:t>13.</w:t>
            </w:r>
            <w:r>
              <w:rPr>
                <w:color w:val="333333"/>
                <w:sz w:val="18"/>
              </w:rPr>
              <w:t>因材施教，一体化教学。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line="324" w:lineRule="auto"/>
              <w:ind w:right="53"/>
              <w:rPr>
                <w:sz w:val="18"/>
                <w:lang w:val="en-US"/>
              </w:rPr>
            </w:pPr>
            <w:r>
              <w:rPr>
                <w:color w:val="333333"/>
                <w:sz w:val="18"/>
              </w:rPr>
              <w:t>所有老师都能因材施教，尤其是实操部分，</w:t>
            </w:r>
            <w:r>
              <w:rPr>
                <w:rFonts w:hint="eastAsia"/>
                <w:color w:val="333333"/>
                <w:sz w:val="18"/>
                <w:lang w:val="en-US"/>
              </w:rPr>
              <w:t>教学各有特色，多数采取分组，有的学生上台汇报，有的利用多种社交工具互动，一</w:t>
            </w:r>
          </w:p>
          <w:p w:rsidR="00BC20B5" w:rsidRDefault="00972A9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333333"/>
                <w:sz w:val="18"/>
              </w:rPr>
              <w:t>体化效果明显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6"/>
        </w:trPr>
        <w:tc>
          <w:tcPr>
            <w:tcW w:w="2122" w:type="dxa"/>
          </w:tcPr>
          <w:p w:rsidR="00BC20B5" w:rsidRDefault="00972A9C">
            <w:pPr>
              <w:pStyle w:val="TableParagraph"/>
              <w:spacing w:line="324" w:lineRule="auto"/>
              <w:ind w:right="3"/>
              <w:rPr>
                <w:sz w:val="18"/>
              </w:rPr>
            </w:pPr>
            <w:r>
              <w:rPr>
                <w:color w:val="333333"/>
                <w:sz w:val="18"/>
              </w:rPr>
              <w:t>14</w:t>
            </w:r>
            <w:r>
              <w:rPr>
                <w:color w:val="333333"/>
                <w:spacing w:val="-10"/>
                <w:sz w:val="18"/>
              </w:rPr>
              <w:t>.</w:t>
            </w:r>
            <w:r>
              <w:rPr>
                <w:color w:val="333333"/>
                <w:spacing w:val="-10"/>
                <w:sz w:val="18"/>
              </w:rPr>
              <w:t>学习态度，课堂纪律，</w:t>
            </w:r>
            <w:r>
              <w:rPr>
                <w:color w:val="333333"/>
                <w:spacing w:val="-10"/>
                <w:sz w:val="18"/>
              </w:rPr>
              <w:t xml:space="preserve"> </w:t>
            </w:r>
            <w:r>
              <w:rPr>
                <w:color w:val="333333"/>
                <w:sz w:val="18"/>
              </w:rPr>
              <w:t>学习热情。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line="324" w:lineRule="auto"/>
              <w:ind w:right="82"/>
              <w:rPr>
                <w:sz w:val="18"/>
              </w:rPr>
            </w:pPr>
            <w:r>
              <w:rPr>
                <w:color w:val="333333"/>
                <w:sz w:val="18"/>
              </w:rPr>
              <w:t>大部分学生的学习态度良好，纪律</w:t>
            </w:r>
            <w:r>
              <w:rPr>
                <w:rFonts w:hint="eastAsia"/>
                <w:color w:val="333333"/>
                <w:sz w:val="18"/>
                <w:lang w:val="en-US"/>
              </w:rPr>
              <w:t>良好</w:t>
            </w:r>
            <w:r>
              <w:rPr>
                <w:color w:val="333333"/>
                <w:sz w:val="18"/>
              </w:rPr>
              <w:t>，</w:t>
            </w:r>
          </w:p>
          <w:p w:rsidR="00BC20B5" w:rsidRDefault="00972A9C">
            <w:pPr>
              <w:pStyle w:val="TableParagraph"/>
              <w:spacing w:before="2"/>
              <w:rPr>
                <w:sz w:val="18"/>
                <w:lang w:val="en-US"/>
              </w:rPr>
            </w:pPr>
            <w:r>
              <w:rPr>
                <w:color w:val="333333"/>
                <w:sz w:val="18"/>
              </w:rPr>
              <w:t>学习氛围</w:t>
            </w:r>
            <w:r>
              <w:rPr>
                <w:rFonts w:hint="eastAsia"/>
                <w:color w:val="333333"/>
                <w:sz w:val="18"/>
                <w:lang w:val="en-US"/>
              </w:rPr>
              <w:t>一般。缺少部分优秀学生的课堂教师不是很容易带动。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623"/>
        </w:trPr>
        <w:tc>
          <w:tcPr>
            <w:tcW w:w="212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15.</w:t>
            </w:r>
            <w:r>
              <w:rPr>
                <w:color w:val="333333"/>
                <w:sz w:val="18"/>
              </w:rPr>
              <w:t>教学内容理解，兴趣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333333"/>
                <w:sz w:val="18"/>
              </w:rPr>
              <w:t>激发。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>学生对教学内容不难理解，老师的重难点突出，尤其是要进行实</w:t>
            </w:r>
          </w:p>
          <w:p w:rsidR="00BC20B5" w:rsidRDefault="00972A9C">
            <w:pPr>
              <w:pStyle w:val="TableParagraph"/>
              <w:spacing w:before="81"/>
              <w:rPr>
                <w:sz w:val="18"/>
              </w:rPr>
            </w:pPr>
            <w:proofErr w:type="gramStart"/>
            <w:r>
              <w:rPr>
                <w:color w:val="333333"/>
                <w:sz w:val="18"/>
              </w:rPr>
              <w:t>际操作</w:t>
            </w:r>
            <w:proofErr w:type="gramEnd"/>
            <w:r>
              <w:rPr>
                <w:color w:val="333333"/>
                <w:sz w:val="18"/>
              </w:rPr>
              <w:t>的，因此学生的参与率还是比较高的</w:t>
            </w:r>
            <w:r>
              <w:rPr>
                <w:rFonts w:hint="eastAsia"/>
                <w:color w:val="333333"/>
                <w:sz w:val="18"/>
              </w:rPr>
              <w:t>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  <w:tr w:rsidR="00BC20B5">
        <w:trPr>
          <w:trHeight w:val="938"/>
        </w:trPr>
        <w:tc>
          <w:tcPr>
            <w:tcW w:w="2122" w:type="dxa"/>
          </w:tcPr>
          <w:p w:rsidR="00BC20B5" w:rsidRDefault="00972A9C">
            <w:pPr>
              <w:pStyle w:val="TableParagraph"/>
              <w:spacing w:line="324" w:lineRule="auto"/>
              <w:ind w:right="91"/>
              <w:rPr>
                <w:sz w:val="18"/>
              </w:rPr>
            </w:pPr>
            <w:r>
              <w:rPr>
                <w:color w:val="333333"/>
                <w:sz w:val="18"/>
              </w:rPr>
              <w:t>16.</w:t>
            </w:r>
            <w:r>
              <w:rPr>
                <w:color w:val="333333"/>
                <w:sz w:val="18"/>
              </w:rPr>
              <w:t>学生感受，当堂课内容掌握。</w:t>
            </w:r>
          </w:p>
        </w:tc>
        <w:tc>
          <w:tcPr>
            <w:tcW w:w="5245" w:type="dxa"/>
          </w:tcPr>
          <w:p w:rsidR="00BC20B5" w:rsidRDefault="00972A9C">
            <w:pPr>
              <w:pStyle w:val="TableParagraph"/>
              <w:spacing w:line="324" w:lineRule="auto"/>
              <w:ind w:right="48"/>
              <w:rPr>
                <w:sz w:val="18"/>
                <w:lang w:val="en-US"/>
              </w:rPr>
            </w:pPr>
            <w:r>
              <w:rPr>
                <w:color w:val="333333"/>
                <w:sz w:val="18"/>
              </w:rPr>
              <w:t>学生感受</w:t>
            </w:r>
            <w:r>
              <w:rPr>
                <w:rFonts w:hint="eastAsia"/>
                <w:color w:val="333333"/>
                <w:sz w:val="18"/>
                <w:lang w:val="en-US"/>
              </w:rPr>
              <w:t>良好</w:t>
            </w:r>
            <w:r>
              <w:rPr>
                <w:color w:val="333333"/>
                <w:sz w:val="18"/>
              </w:rPr>
              <w:t>，</w:t>
            </w:r>
            <w:r>
              <w:rPr>
                <w:rFonts w:hint="eastAsia"/>
                <w:color w:val="333333"/>
                <w:sz w:val="18"/>
                <w:lang w:val="en-US"/>
              </w:rPr>
              <w:t>认真的</w:t>
            </w:r>
            <w:r>
              <w:rPr>
                <w:color w:val="333333"/>
                <w:sz w:val="18"/>
              </w:rPr>
              <w:t>学生还是熟悉掌握了，但还是有少部分学生</w:t>
            </w:r>
            <w:r>
              <w:rPr>
                <w:rFonts w:hint="eastAsia"/>
                <w:color w:val="333333"/>
                <w:sz w:val="18"/>
                <w:lang w:val="en-US"/>
              </w:rPr>
              <w:t>过来课堂是为了签到的。</w:t>
            </w:r>
          </w:p>
        </w:tc>
        <w:tc>
          <w:tcPr>
            <w:tcW w:w="852" w:type="dxa"/>
          </w:tcPr>
          <w:p w:rsidR="00BC20B5" w:rsidRDefault="00972A9C">
            <w:pPr>
              <w:pStyle w:val="TableParagraph"/>
              <w:rPr>
                <w:sz w:val="18"/>
              </w:rPr>
            </w:pPr>
            <w:r>
              <w:rPr>
                <w:color w:val="333333"/>
                <w:sz w:val="18"/>
              </w:rPr>
              <w:t xml:space="preserve"> </w:t>
            </w:r>
          </w:p>
        </w:tc>
      </w:tr>
    </w:tbl>
    <w:p w:rsidR="00BC20B5" w:rsidRDefault="00BC20B5">
      <w:pPr>
        <w:pStyle w:val="a3"/>
        <w:spacing w:before="6"/>
        <w:ind w:left="0"/>
        <w:rPr>
          <w:rFonts w:ascii="Microsoft JhengHei"/>
          <w:b/>
          <w:sz w:val="13"/>
        </w:rPr>
      </w:pPr>
    </w:p>
    <w:p w:rsidR="00BC20B5" w:rsidRDefault="00972A9C">
      <w:pPr>
        <w:pStyle w:val="a3"/>
        <w:spacing w:before="67" w:line="463" w:lineRule="auto"/>
        <w:ind w:left="662" w:right="3617" w:hanging="442"/>
      </w:pPr>
      <w:r>
        <w:t>备注：具体参考附件</w:t>
      </w:r>
      <w:r>
        <w:t xml:space="preserve"> 1</w:t>
      </w:r>
      <w:r>
        <w:t>：课堂教学实践教学环节</w:t>
      </w:r>
      <w:r>
        <w:rPr>
          <w:rFonts w:hint="eastAsia"/>
          <w:lang w:val="en-US"/>
        </w:rPr>
        <w:t>评价</w:t>
      </w:r>
      <w:r>
        <w:t>表</w:t>
      </w:r>
    </w:p>
    <w:p w:rsidR="00BC20B5" w:rsidRDefault="00972A9C">
      <w:pPr>
        <w:pStyle w:val="a3"/>
        <w:spacing w:before="67" w:line="463" w:lineRule="auto"/>
        <w:ind w:left="662" w:right="3617" w:hanging="442"/>
        <w:rPr>
          <w:rFonts w:ascii="Microsoft JhengHei" w:eastAsia="Microsoft JhengHei"/>
          <w:b/>
        </w:rPr>
      </w:pPr>
      <w:r>
        <w:rPr>
          <w:rFonts w:ascii="Microsoft JhengHei" w:eastAsia="Microsoft JhengHei" w:hint="eastAsia"/>
          <w:b/>
        </w:rPr>
        <w:t>二、亮点</w:t>
      </w:r>
    </w:p>
    <w:p w:rsidR="00BC20B5" w:rsidRDefault="00972A9C">
      <w:pPr>
        <w:spacing w:line="336" w:lineRule="exact"/>
        <w:ind w:left="1042"/>
        <w:rPr>
          <w:rFonts w:ascii="Microsoft JhengHei" w:eastAsia="Microsoft JhengHei"/>
          <w:b/>
          <w:sz w:val="28"/>
        </w:rPr>
      </w:pPr>
      <w:r>
        <w:rPr>
          <w:rFonts w:ascii="Microsoft JhengHei" w:eastAsia="Microsoft JhengHei" w:hint="eastAsia"/>
          <w:b/>
          <w:w w:val="115"/>
          <w:sz w:val="24"/>
        </w:rPr>
        <w:t>(</w:t>
      </w:r>
      <w:proofErr w:type="gramStart"/>
      <w:r>
        <w:rPr>
          <w:rFonts w:ascii="Microsoft JhengHei" w:eastAsia="Microsoft JhengHei" w:hint="eastAsia"/>
          <w:b/>
          <w:sz w:val="24"/>
        </w:rPr>
        <w:t>一</w:t>
      </w:r>
      <w:proofErr w:type="gramEnd"/>
      <w:r>
        <w:rPr>
          <w:rFonts w:ascii="Microsoft JhengHei" w:eastAsia="Microsoft JhengHei" w:hint="eastAsia"/>
          <w:b/>
          <w:w w:val="115"/>
          <w:sz w:val="24"/>
        </w:rPr>
        <w:t>)</w:t>
      </w:r>
      <w:r>
        <w:rPr>
          <w:rFonts w:ascii="Microsoft JhengHei" w:eastAsia="Microsoft JhengHei" w:hint="eastAsia"/>
          <w:b/>
          <w:sz w:val="24"/>
        </w:rPr>
        <w:t>高慧萍：企业经营管理</w:t>
      </w:r>
      <w:r>
        <w:rPr>
          <w:sz w:val="24"/>
        </w:rPr>
        <w:t>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跨境</w:t>
      </w:r>
      <w:r>
        <w:rPr>
          <w:rFonts w:hint="eastAsia"/>
          <w:sz w:val="24"/>
          <w:lang w:val="en-US"/>
        </w:rPr>
        <w:t>电子商务</w:t>
      </w:r>
      <w:r>
        <w:rPr>
          <w:sz w:val="24"/>
        </w:rPr>
        <w:t>）</w:t>
      </w:r>
      <w:r>
        <w:rPr>
          <w:rFonts w:ascii="Microsoft JhengHei" w:eastAsia="Microsoft JhengHei" w:hint="eastAsia"/>
          <w:b/>
          <w:w w:val="200"/>
          <w:sz w:val="28"/>
        </w:rPr>
        <w:t xml:space="preserve"> </w:t>
      </w:r>
    </w:p>
    <w:p w:rsidR="00BC20B5" w:rsidRDefault="00BC20B5">
      <w:pPr>
        <w:pStyle w:val="a3"/>
        <w:spacing w:before="4"/>
        <w:ind w:left="0"/>
        <w:rPr>
          <w:rFonts w:ascii="Microsoft JhengHei"/>
          <w:b/>
          <w:sz w:val="14"/>
        </w:rPr>
      </w:pP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</w:rPr>
      </w:pPr>
      <w:r>
        <w:rPr>
          <w:spacing w:val="-7"/>
        </w:rPr>
        <w:t>第</w:t>
      </w:r>
      <w:r>
        <w:rPr>
          <w:spacing w:val="-7"/>
        </w:rPr>
        <w:t xml:space="preserve"> </w:t>
      </w:r>
      <w:r>
        <w:rPr>
          <w:rFonts w:hint="eastAsia"/>
          <w:spacing w:val="-7"/>
          <w:lang w:val="en-US"/>
        </w:rPr>
        <w:t>5</w:t>
      </w:r>
      <w:r>
        <w:rPr>
          <w:spacing w:val="-7"/>
        </w:rPr>
        <w:t xml:space="preserve"> </w:t>
      </w:r>
      <w:proofErr w:type="gramStart"/>
      <w:r>
        <w:rPr>
          <w:spacing w:val="-7"/>
        </w:rPr>
        <w:t>周</w:t>
      </w:r>
      <w:proofErr w:type="gramEnd"/>
      <w:r>
        <w:rPr>
          <w:spacing w:val="-7"/>
        </w:rPr>
        <w:t>周</w:t>
      </w:r>
      <w:r>
        <w:rPr>
          <w:rFonts w:hint="eastAsia"/>
          <w:spacing w:val="-7"/>
          <w:lang w:val="en-US"/>
        </w:rPr>
        <w:t>一</w:t>
      </w:r>
      <w:r>
        <w:rPr>
          <w:spacing w:val="-7"/>
        </w:rPr>
        <w:t xml:space="preserve"> 5.6 </w:t>
      </w:r>
      <w:r>
        <w:rPr>
          <w:spacing w:val="-7"/>
        </w:rPr>
        <w:t>节，在</w:t>
      </w:r>
      <w:proofErr w:type="gramStart"/>
      <w:r>
        <w:rPr>
          <w:spacing w:val="-7"/>
        </w:rPr>
        <w:t>实训楼</w:t>
      </w:r>
      <w:proofErr w:type="gramEnd"/>
      <w:r>
        <w:rPr>
          <w:spacing w:val="-7"/>
        </w:rPr>
        <w:t xml:space="preserve"> </w:t>
      </w:r>
      <w:proofErr w:type="gramStart"/>
      <w:r>
        <w:rPr>
          <w:rFonts w:hint="eastAsia"/>
          <w:spacing w:val="-7"/>
        </w:rPr>
        <w:t>实训楼</w:t>
      </w:r>
      <w:proofErr w:type="gramEnd"/>
      <w:r>
        <w:rPr>
          <w:rFonts w:hint="eastAsia"/>
          <w:spacing w:val="-7"/>
        </w:rPr>
        <w:t>311</w:t>
      </w:r>
      <w:r>
        <w:rPr>
          <w:rFonts w:hint="eastAsia"/>
          <w:spacing w:val="-7"/>
        </w:rPr>
        <w:t>机房</w:t>
      </w:r>
      <w:r>
        <w:rPr>
          <w:spacing w:val="-7"/>
        </w:rPr>
        <w:t>，</w:t>
      </w:r>
      <w:r>
        <w:rPr>
          <w:rFonts w:hint="eastAsia"/>
          <w:spacing w:val="-7"/>
        </w:rPr>
        <w:t>高慧萍</w:t>
      </w:r>
      <w:r>
        <w:rPr>
          <w:spacing w:val="-7"/>
        </w:rPr>
        <w:t>老师</w:t>
      </w:r>
      <w:r>
        <w:rPr>
          <w:rFonts w:hint="eastAsia"/>
          <w:spacing w:val="-7"/>
          <w:lang w:val="en-US"/>
        </w:rPr>
        <w:t>讲授</w:t>
      </w:r>
      <w:r>
        <w:rPr>
          <w:rFonts w:hint="eastAsia"/>
          <w:spacing w:val="-7"/>
        </w:rPr>
        <w:t>企业经营管理沙盘实训</w:t>
      </w:r>
      <w:r>
        <w:rPr>
          <w:rFonts w:hint="eastAsia"/>
          <w:spacing w:val="-7"/>
        </w:rPr>
        <w:t>。</w:t>
      </w:r>
      <w:r>
        <w:rPr>
          <w:rFonts w:hint="eastAsia"/>
          <w:spacing w:val="-7"/>
          <w:lang w:val="en-US"/>
        </w:rPr>
        <w:t>学生分组</w:t>
      </w:r>
      <w:r>
        <w:rPr>
          <w:rFonts w:hint="eastAsia"/>
          <w:spacing w:val="-7"/>
        </w:rPr>
        <w:t>各自</w:t>
      </w:r>
      <w:proofErr w:type="gramStart"/>
      <w:r>
        <w:rPr>
          <w:rFonts w:hint="eastAsia"/>
          <w:spacing w:val="-7"/>
        </w:rPr>
        <w:t>完成网</w:t>
      </w:r>
      <w:proofErr w:type="gramEnd"/>
      <w:r>
        <w:rPr>
          <w:rFonts w:hint="eastAsia"/>
          <w:spacing w:val="-7"/>
        </w:rPr>
        <w:t>店运营。运营分</w:t>
      </w:r>
      <w:r>
        <w:rPr>
          <w:rFonts w:hint="eastAsia"/>
          <w:spacing w:val="-7"/>
        </w:rPr>
        <w:t>3</w:t>
      </w:r>
      <w:r>
        <w:rPr>
          <w:rFonts w:hint="eastAsia"/>
          <w:spacing w:val="-7"/>
        </w:rPr>
        <w:t>轮。本次课为第</w:t>
      </w:r>
      <w:r>
        <w:rPr>
          <w:rFonts w:hint="eastAsia"/>
          <w:spacing w:val="-7"/>
        </w:rPr>
        <w:t>3</w:t>
      </w:r>
      <w:r>
        <w:rPr>
          <w:rFonts w:hint="eastAsia"/>
          <w:spacing w:val="-7"/>
        </w:rPr>
        <w:t>轮第</w:t>
      </w:r>
      <w:r>
        <w:rPr>
          <w:rFonts w:hint="eastAsia"/>
          <w:spacing w:val="-7"/>
        </w:rPr>
        <w:t>2</w:t>
      </w:r>
      <w:r>
        <w:rPr>
          <w:rFonts w:hint="eastAsia"/>
          <w:spacing w:val="-7"/>
        </w:rPr>
        <w:t>期，为课程倒数第二次课，给定第二次成绩。进行</w:t>
      </w:r>
      <w:r>
        <w:rPr>
          <w:rFonts w:hint="eastAsia"/>
          <w:spacing w:val="-7"/>
        </w:rPr>
        <w:t>5</w:t>
      </w:r>
      <w:r>
        <w:rPr>
          <w:rFonts w:hint="eastAsia"/>
          <w:spacing w:val="-7"/>
        </w:rPr>
        <w:t>年经营管理实训。有很详尽的实训报告书，通过报告书填写，经营实训，共同判定学生各小组的得分情况。</w:t>
      </w: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</w:rPr>
      </w:pPr>
      <w:r>
        <w:rPr>
          <w:rFonts w:hint="eastAsia"/>
          <w:noProof/>
          <w:spacing w:val="-7"/>
          <w:lang w:val="en-US" w:bidi="ar-SA"/>
        </w:rPr>
        <w:drawing>
          <wp:inline distT="0" distB="0" distL="114300" distR="114300">
            <wp:extent cx="2246630" cy="1685290"/>
            <wp:effectExtent l="0" t="0" r="1270" b="635"/>
            <wp:docPr id="6" name="图片 6" descr="lADPDhYBRR9xEE_NA8DNBQA_1280_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lADPDhYBRR9xEE_NA8DNBQA_1280_9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-7"/>
          <w:lang w:val="en-US"/>
        </w:rPr>
        <w:t xml:space="preserve">  </w:t>
      </w:r>
      <w:r>
        <w:rPr>
          <w:rFonts w:hint="eastAsia"/>
          <w:noProof/>
          <w:spacing w:val="-7"/>
          <w:lang w:val="en-US" w:bidi="ar-SA"/>
        </w:rPr>
        <w:drawing>
          <wp:inline distT="0" distB="0" distL="114300" distR="114300">
            <wp:extent cx="2230120" cy="1672590"/>
            <wp:effectExtent l="0" t="0" r="8255" b="3810"/>
            <wp:docPr id="8" name="图片 8" descr="C:/Users/ccqhome/AppData/Local/Temp/picturecompress_2021112323230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ccqhome/AppData/Local/Temp/picturecompress_20211123232308/output_1.jpgoutput_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012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</w:rPr>
      </w:pPr>
      <w:r>
        <w:rPr>
          <w:rFonts w:hint="eastAsia"/>
          <w:spacing w:val="-7"/>
        </w:rPr>
        <w:t>1.</w:t>
      </w:r>
      <w:r>
        <w:rPr>
          <w:rFonts w:hint="eastAsia"/>
          <w:spacing w:val="-7"/>
        </w:rPr>
        <w:t>“理实一体”教学体现充分，通过实</w:t>
      </w:r>
      <w:proofErr w:type="gramStart"/>
      <w:r>
        <w:rPr>
          <w:rFonts w:hint="eastAsia"/>
          <w:spacing w:val="-7"/>
        </w:rPr>
        <w:t>训项目</w:t>
      </w:r>
      <w:proofErr w:type="gramEnd"/>
      <w:r>
        <w:rPr>
          <w:rFonts w:hint="eastAsia"/>
          <w:spacing w:val="-7"/>
        </w:rPr>
        <w:t>提高学生实操能力；</w:t>
      </w:r>
      <w:r>
        <w:rPr>
          <w:rFonts w:hint="eastAsia"/>
          <w:spacing w:val="-7"/>
        </w:rPr>
        <w:t>2.</w:t>
      </w:r>
      <w:r>
        <w:rPr>
          <w:rFonts w:hint="eastAsia"/>
          <w:spacing w:val="-7"/>
        </w:rPr>
        <w:t>教学评价多方面，实时了解小组排名，得分，经营数据，学生也很明确自己的状态在哪个级别；</w:t>
      </w:r>
      <w:r>
        <w:rPr>
          <w:rFonts w:hint="eastAsia"/>
          <w:spacing w:val="-7"/>
        </w:rPr>
        <w:t>3.</w:t>
      </w:r>
      <w:r>
        <w:rPr>
          <w:rFonts w:hint="eastAsia"/>
          <w:spacing w:val="-7"/>
        </w:rPr>
        <w:t>实训辅助工具到位，实</w:t>
      </w:r>
      <w:proofErr w:type="gramStart"/>
      <w:r>
        <w:rPr>
          <w:rFonts w:hint="eastAsia"/>
          <w:spacing w:val="-7"/>
        </w:rPr>
        <w:t>训任务</w:t>
      </w:r>
      <w:proofErr w:type="gramEnd"/>
      <w:r>
        <w:rPr>
          <w:rFonts w:hint="eastAsia"/>
          <w:spacing w:val="-7"/>
        </w:rPr>
        <w:t>书设计详细，同时配有财务运算表、综合费用表，资产负债表；</w:t>
      </w:r>
      <w:r>
        <w:rPr>
          <w:rFonts w:hint="eastAsia"/>
          <w:spacing w:val="-7"/>
        </w:rPr>
        <w:t>4.</w:t>
      </w:r>
      <w:r>
        <w:rPr>
          <w:rFonts w:hint="eastAsia"/>
          <w:spacing w:val="-7"/>
        </w:rPr>
        <w:t>学生各组必须要写课程学习心得，有利于促进学生的反思，进</w:t>
      </w:r>
      <w:r>
        <w:rPr>
          <w:rFonts w:hint="eastAsia"/>
          <w:spacing w:val="-7"/>
        </w:rPr>
        <w:lastRenderedPageBreak/>
        <w:t>一步提高经营能力；</w:t>
      </w:r>
      <w:r>
        <w:rPr>
          <w:rFonts w:hint="eastAsia"/>
          <w:spacing w:val="-7"/>
        </w:rPr>
        <w:t>5.</w:t>
      </w:r>
      <w:r>
        <w:rPr>
          <w:rFonts w:hint="eastAsia"/>
          <w:spacing w:val="-7"/>
        </w:rPr>
        <w:t>破产原因分析，学生上台发言，有利于锻炼学生胆量；</w:t>
      </w:r>
      <w:r>
        <w:rPr>
          <w:rFonts w:hint="eastAsia"/>
          <w:spacing w:val="-7"/>
        </w:rPr>
        <w:t>6.</w:t>
      </w:r>
      <w:r>
        <w:rPr>
          <w:rFonts w:hint="eastAsia"/>
          <w:spacing w:val="-7"/>
        </w:rPr>
        <w:t>教师有及时总结，小组破产原因，分组教学，锻炼学生合作意识；</w:t>
      </w:r>
      <w:r>
        <w:rPr>
          <w:rFonts w:hint="eastAsia"/>
          <w:spacing w:val="-7"/>
        </w:rPr>
        <w:t>7.</w:t>
      </w:r>
      <w:r>
        <w:rPr>
          <w:rFonts w:hint="eastAsia"/>
          <w:spacing w:val="-7"/>
        </w:rPr>
        <w:t>教师最后变身股东，投资个别小组，拯救破产小组，充分调动课堂气氛，也促进学生继续学习经</w:t>
      </w:r>
      <w:r>
        <w:rPr>
          <w:rFonts w:hint="eastAsia"/>
          <w:spacing w:val="-7"/>
        </w:rPr>
        <w:t>营。</w:t>
      </w:r>
    </w:p>
    <w:p w:rsidR="00BC20B5" w:rsidRDefault="00972A9C">
      <w:pPr>
        <w:spacing w:line="336" w:lineRule="exact"/>
        <w:ind w:left="1042"/>
        <w:rPr>
          <w:rFonts w:ascii="Microsoft JhengHei"/>
          <w:b/>
          <w:w w:val="115"/>
          <w:sz w:val="24"/>
        </w:rPr>
      </w:pPr>
      <w:r>
        <w:rPr>
          <w:rFonts w:ascii="Microsoft JhengHei" w:eastAsia="Microsoft JhengHei" w:hint="eastAsia"/>
          <w:b/>
          <w:w w:val="115"/>
          <w:sz w:val="24"/>
        </w:rPr>
        <w:t>（二）钟敏：专业企业岗位实训（</w:t>
      </w:r>
      <w:r>
        <w:rPr>
          <w:rFonts w:ascii="Microsoft JhengHei" w:eastAsia="Microsoft JhengHei" w:hint="eastAsia"/>
          <w:b/>
          <w:w w:val="115"/>
          <w:sz w:val="24"/>
        </w:rPr>
        <w:t>20</w:t>
      </w:r>
      <w:r>
        <w:rPr>
          <w:rFonts w:ascii="Microsoft JhengHei" w:eastAsia="Microsoft JhengHei" w:hint="eastAsia"/>
          <w:b/>
          <w:w w:val="115"/>
          <w:sz w:val="24"/>
        </w:rPr>
        <w:t>电商</w:t>
      </w:r>
      <w:r>
        <w:rPr>
          <w:rFonts w:ascii="Microsoft JhengHei" w:eastAsia="Microsoft JhengHei" w:hint="eastAsia"/>
          <w:b/>
          <w:w w:val="115"/>
          <w:sz w:val="24"/>
        </w:rPr>
        <w:t>1</w:t>
      </w:r>
      <w:r>
        <w:rPr>
          <w:rFonts w:ascii="Microsoft JhengHei" w:hint="eastAsia"/>
          <w:b/>
          <w:w w:val="115"/>
          <w:sz w:val="24"/>
        </w:rPr>
        <w:t>）</w:t>
      </w:r>
    </w:p>
    <w:p w:rsidR="00BC20B5" w:rsidRDefault="00BC20B5">
      <w:pPr>
        <w:spacing w:line="336" w:lineRule="exact"/>
        <w:ind w:left="1042"/>
        <w:rPr>
          <w:rFonts w:ascii="Microsoft JhengHei"/>
          <w:b/>
          <w:w w:val="115"/>
          <w:sz w:val="24"/>
        </w:rPr>
      </w:pP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  <w:lang w:val="en-US"/>
        </w:rPr>
      </w:pPr>
      <w:r>
        <w:rPr>
          <w:spacing w:val="-7"/>
        </w:rPr>
        <w:t>第</w:t>
      </w:r>
      <w:r>
        <w:rPr>
          <w:spacing w:val="-7"/>
        </w:rPr>
        <w:t xml:space="preserve"> 4 </w:t>
      </w:r>
      <w:proofErr w:type="gramStart"/>
      <w:r>
        <w:rPr>
          <w:spacing w:val="-7"/>
        </w:rPr>
        <w:t>周</w:t>
      </w:r>
      <w:proofErr w:type="gramEnd"/>
      <w:r>
        <w:rPr>
          <w:spacing w:val="-7"/>
        </w:rPr>
        <w:t>周</w:t>
      </w:r>
      <w:r>
        <w:rPr>
          <w:rFonts w:hint="eastAsia"/>
          <w:spacing w:val="-7"/>
          <w:lang w:val="en-US"/>
        </w:rPr>
        <w:t>五</w:t>
      </w:r>
      <w:r>
        <w:rPr>
          <w:spacing w:val="-7"/>
        </w:rPr>
        <w:t xml:space="preserve"> </w:t>
      </w:r>
      <w:r>
        <w:rPr>
          <w:rFonts w:hint="eastAsia"/>
          <w:spacing w:val="-7"/>
          <w:lang w:val="en-US"/>
        </w:rPr>
        <w:t>3</w:t>
      </w:r>
      <w:r>
        <w:rPr>
          <w:spacing w:val="-7"/>
        </w:rPr>
        <w:t>.</w:t>
      </w:r>
      <w:r>
        <w:rPr>
          <w:rFonts w:hint="eastAsia"/>
          <w:spacing w:val="-7"/>
          <w:lang w:val="en-US"/>
        </w:rPr>
        <w:t>4</w:t>
      </w:r>
      <w:r>
        <w:rPr>
          <w:spacing w:val="-7"/>
        </w:rPr>
        <w:t xml:space="preserve"> </w:t>
      </w:r>
      <w:r>
        <w:rPr>
          <w:spacing w:val="-7"/>
        </w:rPr>
        <w:t>节，在实</w:t>
      </w:r>
      <w:proofErr w:type="gramStart"/>
      <w:r>
        <w:rPr>
          <w:spacing w:val="-7"/>
        </w:rPr>
        <w:t>训楼</w:t>
      </w:r>
      <w:r>
        <w:rPr>
          <w:rFonts w:hint="eastAsia"/>
          <w:spacing w:val="-7"/>
        </w:rPr>
        <w:t>实训楼</w:t>
      </w:r>
      <w:proofErr w:type="gramEnd"/>
      <w:r>
        <w:rPr>
          <w:rFonts w:hint="eastAsia"/>
          <w:spacing w:val="-7"/>
        </w:rPr>
        <w:t>304</w:t>
      </w:r>
      <w:r>
        <w:rPr>
          <w:rFonts w:hint="eastAsia"/>
          <w:spacing w:val="-7"/>
        </w:rPr>
        <w:t>机房</w:t>
      </w:r>
      <w:r>
        <w:rPr>
          <w:spacing w:val="-7"/>
        </w:rPr>
        <w:t>，</w:t>
      </w:r>
      <w:r>
        <w:rPr>
          <w:rFonts w:hint="eastAsia"/>
          <w:spacing w:val="-7"/>
        </w:rPr>
        <w:t>钟敏</w:t>
      </w:r>
      <w:r>
        <w:rPr>
          <w:spacing w:val="-7"/>
        </w:rPr>
        <w:t>老师</w:t>
      </w:r>
      <w:r>
        <w:rPr>
          <w:rFonts w:hint="eastAsia"/>
          <w:spacing w:val="-7"/>
          <w:lang w:val="en-US"/>
        </w:rPr>
        <w:t>授课电子商务运营模拟沙盘系统运营。教学组织从课前提醒，到授课实施，演示小结，学生实践过程的指导，都十分注重高职生特点。学生掌握良好，</w:t>
      </w:r>
      <w:r>
        <w:rPr>
          <w:rFonts w:hint="eastAsia"/>
          <w:spacing w:val="-7"/>
          <w:lang w:val="en-US"/>
        </w:rPr>
        <w:t>10</w:t>
      </w:r>
      <w:r>
        <w:rPr>
          <w:rFonts w:hint="eastAsia"/>
          <w:spacing w:val="-7"/>
          <w:lang w:val="en-US"/>
        </w:rPr>
        <w:t>位学生通过第</w:t>
      </w:r>
      <w:r>
        <w:rPr>
          <w:rFonts w:hint="eastAsia"/>
          <w:spacing w:val="-7"/>
          <w:lang w:val="en-US"/>
        </w:rPr>
        <w:t>3</w:t>
      </w:r>
      <w:r>
        <w:rPr>
          <w:rFonts w:hint="eastAsia"/>
          <w:spacing w:val="-7"/>
          <w:lang w:val="en-US"/>
        </w:rPr>
        <w:t>轮</w:t>
      </w:r>
      <w:r>
        <w:rPr>
          <w:rFonts w:hint="eastAsia"/>
          <w:spacing w:val="-7"/>
          <w:lang w:val="en-US"/>
        </w:rPr>
        <w:t>2</w:t>
      </w:r>
      <w:r>
        <w:rPr>
          <w:rFonts w:hint="eastAsia"/>
          <w:spacing w:val="-7"/>
          <w:lang w:val="en-US"/>
        </w:rPr>
        <w:t>期，达到优良以上。</w:t>
      </w: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  <w:lang w:val="en-US"/>
        </w:rPr>
      </w:pPr>
      <w:r>
        <w:rPr>
          <w:rFonts w:hint="eastAsia"/>
          <w:noProof/>
          <w:spacing w:val="-7"/>
          <w:lang w:val="en-US" w:bidi="ar-SA"/>
        </w:rPr>
        <w:drawing>
          <wp:inline distT="0" distB="0" distL="114300" distR="114300">
            <wp:extent cx="2259965" cy="1695450"/>
            <wp:effectExtent l="0" t="0" r="6985" b="0"/>
            <wp:docPr id="4" name="图片 4" descr="C:/Users/ccqhome/AppData/Local/Temp/picturecompress_2021112323084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ccqhome/AppData/Local/Temp/picturecompress_20211123230841/output_1.jpgoutput_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-7"/>
          <w:lang w:val="en-US"/>
        </w:rPr>
        <w:t xml:space="preserve">  </w:t>
      </w:r>
      <w:r>
        <w:rPr>
          <w:rFonts w:hint="eastAsia"/>
          <w:noProof/>
          <w:spacing w:val="-7"/>
          <w:lang w:val="en-US" w:bidi="ar-SA"/>
        </w:rPr>
        <w:drawing>
          <wp:inline distT="0" distB="0" distL="114300" distR="114300">
            <wp:extent cx="2265680" cy="1699260"/>
            <wp:effectExtent l="0" t="0" r="1270" b="5715"/>
            <wp:docPr id="5" name="图片 5" descr="C:/Users/ccqhome/AppData/Local/Temp/picturecompress_2021112323092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ccqhome/AppData/Local/Temp/picturecompress_20211123230920/output_1.jpgoutput_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B5" w:rsidRDefault="00972A9C">
      <w:pPr>
        <w:pStyle w:val="a3"/>
        <w:spacing w:before="161" w:line="364" w:lineRule="auto"/>
        <w:ind w:right="963" w:firstLine="479"/>
        <w:rPr>
          <w:spacing w:val="-7"/>
          <w:lang w:val="en-US"/>
        </w:rPr>
      </w:pPr>
      <w:r>
        <w:rPr>
          <w:rFonts w:hint="eastAsia"/>
          <w:spacing w:val="-7"/>
          <w:lang w:val="en-US"/>
        </w:rPr>
        <w:t>1.</w:t>
      </w:r>
      <w:r>
        <w:rPr>
          <w:rFonts w:hint="eastAsia"/>
          <w:spacing w:val="-7"/>
          <w:lang w:val="en-US"/>
        </w:rPr>
        <w:t>“理实一体”教学体现充分，通过实</w:t>
      </w:r>
      <w:proofErr w:type="gramStart"/>
      <w:r>
        <w:rPr>
          <w:rFonts w:hint="eastAsia"/>
          <w:spacing w:val="-7"/>
          <w:lang w:val="en-US"/>
        </w:rPr>
        <w:t>训项目</w:t>
      </w:r>
      <w:proofErr w:type="gramEnd"/>
      <w:r>
        <w:rPr>
          <w:rFonts w:hint="eastAsia"/>
          <w:spacing w:val="-7"/>
          <w:lang w:val="en-US"/>
        </w:rPr>
        <w:t>提高学生实操能力；</w:t>
      </w:r>
      <w:r>
        <w:rPr>
          <w:rFonts w:hint="eastAsia"/>
          <w:spacing w:val="-7"/>
          <w:lang w:val="en-US"/>
        </w:rPr>
        <w:t>2.</w:t>
      </w:r>
      <w:r>
        <w:rPr>
          <w:rFonts w:hint="eastAsia"/>
          <w:spacing w:val="-7"/>
          <w:lang w:val="en-US"/>
        </w:rPr>
        <w:t>教学评价多方面，针对每个小组项目完成情况进行自评、互评、老师点评，层层递进；</w:t>
      </w:r>
      <w:r>
        <w:rPr>
          <w:rFonts w:hint="eastAsia"/>
          <w:spacing w:val="-7"/>
          <w:lang w:val="en-US"/>
        </w:rPr>
        <w:t>3.</w:t>
      </w:r>
      <w:r>
        <w:rPr>
          <w:rFonts w:hint="eastAsia"/>
          <w:spacing w:val="-7"/>
          <w:lang w:val="en-US"/>
        </w:rPr>
        <w:t>学生综合能力的培养，在自评过程中，提高了学生的分析和批判性思维能力；</w:t>
      </w:r>
      <w:r>
        <w:rPr>
          <w:rFonts w:hint="eastAsia"/>
          <w:spacing w:val="-7"/>
          <w:lang w:val="en-US"/>
        </w:rPr>
        <w:t>4</w:t>
      </w:r>
      <w:r>
        <w:rPr>
          <w:rFonts w:hint="eastAsia"/>
          <w:spacing w:val="-7"/>
          <w:lang w:val="en-US"/>
        </w:rPr>
        <w:t>.</w:t>
      </w:r>
      <w:r>
        <w:rPr>
          <w:rFonts w:hint="eastAsia"/>
          <w:spacing w:val="-7"/>
          <w:lang w:val="en-US"/>
        </w:rPr>
        <w:t>财务管理能力的要求，老师点评时对跨学科知识的融合提出要求，如对项目完成质量的考核，应建立在对会计常识的理解上，对学生拓展知识面有利；</w:t>
      </w:r>
      <w:r>
        <w:rPr>
          <w:rFonts w:hint="eastAsia"/>
          <w:spacing w:val="-7"/>
          <w:lang w:val="en-US"/>
        </w:rPr>
        <w:t>5.</w:t>
      </w:r>
      <w:r>
        <w:rPr>
          <w:rFonts w:hint="eastAsia"/>
          <w:spacing w:val="-7"/>
          <w:lang w:val="en-US"/>
        </w:rPr>
        <w:t>学生互相学习、观察学习能力的提升，老师点评案例有反面也有正面，有利于学生进一步掌握知识点；</w:t>
      </w:r>
      <w:r>
        <w:rPr>
          <w:rFonts w:hint="eastAsia"/>
          <w:spacing w:val="-7"/>
          <w:lang w:val="en-US"/>
        </w:rPr>
        <w:t>6.</w:t>
      </w:r>
      <w:r>
        <w:rPr>
          <w:rFonts w:hint="eastAsia"/>
          <w:spacing w:val="-7"/>
          <w:lang w:val="en-US"/>
        </w:rPr>
        <w:t>时间意识：作业进行倒计时；</w:t>
      </w:r>
      <w:r>
        <w:rPr>
          <w:rFonts w:hint="eastAsia"/>
          <w:spacing w:val="-7"/>
          <w:lang w:val="en-US"/>
        </w:rPr>
        <w:t>7.</w:t>
      </w:r>
      <w:r>
        <w:rPr>
          <w:rFonts w:hint="eastAsia"/>
          <w:spacing w:val="-7"/>
          <w:lang w:val="en-US"/>
        </w:rPr>
        <w:t>合作意识：“破产”的学生与“活着”的学生进行交流。</w:t>
      </w:r>
      <w:r>
        <w:rPr>
          <w:rFonts w:hint="eastAsia"/>
          <w:spacing w:val="-7"/>
          <w:lang w:val="en-US"/>
        </w:rPr>
        <w:t>8.</w:t>
      </w:r>
      <w:r>
        <w:rPr>
          <w:rFonts w:hint="eastAsia"/>
          <w:spacing w:val="-7"/>
          <w:lang w:val="en-US"/>
        </w:rPr>
        <w:t>通过排名，学生实时了解个人成绩评定状态，有利于促进学生的学习积极性。</w:t>
      </w:r>
    </w:p>
    <w:p w:rsidR="00BC20B5" w:rsidRDefault="00BC20B5">
      <w:pPr>
        <w:pStyle w:val="a3"/>
        <w:spacing w:before="161" w:line="364" w:lineRule="auto"/>
        <w:ind w:right="963" w:firstLine="479"/>
        <w:rPr>
          <w:spacing w:val="-7"/>
          <w:lang w:val="en-US"/>
        </w:rPr>
      </w:pPr>
    </w:p>
    <w:p w:rsidR="00BC20B5" w:rsidRDefault="00BC20B5">
      <w:pPr>
        <w:pStyle w:val="a3"/>
        <w:spacing w:before="161" w:line="364" w:lineRule="auto"/>
        <w:ind w:right="963" w:firstLine="479"/>
        <w:rPr>
          <w:spacing w:val="-7"/>
          <w:lang w:val="en-US"/>
        </w:rPr>
        <w:sectPr w:rsidR="00BC20B5">
          <w:pgSz w:w="11910" w:h="16840"/>
          <w:pgMar w:top="1420" w:right="720" w:bottom="280" w:left="1240" w:header="720" w:footer="720" w:gutter="0"/>
          <w:cols w:space="720"/>
        </w:sectPr>
      </w:pPr>
    </w:p>
    <w:p w:rsidR="00BC20B5" w:rsidRDefault="00972A9C">
      <w:pPr>
        <w:pStyle w:val="2"/>
        <w:spacing w:before="83"/>
        <w:ind w:left="0"/>
        <w:rPr>
          <w:rFonts w:hAnsi="宋体" w:cs="宋体"/>
          <w:bCs w:val="0"/>
        </w:rPr>
      </w:pPr>
      <w:r>
        <w:rPr>
          <w:rFonts w:hAnsi="宋体" w:cs="宋体" w:hint="eastAsia"/>
          <w:bCs w:val="0"/>
        </w:rPr>
        <w:lastRenderedPageBreak/>
        <w:t>三、</w:t>
      </w:r>
      <w:r>
        <w:rPr>
          <w:rFonts w:hAnsi="宋体" w:cs="宋体" w:hint="eastAsia"/>
          <w:bCs w:val="0"/>
          <w:lang w:val="en-US"/>
        </w:rPr>
        <w:t>存在</w:t>
      </w:r>
      <w:r>
        <w:rPr>
          <w:rFonts w:hAnsi="宋体" w:cs="宋体" w:hint="eastAsia"/>
          <w:bCs w:val="0"/>
        </w:rPr>
        <w:t>问题</w:t>
      </w:r>
    </w:p>
    <w:p w:rsidR="00BC20B5" w:rsidRDefault="00BC20B5">
      <w:pPr>
        <w:pStyle w:val="a3"/>
        <w:spacing w:before="12"/>
        <w:ind w:left="0"/>
        <w:rPr>
          <w:rFonts w:ascii="Microsoft JhengHei"/>
          <w:b/>
          <w:sz w:val="10"/>
        </w:rPr>
      </w:pPr>
    </w:p>
    <w:p w:rsidR="00BC20B5" w:rsidRDefault="00972A9C">
      <w:pPr>
        <w:pStyle w:val="a4"/>
        <w:numPr>
          <w:ilvl w:val="0"/>
          <w:numId w:val="2"/>
        </w:numPr>
        <w:tabs>
          <w:tab w:val="left" w:pos="1282"/>
        </w:tabs>
        <w:spacing w:before="66"/>
        <w:ind w:hanging="242"/>
        <w:rPr>
          <w:sz w:val="24"/>
        </w:rPr>
      </w:pPr>
      <w:r>
        <w:rPr>
          <w:sz w:val="24"/>
        </w:rPr>
        <w:t>老师层面</w:t>
      </w:r>
    </w:p>
    <w:p w:rsidR="00BC20B5" w:rsidRDefault="00972A9C">
      <w:pPr>
        <w:pStyle w:val="a4"/>
        <w:numPr>
          <w:ilvl w:val="0"/>
          <w:numId w:val="3"/>
        </w:numPr>
        <w:tabs>
          <w:tab w:val="left" w:pos="1642"/>
        </w:tabs>
        <w:spacing w:before="161"/>
        <w:ind w:left="561" w:right="964" w:firstLine="476"/>
        <w:rPr>
          <w:sz w:val="24"/>
          <w:lang w:val="en-US"/>
        </w:rPr>
      </w:pPr>
      <w:r>
        <w:rPr>
          <w:rFonts w:hint="eastAsia"/>
          <w:sz w:val="24"/>
          <w:lang w:val="en-US"/>
        </w:rPr>
        <w:t>少部分</w:t>
      </w:r>
      <w:r>
        <w:rPr>
          <w:rFonts w:hint="eastAsia"/>
          <w:sz w:val="24"/>
        </w:rPr>
        <w:t>课堂气氛不活跃，需进一步调动学生情绪；</w:t>
      </w:r>
    </w:p>
    <w:p w:rsidR="00BC20B5" w:rsidRDefault="00972A9C">
      <w:pPr>
        <w:pStyle w:val="a4"/>
        <w:numPr>
          <w:ilvl w:val="0"/>
          <w:numId w:val="3"/>
        </w:numPr>
        <w:tabs>
          <w:tab w:val="left" w:pos="1642"/>
        </w:tabs>
        <w:spacing w:before="161"/>
        <w:ind w:left="561" w:right="964" w:firstLine="476"/>
        <w:rPr>
          <w:sz w:val="24"/>
        </w:rPr>
      </w:pPr>
      <w:r>
        <w:rPr>
          <w:rFonts w:hint="eastAsia"/>
          <w:sz w:val="24"/>
          <w:lang w:val="en-US"/>
        </w:rPr>
        <w:t>有一两位老师</w:t>
      </w:r>
      <w:r>
        <w:rPr>
          <w:rFonts w:hint="eastAsia"/>
          <w:sz w:val="24"/>
        </w:rPr>
        <w:t>概念性介绍较多，老师在提问时，可把问题显示在屏幕上，清晰明了；</w:t>
      </w:r>
    </w:p>
    <w:p w:rsidR="00BC20B5" w:rsidRDefault="00972A9C">
      <w:pPr>
        <w:pStyle w:val="a4"/>
        <w:numPr>
          <w:ilvl w:val="0"/>
          <w:numId w:val="3"/>
        </w:numPr>
        <w:tabs>
          <w:tab w:val="left" w:pos="1642"/>
        </w:tabs>
        <w:spacing w:before="161"/>
        <w:ind w:left="561" w:right="964" w:firstLine="476"/>
        <w:rPr>
          <w:sz w:val="24"/>
        </w:rPr>
      </w:pPr>
      <w:r>
        <w:rPr>
          <w:rFonts w:hint="eastAsia"/>
          <w:sz w:val="24"/>
          <w:lang w:val="en-US"/>
        </w:rPr>
        <w:t>个别课堂</w:t>
      </w:r>
      <w:r>
        <w:rPr>
          <w:rFonts w:hint="eastAsia"/>
          <w:sz w:val="24"/>
        </w:rPr>
        <w:t>学生操作时，</w:t>
      </w:r>
      <w:r>
        <w:rPr>
          <w:rFonts w:hint="eastAsia"/>
          <w:sz w:val="24"/>
          <w:lang w:val="en-US"/>
        </w:rPr>
        <w:t>缺少</w:t>
      </w:r>
      <w:r>
        <w:rPr>
          <w:rFonts w:hint="eastAsia"/>
          <w:sz w:val="24"/>
        </w:rPr>
        <w:t>操作要点，步骤展示给学生，让学生了解要做什么及怎么做；</w:t>
      </w:r>
    </w:p>
    <w:p w:rsidR="00BC20B5" w:rsidRDefault="00972A9C">
      <w:pPr>
        <w:pStyle w:val="a4"/>
        <w:numPr>
          <w:ilvl w:val="0"/>
          <w:numId w:val="3"/>
        </w:numPr>
        <w:tabs>
          <w:tab w:val="left" w:pos="1642"/>
        </w:tabs>
        <w:spacing w:before="161"/>
        <w:ind w:left="561" w:right="964" w:firstLine="476"/>
        <w:rPr>
          <w:sz w:val="24"/>
        </w:rPr>
      </w:pPr>
      <w:r>
        <w:rPr>
          <w:rFonts w:hint="eastAsia"/>
          <w:sz w:val="24"/>
          <w:lang w:val="en-US"/>
        </w:rPr>
        <w:t>个别教师</w:t>
      </w:r>
      <w:r>
        <w:rPr>
          <w:rFonts w:hint="eastAsia"/>
          <w:sz w:val="24"/>
        </w:rPr>
        <w:t>结束讲解演示</w:t>
      </w:r>
      <w:r>
        <w:rPr>
          <w:rFonts w:hint="eastAsia"/>
          <w:sz w:val="24"/>
          <w:lang w:val="en-US"/>
        </w:rPr>
        <w:t>时间没把控好</w:t>
      </w:r>
      <w:r>
        <w:rPr>
          <w:rFonts w:hint="eastAsia"/>
          <w:sz w:val="24"/>
        </w:rPr>
        <w:t>，时间过长了；</w:t>
      </w:r>
    </w:p>
    <w:p w:rsidR="00BC20B5" w:rsidRDefault="00BC20B5">
      <w:pPr>
        <w:pStyle w:val="a3"/>
        <w:ind w:left="0"/>
      </w:pPr>
    </w:p>
    <w:p w:rsidR="00BC20B5" w:rsidRDefault="00BC20B5">
      <w:pPr>
        <w:pStyle w:val="a3"/>
        <w:ind w:left="0"/>
      </w:pPr>
    </w:p>
    <w:p w:rsidR="00BC20B5" w:rsidRDefault="00972A9C">
      <w:pPr>
        <w:pStyle w:val="a3"/>
        <w:ind w:left="0"/>
        <w:jc w:val="center"/>
        <w:rPr>
          <w:lang w:val="en-US"/>
        </w:rPr>
      </w:pPr>
      <w:r>
        <w:rPr>
          <w:rFonts w:hint="eastAsia"/>
          <w:noProof/>
          <w:lang w:val="en-US" w:bidi="ar-SA"/>
        </w:rPr>
        <w:drawing>
          <wp:inline distT="0" distB="0" distL="114300" distR="114300">
            <wp:extent cx="2239645" cy="1680210"/>
            <wp:effectExtent l="0" t="0" r="8255" b="5715"/>
            <wp:docPr id="9" name="图片 9" descr="lADPJwnIwTA87kLNDADNEAA_4096_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lADPJwnIwTA87kLNDADNEAA_4096_307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39645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</w:t>
      </w:r>
      <w:r>
        <w:rPr>
          <w:noProof/>
          <w:lang w:val="en-US" w:bidi="ar-SA"/>
        </w:rPr>
        <w:drawing>
          <wp:inline distT="0" distB="0" distL="114300" distR="114300">
            <wp:extent cx="2198370" cy="1649095"/>
            <wp:effectExtent l="0" t="0" r="1905" b="8255"/>
            <wp:docPr id="10" name="图片 10" descr="lADPJwY7Qot2bijNDADNEAA_4096_3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lADPJwY7Qot2bijNDADNEAA_4096_307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0B5" w:rsidRDefault="00BC20B5">
      <w:pPr>
        <w:pStyle w:val="a3"/>
        <w:ind w:left="0"/>
      </w:pPr>
    </w:p>
    <w:p w:rsidR="00BC20B5" w:rsidRDefault="00BC20B5">
      <w:pPr>
        <w:pStyle w:val="a3"/>
        <w:ind w:left="0"/>
        <w:rPr>
          <w:sz w:val="28"/>
        </w:rPr>
      </w:pPr>
    </w:p>
    <w:p w:rsidR="00BC20B5" w:rsidRDefault="00972A9C">
      <w:pPr>
        <w:pStyle w:val="a4"/>
        <w:numPr>
          <w:ilvl w:val="0"/>
          <w:numId w:val="2"/>
        </w:numPr>
        <w:tabs>
          <w:tab w:val="left" w:pos="1282"/>
        </w:tabs>
        <w:spacing w:before="4"/>
        <w:ind w:hanging="242"/>
        <w:rPr>
          <w:sz w:val="24"/>
        </w:rPr>
      </w:pPr>
      <w:r>
        <w:rPr>
          <w:sz w:val="24"/>
        </w:rPr>
        <w:t>学生层面</w:t>
      </w:r>
    </w:p>
    <w:p w:rsidR="00BC20B5" w:rsidRDefault="00972A9C">
      <w:pPr>
        <w:pStyle w:val="a4"/>
        <w:numPr>
          <w:ilvl w:val="0"/>
          <w:numId w:val="4"/>
        </w:numPr>
        <w:tabs>
          <w:tab w:val="left" w:pos="1642"/>
        </w:tabs>
        <w:spacing w:before="161"/>
        <w:ind w:left="561" w:right="964" w:firstLine="476"/>
        <w:rPr>
          <w:sz w:val="24"/>
          <w:lang w:val="en-US"/>
        </w:rPr>
      </w:pPr>
      <w:r>
        <w:rPr>
          <w:rFonts w:hint="eastAsia"/>
          <w:sz w:val="24"/>
          <w:lang w:val="en-US"/>
        </w:rPr>
        <w:t>学习态度：在所听课程中多数班级学生课堂纪律及秩序总体上良好，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>学生自律性较差，上课讲小话、睡觉、玩手机，迟到特别是缺课现象普遍存在。</w:t>
      </w:r>
    </w:p>
    <w:p w:rsidR="00BC20B5" w:rsidRDefault="00972A9C">
      <w:pPr>
        <w:pStyle w:val="a4"/>
        <w:numPr>
          <w:ilvl w:val="0"/>
          <w:numId w:val="4"/>
        </w:numPr>
        <w:tabs>
          <w:tab w:val="left" w:pos="1642"/>
        </w:tabs>
        <w:spacing w:before="161"/>
        <w:ind w:left="561" w:right="964" w:firstLine="476"/>
        <w:rPr>
          <w:sz w:val="24"/>
          <w:lang w:val="en-US"/>
        </w:rPr>
      </w:pPr>
      <w:r>
        <w:rPr>
          <w:rFonts w:hint="eastAsia"/>
          <w:sz w:val="24"/>
          <w:lang w:val="en-US"/>
        </w:rPr>
        <w:t>学习热情：学生几乎没有预习和复习的习惯，很多同学上课不带教材和笔记本，上课不积极思考、发言或参加课堂活动，学习气氛不活跃。很少有学生在课下和老师交流，听不懂或者觉得很乏味也不向老师反映。</w:t>
      </w:r>
    </w:p>
    <w:p w:rsidR="00BC20B5" w:rsidRDefault="00972A9C">
      <w:pPr>
        <w:pStyle w:val="a4"/>
        <w:numPr>
          <w:ilvl w:val="0"/>
          <w:numId w:val="4"/>
        </w:numPr>
        <w:tabs>
          <w:tab w:val="left" w:pos="1642"/>
        </w:tabs>
        <w:spacing w:before="161"/>
        <w:ind w:left="561" w:right="964" w:firstLine="476"/>
        <w:rPr>
          <w:sz w:val="24"/>
          <w:lang w:val="en-US"/>
        </w:rPr>
      </w:pPr>
      <w:r>
        <w:rPr>
          <w:rFonts w:hint="eastAsia"/>
          <w:sz w:val="24"/>
          <w:lang w:val="en-US"/>
        </w:rPr>
        <w:t>学习效果：经现场抽查</w:t>
      </w:r>
      <w:proofErr w:type="gramStart"/>
      <w:r>
        <w:rPr>
          <w:rFonts w:hint="eastAsia"/>
          <w:sz w:val="24"/>
          <w:lang w:val="en-US"/>
        </w:rPr>
        <w:t>若干学生</w:t>
      </w:r>
      <w:proofErr w:type="gramEnd"/>
      <w:r>
        <w:rPr>
          <w:rFonts w:hint="eastAsia"/>
          <w:sz w:val="24"/>
          <w:lang w:val="en-US"/>
        </w:rPr>
        <w:t>对本课程学习效果的自我感受发现，</w:t>
      </w:r>
      <w:r>
        <w:rPr>
          <w:rFonts w:hint="eastAsia"/>
          <w:sz w:val="24"/>
          <w:lang w:val="en-US"/>
        </w:rPr>
        <w:t xml:space="preserve"> </w:t>
      </w:r>
      <w:r>
        <w:rPr>
          <w:rFonts w:hint="eastAsia"/>
          <w:sz w:val="24"/>
          <w:lang w:val="en-US"/>
        </w:rPr>
        <w:t>认真听课的学生能基本理解、掌握教师讲授的主要内容或概念，但也有部分学生没能理解和掌握教师讲授的知识点，有的学生甚至不知道老师在讲什么内容。</w:t>
      </w:r>
    </w:p>
    <w:p w:rsidR="00BC20B5" w:rsidRDefault="00972A9C">
      <w:pPr>
        <w:pStyle w:val="a4"/>
        <w:numPr>
          <w:ilvl w:val="0"/>
          <w:numId w:val="4"/>
        </w:numPr>
        <w:tabs>
          <w:tab w:val="left" w:pos="1642"/>
        </w:tabs>
        <w:spacing w:before="161"/>
        <w:ind w:left="561" w:right="964" w:firstLine="476"/>
        <w:rPr>
          <w:sz w:val="24"/>
          <w:lang w:val="en-US"/>
        </w:rPr>
      </w:pPr>
      <w:r>
        <w:rPr>
          <w:rFonts w:hint="eastAsia"/>
          <w:sz w:val="24"/>
          <w:lang w:val="en-US"/>
        </w:rPr>
        <w:t>学生穿拖鞋进入教室成常态，实训室规章制度成摆设。</w:t>
      </w:r>
    </w:p>
    <w:p w:rsidR="00BC20B5" w:rsidRDefault="00BC20B5">
      <w:pPr>
        <w:spacing w:line="364" w:lineRule="auto"/>
        <w:rPr>
          <w:sz w:val="24"/>
        </w:rPr>
      </w:pPr>
    </w:p>
    <w:p w:rsidR="00BC20B5" w:rsidRDefault="00972A9C">
      <w:pPr>
        <w:pStyle w:val="2"/>
        <w:spacing w:line="441" w:lineRule="exact"/>
        <w:ind w:left="0"/>
      </w:pPr>
      <w:r>
        <w:t>四、建议</w:t>
      </w:r>
    </w:p>
    <w:p w:rsidR="00BC20B5" w:rsidRDefault="00972A9C" w:rsidP="003F4232">
      <w:pPr>
        <w:pStyle w:val="a4"/>
        <w:numPr>
          <w:ilvl w:val="0"/>
          <w:numId w:val="5"/>
        </w:numPr>
        <w:tabs>
          <w:tab w:val="left" w:pos="1282"/>
        </w:tabs>
        <w:spacing w:before="185"/>
        <w:ind w:firstLineChars="200" w:firstLine="460"/>
        <w:rPr>
          <w:sz w:val="24"/>
        </w:rPr>
      </w:pPr>
      <w:r>
        <w:rPr>
          <w:rFonts w:hint="eastAsia"/>
          <w:spacing w:val="-10"/>
          <w:sz w:val="24"/>
          <w:lang w:val="en-US"/>
        </w:rPr>
        <w:t>建议协调好比赛培训与课程冲突问题，</w:t>
      </w:r>
      <w:r>
        <w:rPr>
          <w:spacing w:val="-10"/>
          <w:sz w:val="24"/>
        </w:rPr>
        <w:t>进一步降低缺勤率。</w:t>
      </w:r>
    </w:p>
    <w:p w:rsidR="00BC20B5" w:rsidRDefault="00972A9C" w:rsidP="003F4232">
      <w:pPr>
        <w:pStyle w:val="a4"/>
        <w:numPr>
          <w:ilvl w:val="0"/>
          <w:numId w:val="5"/>
        </w:numPr>
        <w:tabs>
          <w:tab w:val="left" w:pos="1401"/>
        </w:tabs>
        <w:spacing w:before="161"/>
        <w:ind w:firstLineChars="200" w:firstLine="470"/>
        <w:rPr>
          <w:sz w:val="24"/>
        </w:rPr>
      </w:pPr>
      <w:r>
        <w:rPr>
          <w:spacing w:val="-5"/>
          <w:sz w:val="24"/>
        </w:rPr>
        <w:t>建议加强课程思政。</w:t>
      </w:r>
    </w:p>
    <w:p w:rsidR="00BC20B5" w:rsidRDefault="00972A9C" w:rsidP="003F4232">
      <w:pPr>
        <w:pStyle w:val="a4"/>
        <w:numPr>
          <w:ilvl w:val="0"/>
          <w:numId w:val="5"/>
        </w:numPr>
        <w:tabs>
          <w:tab w:val="left" w:pos="1427"/>
        </w:tabs>
        <w:spacing w:before="160" w:line="364" w:lineRule="auto"/>
        <w:ind w:right="1077" w:firstLineChars="200" w:firstLine="478"/>
        <w:rPr>
          <w:sz w:val="24"/>
        </w:rPr>
      </w:pPr>
      <w:r>
        <w:rPr>
          <w:spacing w:val="-1"/>
          <w:sz w:val="24"/>
        </w:rPr>
        <w:t>建议加强实训室的安全制度管控，严格执行实训室的各项规章制度，坚</w:t>
      </w:r>
      <w:r>
        <w:rPr>
          <w:sz w:val="24"/>
        </w:rPr>
        <w:t>决杜绝穿</w:t>
      </w:r>
      <w:proofErr w:type="gramStart"/>
      <w:r>
        <w:rPr>
          <w:sz w:val="24"/>
        </w:rPr>
        <w:t>拖鞋进实训</w:t>
      </w:r>
      <w:proofErr w:type="gramEnd"/>
      <w:r>
        <w:rPr>
          <w:sz w:val="24"/>
        </w:rPr>
        <w:t>室。</w:t>
      </w:r>
    </w:p>
    <w:p w:rsidR="00BC20B5" w:rsidRDefault="00BC20B5">
      <w:pPr>
        <w:spacing w:line="364" w:lineRule="auto"/>
        <w:rPr>
          <w:sz w:val="24"/>
        </w:rPr>
        <w:sectPr w:rsidR="00BC20B5">
          <w:pgSz w:w="11910" w:h="16840"/>
          <w:pgMar w:top="1520" w:right="720" w:bottom="280" w:left="1240" w:header="720" w:footer="720" w:gutter="0"/>
          <w:cols w:space="720"/>
        </w:sectPr>
      </w:pPr>
    </w:p>
    <w:p w:rsidR="00BC20B5" w:rsidRDefault="00972A9C">
      <w:pPr>
        <w:pStyle w:val="1"/>
      </w:pPr>
      <w:r>
        <w:lastRenderedPageBreak/>
        <w:t>第二部分专业教学执行情况</w:t>
      </w:r>
    </w:p>
    <w:p w:rsidR="00BC20B5" w:rsidRDefault="00972A9C">
      <w:pPr>
        <w:pStyle w:val="2"/>
        <w:ind w:left="0"/>
      </w:pPr>
      <w:r>
        <w:t>一、教学文件情况</w:t>
      </w:r>
    </w:p>
    <w:p w:rsidR="00BC20B5" w:rsidRDefault="00BC20B5">
      <w:pPr>
        <w:pStyle w:val="a3"/>
        <w:spacing w:before="4"/>
        <w:ind w:left="0"/>
        <w:rPr>
          <w:rFonts w:ascii="Microsoft JhengHei"/>
          <w:b/>
          <w:sz w:val="14"/>
        </w:rPr>
      </w:pPr>
    </w:p>
    <w:p w:rsidR="00BC20B5" w:rsidRDefault="00972A9C">
      <w:pPr>
        <w:pStyle w:val="a3"/>
        <w:spacing w:before="1" w:line="364" w:lineRule="auto"/>
        <w:ind w:right="1077" w:firstLine="479"/>
        <w:jc w:val="both"/>
      </w:pPr>
      <w:r>
        <w:t>在本次的检查中，提交上来的材料（见下表：教学文件提交汇总表</w:t>
      </w:r>
      <w:r>
        <w:rPr>
          <w:spacing w:val="-118"/>
        </w:rPr>
        <w:t>）</w:t>
      </w:r>
      <w:r>
        <w:t>，专业</w:t>
      </w:r>
      <w:r>
        <w:rPr>
          <w:spacing w:val="-10"/>
        </w:rPr>
        <w:t>建设方案、人才培养方案没有提交，</w:t>
      </w:r>
      <w:r>
        <w:rPr>
          <w:rFonts w:hint="eastAsia"/>
          <w:spacing w:val="-10"/>
          <w:lang w:val="en-US"/>
        </w:rPr>
        <w:t>只收到王夏、高慧萍、刘俊斌、张茜老师提交的完整教学材料，其他教师在课堂授课时有携带电子版或纸质版的教学日历和教案，但是没有提交整体的完整教学材料</w:t>
      </w:r>
      <w:r>
        <w:t>。</w:t>
      </w:r>
    </w:p>
    <w:p w:rsidR="00BC20B5" w:rsidRDefault="00972A9C">
      <w:pPr>
        <w:pStyle w:val="a3"/>
        <w:spacing w:before="158" w:line="364" w:lineRule="auto"/>
        <w:ind w:right="958" w:firstLine="479"/>
      </w:pPr>
      <w:r>
        <w:rPr>
          <w:spacing w:val="-14"/>
        </w:rPr>
        <w:t>通过对教学文件资料的检查，总体上是该有的有但内容不完善、格式不规范。</w:t>
      </w:r>
      <w:r>
        <w:t>存在问题还是比较多的。</w:t>
      </w:r>
    </w:p>
    <w:p w:rsidR="00BC20B5" w:rsidRDefault="00BC20B5">
      <w:pPr>
        <w:pStyle w:val="a3"/>
        <w:spacing w:before="2"/>
        <w:ind w:left="0"/>
        <w:rPr>
          <w:sz w:val="11"/>
        </w:rPr>
      </w:pPr>
    </w:p>
    <w:p w:rsidR="00BC20B5" w:rsidRDefault="00972A9C">
      <w:pPr>
        <w:pStyle w:val="a3"/>
        <w:spacing w:before="2"/>
        <w:ind w:left="0"/>
      </w:pPr>
      <w:r>
        <w:rPr>
          <w:noProof/>
          <w:lang w:val="en-US" w:bidi="ar-SA"/>
        </w:rPr>
        <w:drawing>
          <wp:inline distT="0" distB="0" distL="114300" distR="114300">
            <wp:extent cx="6314440" cy="2380615"/>
            <wp:effectExtent l="0" t="0" r="635" b="6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1444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B5" w:rsidRDefault="00972A9C">
      <w:pPr>
        <w:pStyle w:val="a3"/>
        <w:spacing w:before="9"/>
        <w:ind w:left="0"/>
        <w:rPr>
          <w:sz w:val="17"/>
        </w:rPr>
      </w:pPr>
      <w:r>
        <w:rPr>
          <w:noProof/>
          <w:lang w:val="en-US" w:bidi="ar-SA"/>
        </w:rPr>
        <w:drawing>
          <wp:inline distT="0" distB="0" distL="114300" distR="114300">
            <wp:extent cx="6307455" cy="3491865"/>
            <wp:effectExtent l="0" t="0" r="7620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349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0B5" w:rsidRDefault="00972A9C">
      <w:pPr>
        <w:spacing w:before="1" w:line="364" w:lineRule="auto"/>
        <w:ind w:left="1042" w:right="3137" w:hanging="3"/>
        <w:rPr>
          <w:rFonts w:ascii="Microsoft JhengHei" w:eastAsia="Microsoft JhengHei"/>
          <w:b/>
          <w:sz w:val="24"/>
        </w:rPr>
      </w:pPr>
      <w:r>
        <w:rPr>
          <w:sz w:val="24"/>
        </w:rPr>
        <w:t>备注：具体参考附件</w:t>
      </w:r>
      <w:r>
        <w:rPr>
          <w:sz w:val="24"/>
        </w:rPr>
        <w:t xml:space="preserve"> 2</w:t>
      </w:r>
      <w:r>
        <w:rPr>
          <w:sz w:val="24"/>
        </w:rPr>
        <w:t>：专业教学执行情况检查记录表</w:t>
      </w:r>
    </w:p>
    <w:p w:rsidR="00BC20B5" w:rsidRDefault="00BC20B5">
      <w:pPr>
        <w:spacing w:line="364" w:lineRule="auto"/>
        <w:rPr>
          <w:rFonts w:ascii="Microsoft JhengHei" w:eastAsia="Microsoft JhengHei"/>
          <w:sz w:val="24"/>
        </w:rPr>
        <w:sectPr w:rsidR="00BC20B5">
          <w:pgSz w:w="11910" w:h="16840"/>
          <w:pgMar w:top="1460" w:right="720" w:bottom="280" w:left="1240" w:header="720" w:footer="720" w:gutter="0"/>
          <w:cols w:space="720"/>
        </w:sectPr>
      </w:pPr>
    </w:p>
    <w:p w:rsidR="00BC20B5" w:rsidRDefault="00972A9C">
      <w:pPr>
        <w:pStyle w:val="2"/>
        <w:ind w:left="0"/>
      </w:pPr>
      <w:r>
        <w:rPr>
          <w:rFonts w:hint="eastAsia"/>
        </w:rPr>
        <w:lastRenderedPageBreak/>
        <w:t>二、问题（根据检查情况提出共性问题）</w:t>
      </w:r>
    </w:p>
    <w:p w:rsidR="00BC20B5" w:rsidRDefault="00972A9C">
      <w:pPr>
        <w:pStyle w:val="2"/>
        <w:numPr>
          <w:ilvl w:val="0"/>
          <w:numId w:val="6"/>
        </w:numPr>
        <w:tabs>
          <w:tab w:val="left" w:pos="1287"/>
        </w:tabs>
        <w:spacing w:line="403" w:lineRule="exact"/>
        <w:ind w:hanging="245"/>
      </w:pPr>
      <w:r>
        <w:t>课程标准</w:t>
      </w:r>
    </w:p>
    <w:p w:rsidR="00BC20B5" w:rsidRDefault="00972A9C">
      <w:pPr>
        <w:pStyle w:val="a3"/>
        <w:spacing w:before="106" w:line="364" w:lineRule="auto"/>
        <w:ind w:right="1079" w:firstLine="479"/>
      </w:pPr>
      <w:r>
        <w:rPr>
          <w:spacing w:val="-10"/>
        </w:rPr>
        <w:t>基本情况：课程标准基本符合要求，内容设有课程定位、设计思路、课程内</w:t>
      </w:r>
      <w:r>
        <w:t>容和教学要求、教学方法等。</w:t>
      </w:r>
    </w:p>
    <w:p w:rsidR="00BC20B5" w:rsidRDefault="00972A9C">
      <w:pPr>
        <w:pStyle w:val="a3"/>
        <w:spacing w:before="1"/>
        <w:ind w:left="1040"/>
      </w:pPr>
      <w:r>
        <w:t>问题：</w:t>
      </w:r>
    </w:p>
    <w:p w:rsidR="00BC20B5" w:rsidRDefault="00972A9C">
      <w:pPr>
        <w:pStyle w:val="a3"/>
        <w:numPr>
          <w:ilvl w:val="0"/>
          <w:numId w:val="7"/>
        </w:numPr>
        <w:spacing w:before="161" w:line="364" w:lineRule="auto"/>
        <w:ind w:right="960"/>
      </w:pPr>
      <w:r>
        <w:t>没有提供人才培养方案，课程标准的制定与人才培养的目标是否匹配，</w:t>
      </w:r>
      <w:r>
        <w:t xml:space="preserve"> </w:t>
      </w:r>
      <w:r>
        <w:t>无法进行客观评价；</w:t>
      </w:r>
    </w:p>
    <w:p w:rsidR="00BC20B5" w:rsidRDefault="00972A9C">
      <w:pPr>
        <w:pStyle w:val="a3"/>
        <w:numPr>
          <w:ilvl w:val="0"/>
          <w:numId w:val="7"/>
        </w:numPr>
        <w:spacing w:before="1" w:line="364" w:lineRule="auto"/>
        <w:ind w:right="1081"/>
      </w:pPr>
      <w:r>
        <w:rPr>
          <w:rFonts w:hint="eastAsia"/>
          <w:spacing w:val="-9"/>
          <w:lang w:val="en-US"/>
        </w:rPr>
        <w:t>部分教师使用的课程标准不是教务处统一的新版本标准，没有及时更新</w:t>
      </w:r>
      <w:r>
        <w:t>；</w:t>
      </w:r>
    </w:p>
    <w:p w:rsidR="00BC20B5" w:rsidRDefault="00972A9C">
      <w:pPr>
        <w:pStyle w:val="a3"/>
        <w:numPr>
          <w:ilvl w:val="0"/>
          <w:numId w:val="7"/>
        </w:numPr>
        <w:spacing w:before="2"/>
      </w:pPr>
      <w:r>
        <w:t>课程</w:t>
      </w:r>
      <w:proofErr w:type="gramStart"/>
      <w:r>
        <w:t>思政内容</w:t>
      </w:r>
      <w:proofErr w:type="gramEnd"/>
      <w:r>
        <w:t>欠缺；</w:t>
      </w:r>
    </w:p>
    <w:p w:rsidR="00BC20B5" w:rsidRDefault="00972A9C">
      <w:pPr>
        <w:pStyle w:val="a3"/>
        <w:numPr>
          <w:ilvl w:val="0"/>
          <w:numId w:val="7"/>
        </w:numPr>
        <w:spacing w:before="161" w:line="364" w:lineRule="auto"/>
        <w:ind w:right="960"/>
      </w:pPr>
      <w:r>
        <w:rPr>
          <w:rFonts w:hint="eastAsia"/>
          <w:lang w:val="en-US"/>
        </w:rPr>
        <w:t>存在</w:t>
      </w:r>
      <w:r>
        <w:t>行文不规范，</w:t>
      </w:r>
      <w:r>
        <w:rPr>
          <w:rFonts w:hint="eastAsia"/>
          <w:lang w:val="en-US"/>
        </w:rPr>
        <w:t>个别</w:t>
      </w:r>
      <w:r>
        <w:t>字体、字号、科目级别、标点符号等存在错误，</w:t>
      </w:r>
      <w:r>
        <w:t xml:space="preserve"> </w:t>
      </w:r>
      <w:r>
        <w:t>没有按照要求进行排版。</w:t>
      </w:r>
    </w:p>
    <w:p w:rsidR="00BC20B5" w:rsidRDefault="00972A9C">
      <w:pPr>
        <w:pStyle w:val="a3"/>
        <w:spacing w:before="1" w:line="364" w:lineRule="auto"/>
        <w:ind w:right="1081" w:firstLine="479"/>
      </w:pPr>
      <w:r>
        <w:rPr>
          <w:spacing w:val="-11"/>
        </w:rPr>
        <w:t>建议：根据学校的相关要求以及专业的特点，按照人才培养的目标进行课程</w:t>
      </w:r>
      <w:r>
        <w:t>标准的制定及规范。</w:t>
      </w:r>
    </w:p>
    <w:p w:rsidR="00BC20B5" w:rsidRDefault="00972A9C">
      <w:pPr>
        <w:pStyle w:val="2"/>
        <w:numPr>
          <w:ilvl w:val="0"/>
          <w:numId w:val="6"/>
        </w:numPr>
        <w:tabs>
          <w:tab w:val="left" w:pos="1287"/>
        </w:tabs>
        <w:spacing w:line="363" w:lineRule="exact"/>
        <w:ind w:hanging="245"/>
      </w:pPr>
      <w:r>
        <w:t>教案</w:t>
      </w:r>
    </w:p>
    <w:p w:rsidR="00BC20B5" w:rsidRDefault="00972A9C">
      <w:pPr>
        <w:pStyle w:val="a3"/>
        <w:spacing w:before="106" w:line="364" w:lineRule="auto"/>
        <w:ind w:right="1081" w:firstLine="479"/>
      </w:pPr>
      <w:r>
        <w:rPr>
          <w:spacing w:val="-10"/>
        </w:rPr>
        <w:t>基本情况：教案内容设有教学目标，教学重难点，教学过程项目等，表达基</w:t>
      </w:r>
      <w:r>
        <w:t>本到位，内容基本齐全。</w:t>
      </w:r>
    </w:p>
    <w:p w:rsidR="00BC20B5" w:rsidRDefault="00972A9C">
      <w:pPr>
        <w:pStyle w:val="a3"/>
        <w:spacing w:before="1"/>
        <w:ind w:left="1040"/>
      </w:pPr>
      <w:r>
        <w:t>问题：</w:t>
      </w:r>
    </w:p>
    <w:p w:rsidR="00BC20B5" w:rsidRDefault="00972A9C">
      <w:pPr>
        <w:pStyle w:val="a3"/>
        <w:numPr>
          <w:ilvl w:val="0"/>
          <w:numId w:val="8"/>
        </w:numPr>
        <w:spacing w:before="161" w:line="364" w:lineRule="auto"/>
        <w:ind w:right="1077"/>
      </w:pPr>
      <w:r>
        <w:rPr>
          <w:rFonts w:hint="eastAsia"/>
          <w:spacing w:val="-7"/>
          <w:lang w:val="en-US"/>
        </w:rPr>
        <w:t>部分教师的教案过于目录化，按照课表的章节单元设计，都是</w:t>
      </w:r>
      <w:r>
        <w:rPr>
          <w:rFonts w:hint="eastAsia"/>
          <w:spacing w:val="-7"/>
          <w:lang w:val="en-US"/>
        </w:rPr>
        <w:t>2</w:t>
      </w:r>
      <w:r>
        <w:rPr>
          <w:rFonts w:hint="eastAsia"/>
          <w:spacing w:val="-7"/>
          <w:lang w:val="en-US"/>
        </w:rPr>
        <w:t>学时</w:t>
      </w:r>
      <w:r>
        <w:rPr>
          <w:spacing w:val="-7"/>
        </w:rPr>
        <w:t>，</w:t>
      </w:r>
      <w:r>
        <w:rPr>
          <w:rFonts w:hint="eastAsia"/>
          <w:spacing w:val="-7"/>
          <w:lang w:val="en-US"/>
        </w:rPr>
        <w:t>没有对应的模块化设计或情境设计或项目化设计</w:t>
      </w:r>
      <w:r>
        <w:t>。</w:t>
      </w:r>
    </w:p>
    <w:p w:rsidR="00BC20B5" w:rsidRDefault="00972A9C">
      <w:pPr>
        <w:pStyle w:val="a3"/>
        <w:numPr>
          <w:ilvl w:val="0"/>
          <w:numId w:val="8"/>
        </w:numPr>
        <w:spacing w:before="1"/>
      </w:pPr>
      <w:r>
        <w:rPr>
          <w:rFonts w:hint="eastAsia"/>
          <w:lang w:val="en-US"/>
        </w:rPr>
        <w:t>很多教师的教案缺少课后反思、时间分配等要素</w:t>
      </w:r>
      <w:r>
        <w:t>。</w:t>
      </w:r>
    </w:p>
    <w:p w:rsidR="00BC20B5" w:rsidRDefault="00972A9C">
      <w:pPr>
        <w:pStyle w:val="a3"/>
        <w:spacing w:before="161" w:line="364" w:lineRule="auto"/>
        <w:ind w:right="1079" w:firstLine="479"/>
      </w:pPr>
      <w:r>
        <w:rPr>
          <w:spacing w:val="-11"/>
        </w:rPr>
        <w:t>建议：教案是教师进行教学活动的依据，它关系到每次课的具体安排和教学</w:t>
      </w:r>
      <w:r>
        <w:t>质量。</w:t>
      </w:r>
    </w:p>
    <w:p w:rsidR="00BC20B5" w:rsidRDefault="00972A9C">
      <w:pPr>
        <w:pStyle w:val="a3"/>
        <w:numPr>
          <w:ilvl w:val="0"/>
          <w:numId w:val="9"/>
        </w:numPr>
        <w:spacing w:before="1" w:line="364" w:lineRule="auto"/>
        <w:ind w:right="1077"/>
      </w:pPr>
      <w:r>
        <w:rPr>
          <w:spacing w:val="-5"/>
        </w:rPr>
        <w:t>建议教案的设计要求以人才培养目标以及课程目标相匹配，建议教案在</w:t>
      </w:r>
      <w:r>
        <w:t>设计时包</w:t>
      </w:r>
      <w:r>
        <w:t>含以下三方面的内容：</w:t>
      </w:r>
    </w:p>
    <w:p w:rsidR="00BC20B5" w:rsidRDefault="00972A9C">
      <w:pPr>
        <w:pStyle w:val="a3"/>
        <w:spacing w:before="2" w:line="364" w:lineRule="auto"/>
        <w:ind w:right="1077" w:firstLine="479"/>
        <w:jc w:val="both"/>
      </w:pPr>
      <w:r>
        <w:rPr>
          <w:spacing w:val="-9"/>
        </w:rPr>
        <w:t>教案课前设计：具体包含：课程名称、学时、理论实践课时比例、授课班级</w:t>
      </w:r>
      <w:r>
        <w:rPr>
          <w:spacing w:val="-10"/>
        </w:rPr>
        <w:t>专业、教学对象分析、教学目的分析、教学内容分析、选用教材以及选用的参考</w:t>
      </w:r>
      <w:r>
        <w:t>资料等；</w:t>
      </w:r>
    </w:p>
    <w:p w:rsidR="00BC20B5" w:rsidRDefault="00972A9C">
      <w:pPr>
        <w:pStyle w:val="a3"/>
        <w:spacing w:before="1"/>
        <w:ind w:left="1040"/>
      </w:pPr>
      <w:r>
        <w:t>各模块</w:t>
      </w:r>
      <w:r>
        <w:t>(</w:t>
      </w:r>
      <w:r>
        <w:t>项目、情景、章节</w:t>
      </w:r>
      <w:r>
        <w:t>)</w:t>
      </w:r>
      <w:r>
        <w:t>的设计：模块</w:t>
      </w:r>
      <w:r>
        <w:t>(</w:t>
      </w:r>
      <w:r>
        <w:t>项目、情景、章节</w:t>
      </w:r>
      <w:r>
        <w:t>)</w:t>
      </w:r>
      <w:r>
        <w:t>的设计是以课</w:t>
      </w:r>
    </w:p>
    <w:p w:rsidR="00BC20B5" w:rsidRDefault="00BC20B5">
      <w:pPr>
        <w:sectPr w:rsidR="00BC20B5">
          <w:pgSz w:w="11910" w:h="16840"/>
          <w:pgMar w:top="1460" w:right="720" w:bottom="280" w:left="1240" w:header="720" w:footer="720" w:gutter="0"/>
          <w:cols w:space="720"/>
        </w:sectPr>
      </w:pPr>
    </w:p>
    <w:p w:rsidR="00BC20B5" w:rsidRDefault="00972A9C">
      <w:pPr>
        <w:pStyle w:val="a3"/>
        <w:spacing w:before="40" w:line="364" w:lineRule="auto"/>
        <w:ind w:right="1076"/>
        <w:jc w:val="both"/>
      </w:pPr>
      <w:proofErr w:type="gramStart"/>
      <w:r>
        <w:rPr>
          <w:spacing w:val="-5"/>
        </w:rPr>
        <w:lastRenderedPageBreak/>
        <w:t>程培养</w:t>
      </w:r>
      <w:proofErr w:type="gramEnd"/>
      <w:r>
        <w:rPr>
          <w:spacing w:val="-5"/>
        </w:rPr>
        <w:t>目标为基础将所要学的知识进行任务及课时的合理分配。反映了该模块的</w:t>
      </w:r>
      <w:r>
        <w:rPr>
          <w:spacing w:val="-11"/>
        </w:rPr>
        <w:t>学习目标、学习内容、教学建议、学习的重难点、考核方式、教师所讲内容、学</w:t>
      </w:r>
      <w:r>
        <w:t>生所要学内容以及学习所需要的教学资源等；</w:t>
      </w:r>
    </w:p>
    <w:p w:rsidR="00BC20B5" w:rsidRDefault="00972A9C">
      <w:pPr>
        <w:pStyle w:val="a3"/>
        <w:spacing w:before="3" w:line="364" w:lineRule="auto"/>
        <w:ind w:right="1078" w:firstLine="479"/>
      </w:pPr>
      <w:r>
        <w:rPr>
          <w:spacing w:val="-9"/>
        </w:rPr>
        <w:t>各教学任务的设计：教学任务以模块的设计为前提，是各个具体知识任务的</w:t>
      </w:r>
      <w:r>
        <w:t>分解。</w:t>
      </w:r>
    </w:p>
    <w:p w:rsidR="00BC20B5" w:rsidRDefault="00972A9C">
      <w:pPr>
        <w:pStyle w:val="a3"/>
        <w:numPr>
          <w:ilvl w:val="0"/>
          <w:numId w:val="9"/>
        </w:numPr>
        <w:spacing w:before="1" w:line="364" w:lineRule="auto"/>
        <w:ind w:right="1077"/>
        <w:rPr>
          <w:spacing w:val="-5"/>
        </w:rPr>
      </w:pPr>
      <w:r>
        <w:rPr>
          <w:spacing w:val="-5"/>
        </w:rPr>
        <w:t>建议尽量统一教案的编写及规范，可以青年教师或教师能力大赛的教案为模板采用活页式弹性编制。做好平时的积累以备参与各项教师能力的竞赛。</w:t>
      </w:r>
    </w:p>
    <w:p w:rsidR="00BC20B5" w:rsidRDefault="00972A9C">
      <w:pPr>
        <w:pStyle w:val="2"/>
        <w:numPr>
          <w:ilvl w:val="0"/>
          <w:numId w:val="6"/>
        </w:numPr>
        <w:tabs>
          <w:tab w:val="left" w:pos="1287"/>
        </w:tabs>
        <w:spacing w:line="363" w:lineRule="exact"/>
        <w:ind w:hanging="245"/>
      </w:pPr>
      <w:r>
        <w:t>教学日历</w:t>
      </w:r>
    </w:p>
    <w:p w:rsidR="00BC20B5" w:rsidRDefault="00972A9C">
      <w:pPr>
        <w:pStyle w:val="a3"/>
        <w:spacing w:before="106" w:line="364" w:lineRule="auto"/>
        <w:ind w:right="1076" w:firstLine="479"/>
        <w:jc w:val="both"/>
      </w:pPr>
      <w:r>
        <w:rPr>
          <w:spacing w:val="-6"/>
        </w:rPr>
        <w:t>教学日历表基本是标明教师进行教学活动的进度表，是老师根据不同专业不</w:t>
      </w:r>
      <w:r>
        <w:rPr>
          <w:spacing w:val="-5"/>
        </w:rPr>
        <w:t>同班级以及具体的授课时间等情况做出的总体教学设计，是课程教学的具体计划</w:t>
      </w:r>
      <w:r>
        <w:rPr>
          <w:spacing w:val="-10"/>
        </w:rPr>
        <w:t>表。通过检查提交的教学日历表，除了个别出现课时与课程标准不匹配、内容要</w:t>
      </w:r>
      <w:r>
        <w:t>完善外，总体上内容规范，填写详细，信息准确。</w:t>
      </w:r>
    </w:p>
    <w:p w:rsidR="00BC20B5" w:rsidRDefault="00972A9C">
      <w:pPr>
        <w:pStyle w:val="2"/>
        <w:numPr>
          <w:ilvl w:val="0"/>
          <w:numId w:val="6"/>
        </w:numPr>
        <w:tabs>
          <w:tab w:val="left" w:pos="1287"/>
        </w:tabs>
        <w:spacing w:line="365" w:lineRule="exact"/>
        <w:ind w:hanging="245"/>
      </w:pPr>
      <w:r>
        <w:t>课件</w:t>
      </w:r>
    </w:p>
    <w:p w:rsidR="00BC20B5" w:rsidRDefault="00972A9C">
      <w:pPr>
        <w:pStyle w:val="a3"/>
        <w:spacing w:before="106" w:line="364" w:lineRule="auto"/>
        <w:ind w:right="1077" w:firstLine="479"/>
        <w:jc w:val="both"/>
      </w:pPr>
      <w:r>
        <w:rPr>
          <w:spacing w:val="-9"/>
        </w:rPr>
        <w:t>基本情况：大多数老师的课件能够结合教学</w:t>
      </w:r>
      <w:r>
        <w:rPr>
          <w:spacing w:val="-9"/>
        </w:rPr>
        <w:t>内容、图片、视频、问题等开展</w:t>
      </w:r>
      <w:r>
        <w:t>教学活动，使抽象难懂的理论知识直观而形象化，便于理解。课件图文并茂，</w:t>
      </w:r>
      <w:r>
        <w:t xml:space="preserve"> </w:t>
      </w:r>
      <w:r>
        <w:t>案例丰富，具有一定的深度和广度，使课堂活动富有启发性。</w:t>
      </w:r>
    </w:p>
    <w:p w:rsidR="00BC20B5" w:rsidRDefault="00972A9C">
      <w:pPr>
        <w:pStyle w:val="a3"/>
        <w:spacing w:before="2"/>
        <w:ind w:left="1040"/>
      </w:pPr>
      <w:r>
        <w:t>问题：</w:t>
      </w:r>
    </w:p>
    <w:p w:rsidR="00BC20B5" w:rsidRDefault="00972A9C">
      <w:pPr>
        <w:pStyle w:val="a3"/>
        <w:spacing w:before="161" w:line="364" w:lineRule="auto"/>
        <w:ind w:right="1082" w:firstLine="479"/>
      </w:pPr>
      <w:r>
        <w:t>一是部分课件文字堆砌较多，且没有进行排版</w:t>
      </w:r>
      <w:r>
        <w:t>:</w:t>
      </w:r>
      <w:r>
        <w:t>字体较小，字体不清晰、图表模糊、颜色太淡，无法清晰呈现。</w:t>
      </w:r>
    </w:p>
    <w:p w:rsidR="00BC20B5" w:rsidRDefault="00972A9C">
      <w:pPr>
        <w:pStyle w:val="a3"/>
        <w:spacing w:before="1" w:line="364" w:lineRule="auto"/>
        <w:ind w:right="1077" w:firstLine="479"/>
        <w:jc w:val="both"/>
      </w:pPr>
      <w:r>
        <w:rPr>
          <w:spacing w:val="-7"/>
        </w:rPr>
        <w:t>二是部分课件信息量太大，信息量过多，就会导致上课节奏快，难免重难点</w:t>
      </w:r>
      <w:r>
        <w:rPr>
          <w:spacing w:val="-10"/>
        </w:rPr>
        <w:t>就不突出，使学生很难跟上讲课节奏，只能被动地接受授课内容，缺乏思维的过</w:t>
      </w:r>
      <w:r>
        <w:t>程。另外部分课件中插入过多的动画或视频，也很容易分散学生的注意力。</w:t>
      </w:r>
    </w:p>
    <w:p w:rsidR="00BC20B5" w:rsidRDefault="00972A9C">
      <w:pPr>
        <w:pStyle w:val="a3"/>
        <w:spacing w:before="2" w:line="364" w:lineRule="auto"/>
        <w:ind w:right="1076" w:firstLine="479"/>
      </w:pPr>
      <w:r>
        <w:rPr>
          <w:spacing w:val="-11"/>
        </w:rPr>
        <w:t>建议：规范课件的制作，对采用了教材课件进行授课的，建议根据学</w:t>
      </w:r>
      <w:proofErr w:type="gramStart"/>
      <w:r>
        <w:rPr>
          <w:spacing w:val="-11"/>
        </w:rPr>
        <w:t>情修改</w:t>
      </w:r>
      <w:proofErr w:type="gramEnd"/>
      <w:r>
        <w:t>课件的授课内容。</w:t>
      </w:r>
    </w:p>
    <w:p w:rsidR="00BC20B5" w:rsidRDefault="00BC20B5">
      <w:pPr>
        <w:pStyle w:val="a3"/>
        <w:spacing w:before="6"/>
        <w:ind w:left="0"/>
        <w:rPr>
          <w:sz w:val="30"/>
        </w:rPr>
      </w:pPr>
    </w:p>
    <w:p w:rsidR="00BC20B5" w:rsidRDefault="00972A9C">
      <w:pPr>
        <w:pStyle w:val="a3"/>
        <w:ind w:left="1040"/>
      </w:pPr>
      <w:r>
        <w:t>附件</w:t>
      </w:r>
    </w:p>
    <w:p w:rsidR="00BC20B5" w:rsidRDefault="00972A9C">
      <w:pPr>
        <w:pStyle w:val="a3"/>
        <w:spacing w:before="5" w:line="242" w:lineRule="auto"/>
        <w:ind w:left="1040" w:right="4885"/>
        <w:jc w:val="both"/>
      </w:pPr>
      <w:r>
        <w:rPr>
          <w:spacing w:val="-20"/>
        </w:rPr>
        <w:t>附件</w:t>
      </w:r>
      <w:r>
        <w:rPr>
          <w:spacing w:val="-20"/>
        </w:rPr>
        <w:t xml:space="preserve"> </w:t>
      </w:r>
      <w:r>
        <w:t>1</w:t>
      </w:r>
      <w:r>
        <w:t>：</w:t>
      </w:r>
      <w:r>
        <w:rPr>
          <w:spacing w:val="-2"/>
        </w:rPr>
        <w:t>课堂教学实践教学环节检查表</w:t>
      </w:r>
      <w:r>
        <w:rPr>
          <w:spacing w:val="-20"/>
        </w:rPr>
        <w:t>附件</w:t>
      </w:r>
      <w:r>
        <w:rPr>
          <w:spacing w:val="-20"/>
        </w:rPr>
        <w:t xml:space="preserve"> </w:t>
      </w:r>
      <w:r>
        <w:t>2</w:t>
      </w:r>
      <w:r>
        <w:t>：</w:t>
      </w:r>
      <w:r>
        <w:rPr>
          <w:spacing w:val="-2"/>
        </w:rPr>
        <w:t>专业教学执行情况检查记录表</w:t>
      </w:r>
    </w:p>
    <w:p w:rsidR="00BC20B5" w:rsidRDefault="003F4232" w:rsidP="003F4232">
      <w:pPr>
        <w:pStyle w:val="a3"/>
        <w:spacing w:before="4"/>
        <w:ind w:left="0" w:right="956"/>
        <w:jc w:val="right"/>
        <w:rPr>
          <w:lang w:val="en-US"/>
        </w:rPr>
      </w:pPr>
      <w:bookmarkStart w:id="0" w:name="_GoBack"/>
      <w:bookmarkEnd w:id="0"/>
      <w:r>
        <w:rPr>
          <w:rFonts w:hint="eastAsia"/>
        </w:rPr>
        <w:t>实践教学专项督导组2</w:t>
      </w:r>
    </w:p>
    <w:p w:rsidR="00BC20B5" w:rsidRDefault="00972A9C">
      <w:pPr>
        <w:pStyle w:val="a3"/>
        <w:spacing w:before="4"/>
        <w:ind w:left="0" w:right="1076"/>
        <w:jc w:val="right"/>
      </w:pPr>
      <w:r>
        <w:t>2021</w:t>
      </w:r>
      <w:r>
        <w:rPr>
          <w:spacing w:val="-40"/>
        </w:rPr>
        <w:t xml:space="preserve"> </w:t>
      </w:r>
      <w:r>
        <w:rPr>
          <w:spacing w:val="-40"/>
        </w:rPr>
        <w:t>年</w:t>
      </w:r>
      <w:r>
        <w:rPr>
          <w:spacing w:val="-40"/>
        </w:rPr>
        <w:t xml:space="preserve"> </w:t>
      </w:r>
      <w:r>
        <w:t>11</w:t>
      </w:r>
      <w:r>
        <w:rPr>
          <w:spacing w:val="-40"/>
        </w:rPr>
        <w:t xml:space="preserve"> </w:t>
      </w:r>
      <w:r>
        <w:rPr>
          <w:spacing w:val="-40"/>
        </w:rPr>
        <w:t>月</w:t>
      </w:r>
      <w:r>
        <w:rPr>
          <w:spacing w:val="-40"/>
        </w:rPr>
        <w:t xml:space="preserve"> </w:t>
      </w:r>
      <w:r>
        <w:t>2</w:t>
      </w:r>
      <w:r>
        <w:rPr>
          <w:rFonts w:hint="eastAsia"/>
          <w:lang w:val="en-US"/>
        </w:rPr>
        <w:t>4</w:t>
      </w:r>
      <w:r>
        <w:rPr>
          <w:spacing w:val="-30"/>
        </w:rPr>
        <w:t xml:space="preserve"> </w:t>
      </w:r>
      <w:r>
        <w:rPr>
          <w:spacing w:val="-30"/>
        </w:rPr>
        <w:t>日</w:t>
      </w:r>
    </w:p>
    <w:sectPr w:rsidR="00BC20B5">
      <w:pgSz w:w="11910" w:h="16840"/>
      <w:pgMar w:top="1460" w:right="7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9C" w:rsidRDefault="00972A9C">
      <w:r>
        <w:separator/>
      </w:r>
    </w:p>
  </w:endnote>
  <w:endnote w:type="continuationSeparator" w:id="0">
    <w:p w:rsidR="00972A9C" w:rsidRDefault="0097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9C" w:rsidRDefault="00972A9C">
      <w:r>
        <w:separator/>
      </w:r>
    </w:p>
  </w:footnote>
  <w:footnote w:type="continuationSeparator" w:id="0">
    <w:p w:rsidR="00972A9C" w:rsidRDefault="00972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5949B2"/>
    <w:multiLevelType w:val="singleLevel"/>
    <w:tmpl w:val="935949B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B53F474D"/>
    <w:multiLevelType w:val="singleLevel"/>
    <w:tmpl w:val="B53F474D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（%1）"/>
      <w:lvlJc w:val="left"/>
      <w:pPr>
        <w:ind w:left="560" w:hanging="60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498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437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375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314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25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91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130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069" w:hanging="601"/>
      </w:pPr>
      <w:rPr>
        <w:rFonts w:hint="default"/>
        <w:lang w:val="zh-CN" w:eastAsia="zh-CN" w:bidi="zh-CN"/>
      </w:rPr>
    </w:lvl>
  </w:abstractNum>
  <w:abstractNum w:abstractNumId="3">
    <w:nsid w:val="C3EEC85F"/>
    <w:multiLevelType w:val="singleLevel"/>
    <w:tmpl w:val="C3EEC85F"/>
    <w:lvl w:ilvl="0">
      <w:start w:val="1"/>
      <w:numFmt w:val="decimal"/>
      <w:suff w:val="nothing"/>
      <w:lvlText w:val="%1．"/>
      <w:lvlJc w:val="left"/>
      <w:pPr>
        <w:ind w:left="420" w:firstLine="400"/>
      </w:pPr>
      <w:rPr>
        <w:rFonts w:hint="default"/>
      </w:rPr>
    </w:lvl>
  </w:abstractNum>
  <w:abstractNum w:abstractNumId="4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281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46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13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7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46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13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79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6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13" w:hanging="241"/>
      </w:pPr>
      <w:rPr>
        <w:rFonts w:hint="default"/>
        <w:lang w:val="zh-CN" w:eastAsia="zh-CN" w:bidi="zh-CN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19" w:hanging="213"/>
        <w:jc w:val="left"/>
      </w:pPr>
      <w:rPr>
        <w:rFonts w:ascii="Microsoft JhengHei" w:eastAsia="Microsoft JhengHei" w:hAnsi="Microsoft JhengHei" w:cs="Microsoft JhengHei" w:hint="default"/>
        <w:b/>
        <w:bCs/>
        <w:w w:val="118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669" w:hanging="21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19" w:hanging="21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369" w:hanging="21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18" w:hanging="21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068" w:hanging="21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18" w:hanging="21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767" w:hanging="21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117" w:hanging="213"/>
      </w:pPr>
      <w:rPr>
        <w:rFonts w:hint="default"/>
        <w:lang w:val="zh-CN" w:eastAsia="zh-CN" w:bidi="zh-CN"/>
      </w:rPr>
    </w:lvl>
  </w:abstractNum>
  <w:abstractNum w:abstractNumId="6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1286" w:hanging="244"/>
        <w:jc w:val="left"/>
      </w:pPr>
      <w:rPr>
        <w:rFonts w:ascii="Microsoft JhengHei" w:eastAsia="Microsoft JhengHei" w:hAnsi="Microsoft JhengHei" w:cs="Microsoft JhengHei" w:hint="default"/>
        <w:b/>
        <w:bCs/>
        <w:spacing w:val="0"/>
        <w:w w:val="117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46" w:hanging="24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013" w:hanging="24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879" w:hanging="24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46" w:hanging="24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613" w:hanging="24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479" w:hanging="24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346" w:hanging="24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13" w:hanging="244"/>
      </w:pPr>
      <w:rPr>
        <w:rFonts w:hint="default"/>
        <w:lang w:val="zh-CN" w:eastAsia="zh-CN" w:bidi="zh-CN"/>
      </w:rPr>
    </w:lvl>
  </w:abstractNum>
  <w:abstractNum w:abstractNumId="7">
    <w:nsid w:val="07625B79"/>
    <w:multiLevelType w:val="singleLevel"/>
    <w:tmpl w:val="07625B79"/>
    <w:lvl w:ilvl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8">
    <w:nsid w:val="740A3A86"/>
    <w:multiLevelType w:val="singleLevel"/>
    <w:tmpl w:val="740A3A86"/>
    <w:lvl w:ilvl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C20B5"/>
    <w:rsid w:val="003F4232"/>
    <w:rsid w:val="00972A9C"/>
    <w:rsid w:val="00BC20B5"/>
    <w:rsid w:val="079137CB"/>
    <w:rsid w:val="0A807AAC"/>
    <w:rsid w:val="0F112A88"/>
    <w:rsid w:val="138E750C"/>
    <w:rsid w:val="13E0137B"/>
    <w:rsid w:val="189E24DB"/>
    <w:rsid w:val="1C077DEC"/>
    <w:rsid w:val="20B10327"/>
    <w:rsid w:val="22E63D24"/>
    <w:rsid w:val="28FE2DF4"/>
    <w:rsid w:val="2A426494"/>
    <w:rsid w:val="2C5E3487"/>
    <w:rsid w:val="302B3D82"/>
    <w:rsid w:val="31012C04"/>
    <w:rsid w:val="31B05510"/>
    <w:rsid w:val="34A36629"/>
    <w:rsid w:val="36BC3397"/>
    <w:rsid w:val="3D9D390F"/>
    <w:rsid w:val="443A225E"/>
    <w:rsid w:val="48A61241"/>
    <w:rsid w:val="4A82495E"/>
    <w:rsid w:val="4BA15CE6"/>
    <w:rsid w:val="52554706"/>
    <w:rsid w:val="55D0148E"/>
    <w:rsid w:val="57DD1426"/>
    <w:rsid w:val="5AFF16B3"/>
    <w:rsid w:val="5B9B5880"/>
    <w:rsid w:val="5EF3152F"/>
    <w:rsid w:val="679B4B6E"/>
    <w:rsid w:val="6B86749A"/>
    <w:rsid w:val="6ECC4C28"/>
    <w:rsid w:val="73D466B7"/>
    <w:rsid w:val="74C25885"/>
    <w:rsid w:val="77C16289"/>
    <w:rsid w:val="7A8C6B65"/>
    <w:rsid w:val="7D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1976" w:right="1935"/>
      <w:jc w:val="center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042"/>
      <w:outlineLvl w:val="1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6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560" w:firstLine="479"/>
    </w:pPr>
  </w:style>
  <w:style w:type="paragraph" w:customStyle="1" w:styleId="TableParagraph">
    <w:name w:val="Table Paragraph"/>
    <w:basedOn w:val="a"/>
    <w:uiPriority w:val="1"/>
    <w:qFormat/>
    <w:pPr>
      <w:spacing w:before="38"/>
      <w:ind w:left="110"/>
    </w:pPr>
  </w:style>
  <w:style w:type="paragraph" w:styleId="a5">
    <w:name w:val="Balloon Text"/>
    <w:basedOn w:val="a"/>
    <w:link w:val="Char"/>
    <w:rsid w:val="003F4232"/>
    <w:rPr>
      <w:sz w:val="18"/>
      <w:szCs w:val="18"/>
    </w:rPr>
  </w:style>
  <w:style w:type="character" w:customStyle="1" w:styleId="Char">
    <w:name w:val="批注框文本 Char"/>
    <w:basedOn w:val="a0"/>
    <w:link w:val="a5"/>
    <w:rsid w:val="003F4232"/>
    <w:rPr>
      <w:rFonts w:ascii="宋体" w:hAnsi="宋体" w:cs="宋体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699</Words>
  <Characters>3985</Characters>
  <Application>Microsoft Office Word</Application>
  <DocSecurity>0</DocSecurity>
  <Lines>33</Lines>
  <Paragraphs>9</Paragraphs>
  <ScaleCrop>false</ScaleCrop>
  <Company>china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陈惠芳</dc:creator>
  <cp:lastModifiedBy>蓝宗强</cp:lastModifiedBy>
  <cp:revision>2</cp:revision>
  <dcterms:created xsi:type="dcterms:W3CDTF">2021-11-23T08:22:00Z</dcterms:created>
  <dcterms:modified xsi:type="dcterms:W3CDTF">2021-11-29T02:03:00Z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2021-11-23T00:00:00Z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B42BD6D8B6664BAD9579DDD6712B212C</vt:lpwstr>
  </property>
</Properties>
</file>