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63" w:rsidRDefault="00B511FA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海南职业技术学院</w:t>
      </w:r>
    </w:p>
    <w:p w:rsidR="00DD4063" w:rsidRDefault="00B511FA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举行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2021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年秋季学期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首场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教学公开课活动</w:t>
      </w:r>
    </w:p>
    <w:p w:rsidR="00DD4063" w:rsidRDefault="00DD4063">
      <w:pPr>
        <w:widowControl/>
        <w:shd w:val="clear" w:color="auto" w:fill="FFFFFF"/>
        <w:ind w:firstLineChars="200" w:firstLine="600"/>
        <w:rPr>
          <w:rFonts w:asciiTheme="minorEastAsia" w:hAnsiTheme="minorEastAsia" w:cstheme="minorEastAsia"/>
          <w:color w:val="595959" w:themeColor="text1" w:themeTint="A6"/>
          <w:sz w:val="30"/>
          <w:szCs w:val="30"/>
        </w:rPr>
      </w:pPr>
    </w:p>
    <w:p w:rsidR="00CA20C1" w:rsidRDefault="00CA20C1" w:rsidP="00CA20C1">
      <w:pPr>
        <w:widowControl/>
        <w:shd w:val="clear" w:color="auto" w:fill="FFFFFF"/>
        <w:ind w:firstLineChars="200" w:firstLine="540"/>
        <w:rPr>
          <w:rFonts w:asciiTheme="minorEastAsia" w:hAnsiTheme="minorEastAsia" w:cstheme="minorEastAsia"/>
          <w:color w:val="565656"/>
          <w:kern w:val="0"/>
          <w:sz w:val="27"/>
          <w:szCs w:val="27"/>
          <w:shd w:val="clear" w:color="auto" w:fill="FFFFFF"/>
          <w:lang w:bidi="ar"/>
        </w:rPr>
      </w:pPr>
      <w:r>
        <w:rPr>
          <w:rFonts w:asciiTheme="minorEastAsia" w:hAnsiTheme="minorEastAsia" w:cstheme="minorEastAsia"/>
          <w:noProof/>
          <w:color w:val="565656"/>
          <w:kern w:val="0"/>
          <w:sz w:val="27"/>
          <w:szCs w:val="27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E1F04C8" wp14:editId="17075436">
            <wp:simplePos x="0" y="0"/>
            <wp:positionH relativeFrom="column">
              <wp:posOffset>-57150</wp:posOffset>
            </wp:positionH>
            <wp:positionV relativeFrom="paragraph">
              <wp:posOffset>2116455</wp:posOffset>
            </wp:positionV>
            <wp:extent cx="5273675" cy="3509645"/>
            <wp:effectExtent l="0" t="0" r="3175" b="0"/>
            <wp:wrapSquare wrapText="bothSides"/>
            <wp:docPr id="1" name="图片 1" descr="C:\Users\Administrator\Desktop\2021－2022－1督导工作材料\新闻稿\图1  公开课开幕式现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21－2022－1督导工作材料\新闻稿\图1  公开课开幕式现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0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1FA"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根据《海南省教育厅进一步修订完善高校课堂教学管理的有关规定的通知》要求，同时为活跃我校教研氛围，提高教师课堂教学质量，</w:t>
      </w:r>
      <w:r w:rsidR="00B511FA"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由教务处及教师发展中心共同举办的</w:t>
      </w:r>
      <w:r w:rsidR="00B511FA"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2021</w:t>
      </w:r>
      <w:r w:rsidR="00B511FA"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年秋季学期教学公开课</w:t>
      </w:r>
      <w:r w:rsidR="00B511FA"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（</w:t>
      </w:r>
      <w:r w:rsidR="00B511FA"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第一场）</w:t>
      </w:r>
      <w:r w:rsidR="00B511FA"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活动于</w:t>
      </w:r>
      <w:r w:rsidR="00B511FA"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11</w:t>
      </w:r>
      <w:r w:rsidR="00B511FA"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月</w:t>
      </w:r>
      <w:r w:rsidR="00B511FA"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24</w:t>
      </w:r>
      <w:r w:rsidR="00B511FA"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日</w:t>
      </w:r>
      <w:r w:rsidR="00B511FA"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下午</w:t>
      </w:r>
      <w:r w:rsidR="00B511FA"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在第一教学楼</w:t>
      </w:r>
      <w:r w:rsidR="00B511FA"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209</w:t>
      </w:r>
      <w:r w:rsidR="00B511FA"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沉浸</w:t>
      </w:r>
      <w:r w:rsidR="00B511FA"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式</w:t>
      </w:r>
      <w:r w:rsidR="00B511FA"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互动教室举行</w:t>
      </w:r>
      <w:r w:rsidR="00B511FA">
        <w:rPr>
          <w:rFonts w:asciiTheme="minorEastAsia" w:hAnsiTheme="minorEastAsia" w:cstheme="minorEastAsia" w:hint="eastAsia"/>
          <w:color w:val="565656"/>
          <w:kern w:val="0"/>
          <w:sz w:val="27"/>
          <w:szCs w:val="27"/>
          <w:shd w:val="clear" w:color="auto" w:fill="FFFFFF"/>
          <w:lang w:bidi="ar"/>
        </w:rPr>
        <w:t>。</w:t>
      </w:r>
    </w:p>
    <w:p w:rsidR="00CA20C1" w:rsidRPr="00CA20C1" w:rsidRDefault="00CA20C1" w:rsidP="00CA20C1">
      <w:pPr>
        <w:widowControl/>
        <w:shd w:val="clear" w:color="auto" w:fill="FFFFFF"/>
        <w:ind w:firstLineChars="200" w:firstLine="420"/>
        <w:jc w:val="center"/>
        <w:rPr>
          <w:rFonts w:asciiTheme="minorEastAsia" w:hAnsiTheme="minorEastAsia" w:cstheme="minorEastAsia" w:hint="eastAsia"/>
          <w:color w:val="595959" w:themeColor="text1" w:themeTint="A6"/>
          <w:kern w:val="0"/>
          <w:szCs w:val="21"/>
          <w:shd w:val="clear" w:color="auto" w:fill="FFFFFF"/>
          <w:lang w:bidi="ar"/>
        </w:rPr>
      </w:pPr>
      <w:r w:rsidRPr="00CA20C1">
        <w:rPr>
          <w:rFonts w:asciiTheme="minorEastAsia" w:hAnsiTheme="minorEastAsia" w:cstheme="minorEastAsia" w:hint="eastAsia"/>
          <w:color w:val="595959" w:themeColor="text1" w:themeTint="A6"/>
          <w:kern w:val="0"/>
          <w:szCs w:val="21"/>
          <w:shd w:val="clear" w:color="auto" w:fill="FFFFFF"/>
          <w:lang w:bidi="ar"/>
        </w:rPr>
        <w:t>图1  教务处沈振国处长主持公开课开幕式</w:t>
      </w:r>
    </w:p>
    <w:p w:rsidR="00DD4063" w:rsidRDefault="00B511FA">
      <w:pPr>
        <w:widowControl/>
        <w:shd w:val="clear" w:color="auto" w:fill="FFFFFF"/>
        <w:ind w:firstLineChars="200" w:firstLine="600"/>
        <w:rPr>
          <w:rFonts w:asciiTheme="minorEastAsia" w:hAnsiTheme="minorEastAsia" w:cstheme="minorEastAsia"/>
          <w:color w:val="595959" w:themeColor="text1" w:themeTint="A6"/>
          <w:kern w:val="0"/>
          <w:sz w:val="30"/>
          <w:szCs w:val="30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595959" w:themeColor="text1" w:themeTint="A6"/>
          <w:kern w:val="0"/>
          <w:sz w:val="30"/>
          <w:szCs w:val="30"/>
          <w:shd w:val="clear" w:color="auto" w:fill="FFFFFF"/>
          <w:lang w:bidi="ar"/>
        </w:rPr>
        <w:t>开幕式由教务处处长沈振国主持</w:t>
      </w:r>
      <w:r>
        <w:rPr>
          <w:rFonts w:asciiTheme="minorEastAsia" w:hAnsiTheme="minorEastAsia" w:cstheme="minorEastAsia" w:hint="eastAsia"/>
          <w:color w:val="595959" w:themeColor="text1" w:themeTint="A6"/>
          <w:kern w:val="0"/>
          <w:sz w:val="30"/>
          <w:szCs w:val="30"/>
          <w:shd w:val="clear" w:color="auto" w:fill="FFFFFF"/>
          <w:lang w:bidi="ar"/>
        </w:rPr>
        <w:t>。</w:t>
      </w:r>
      <w:r>
        <w:rPr>
          <w:rFonts w:asciiTheme="minorEastAsia" w:hAnsiTheme="minorEastAsia" w:cstheme="minorEastAsia" w:hint="eastAsia"/>
          <w:color w:val="595959" w:themeColor="text1" w:themeTint="A6"/>
          <w:kern w:val="0"/>
          <w:sz w:val="30"/>
          <w:szCs w:val="30"/>
          <w:shd w:val="clear" w:color="auto" w:fill="FFFFFF"/>
          <w:lang w:bidi="ar"/>
        </w:rPr>
        <w:t>沈振国处长就举办本次公开课的背景进行了说明，</w:t>
      </w:r>
      <w:r>
        <w:rPr>
          <w:rFonts w:asciiTheme="minorEastAsia" w:hAnsiTheme="minorEastAsia" w:cstheme="minorEastAsia" w:hint="eastAsia"/>
          <w:color w:val="595959" w:themeColor="text1" w:themeTint="A6"/>
          <w:kern w:val="0"/>
          <w:sz w:val="30"/>
          <w:szCs w:val="30"/>
          <w:shd w:val="clear" w:color="auto" w:fill="FFFFFF"/>
          <w:lang w:bidi="ar"/>
        </w:rPr>
        <w:t>秋季学期将举行两场不同形式的公开课活动，</w:t>
      </w:r>
      <w:r>
        <w:rPr>
          <w:rFonts w:asciiTheme="minorEastAsia" w:hAnsiTheme="minorEastAsia" w:cstheme="minorEastAsia" w:hint="eastAsia"/>
          <w:color w:val="595959" w:themeColor="text1" w:themeTint="A6"/>
          <w:kern w:val="0"/>
          <w:sz w:val="30"/>
          <w:szCs w:val="30"/>
          <w:shd w:val="clear" w:color="auto" w:fill="FFFFFF"/>
          <w:lang w:bidi="ar"/>
        </w:rPr>
        <w:t>期望</w:t>
      </w:r>
      <w:r>
        <w:rPr>
          <w:rFonts w:asciiTheme="minorEastAsia" w:hAnsiTheme="minorEastAsia" w:cstheme="minorEastAsia" w:hint="eastAsia"/>
          <w:color w:val="595959" w:themeColor="text1" w:themeTint="A6"/>
          <w:kern w:val="0"/>
          <w:sz w:val="30"/>
          <w:szCs w:val="30"/>
          <w:shd w:val="clear" w:color="auto" w:fill="FFFFFF"/>
          <w:lang w:bidi="ar"/>
        </w:rPr>
        <w:t>老师</w:t>
      </w:r>
      <w:r>
        <w:rPr>
          <w:rFonts w:asciiTheme="minorEastAsia" w:hAnsiTheme="minorEastAsia" w:cstheme="minorEastAsia" w:hint="eastAsia"/>
          <w:color w:val="595959" w:themeColor="text1" w:themeTint="A6"/>
          <w:kern w:val="0"/>
          <w:sz w:val="30"/>
          <w:szCs w:val="30"/>
          <w:shd w:val="clear" w:color="auto" w:fill="FFFFFF"/>
          <w:lang w:bidi="ar"/>
        </w:rPr>
        <w:t>们通过观摩学习实现教学相长。</w:t>
      </w:r>
    </w:p>
    <w:p w:rsidR="000C24EF" w:rsidRDefault="000C24EF">
      <w:pPr>
        <w:widowControl/>
        <w:shd w:val="clear" w:color="auto" w:fill="FFFFFF"/>
        <w:ind w:firstLineChars="200" w:firstLine="600"/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</w:pPr>
    </w:p>
    <w:p w:rsidR="000C24EF" w:rsidRPr="00B511FA" w:rsidRDefault="00B511FA" w:rsidP="00B511FA">
      <w:pPr>
        <w:widowControl/>
        <w:shd w:val="clear" w:color="auto" w:fill="FFFFFF"/>
        <w:ind w:firstLineChars="750" w:firstLine="1575"/>
        <w:rPr>
          <w:rFonts w:asciiTheme="minorEastAsia" w:hAnsiTheme="minorEastAsia" w:cstheme="minorEastAsia" w:hint="eastAsia"/>
          <w:color w:val="595959" w:themeColor="text1" w:themeTint="A6"/>
          <w:szCs w:val="21"/>
        </w:rPr>
      </w:pPr>
      <w:r w:rsidRPr="00B511FA">
        <w:rPr>
          <w:rFonts w:asciiTheme="minorEastAsia" w:hAnsiTheme="minorEastAsia" w:cstheme="minorEastAsia"/>
          <w:noProof/>
          <w:color w:val="000000" w:themeColor="text1"/>
          <w:szCs w:val="21"/>
        </w:rPr>
        <w:lastRenderedPageBreak/>
        <w:drawing>
          <wp:anchor distT="0" distB="0" distL="114300" distR="114300" simplePos="0" relativeHeight="251659264" behindDoc="0" locked="0" layoutInCell="1" allowOverlap="1" wp14:anchorId="4DEE173A" wp14:editId="41FDE2EA">
            <wp:simplePos x="0" y="0"/>
            <wp:positionH relativeFrom="column">
              <wp:posOffset>38100</wp:posOffset>
            </wp:positionH>
            <wp:positionV relativeFrom="paragraph">
              <wp:posOffset>342900</wp:posOffset>
            </wp:positionV>
            <wp:extent cx="5273675" cy="3509645"/>
            <wp:effectExtent l="0" t="0" r="3175" b="0"/>
            <wp:wrapSquare wrapText="bothSides"/>
            <wp:docPr id="2" name="图片 2" descr="C:\Users\Administrator\Desktop\2021－2022－1督导工作材料\新闻稿\图2  高茹老师在授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21－2022－1督导工作材料\新闻稿\图2  高茹老师在授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0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11FA">
        <w:rPr>
          <w:rFonts w:asciiTheme="minorEastAsia" w:hAnsiTheme="minorEastAsia" w:cstheme="minorEastAsia" w:hint="eastAsia"/>
          <w:color w:val="595959" w:themeColor="text1" w:themeTint="A6"/>
          <w:szCs w:val="21"/>
        </w:rPr>
        <w:t xml:space="preserve"> </w:t>
      </w:r>
    </w:p>
    <w:p w:rsidR="00B511FA" w:rsidRPr="000C24EF" w:rsidRDefault="00B511FA" w:rsidP="00B511FA">
      <w:pPr>
        <w:widowControl/>
        <w:shd w:val="clear" w:color="auto" w:fill="FFFFFF"/>
        <w:ind w:firstLineChars="1250" w:firstLine="2625"/>
        <w:rPr>
          <w:rFonts w:asciiTheme="minorEastAsia" w:hAnsiTheme="minorEastAsia" w:cstheme="minorEastAsia" w:hint="eastAsia"/>
          <w:color w:val="595959" w:themeColor="text1" w:themeTint="A6"/>
          <w:kern w:val="0"/>
          <w:szCs w:val="21"/>
          <w:shd w:val="clear" w:color="auto" w:fill="FFFFFF"/>
          <w:lang w:bidi="ar"/>
        </w:rPr>
      </w:pPr>
      <w:r w:rsidRPr="00CA20C1">
        <w:rPr>
          <w:rFonts w:asciiTheme="minorEastAsia" w:hAnsiTheme="minorEastAsia" w:cstheme="minorEastAsia" w:hint="eastAsia"/>
          <w:color w:val="595959" w:themeColor="text1" w:themeTint="A6"/>
          <w:kern w:val="0"/>
          <w:szCs w:val="21"/>
          <w:shd w:val="clear" w:color="auto" w:fill="FFFFFF"/>
          <w:lang w:bidi="ar"/>
        </w:rPr>
        <w:t>图</w:t>
      </w:r>
      <w:r>
        <w:rPr>
          <w:rFonts w:asciiTheme="minorEastAsia" w:hAnsiTheme="minorEastAsia" w:cstheme="minorEastAsia" w:hint="eastAsia"/>
          <w:color w:val="595959" w:themeColor="text1" w:themeTint="A6"/>
          <w:kern w:val="0"/>
          <w:szCs w:val="21"/>
          <w:shd w:val="clear" w:color="auto" w:fill="FFFFFF"/>
          <w:lang w:bidi="ar"/>
        </w:rPr>
        <w:t>2</w:t>
      </w:r>
      <w:r w:rsidRPr="00CA20C1">
        <w:rPr>
          <w:rFonts w:asciiTheme="minorEastAsia" w:hAnsiTheme="minorEastAsia" w:cstheme="minorEastAsia" w:hint="eastAsia"/>
          <w:color w:val="595959" w:themeColor="text1" w:themeTint="A6"/>
          <w:kern w:val="0"/>
          <w:szCs w:val="21"/>
          <w:shd w:val="clear" w:color="auto" w:fill="FFFFFF"/>
          <w:lang w:bidi="ar"/>
        </w:rPr>
        <w:t xml:space="preserve">  </w:t>
      </w:r>
      <w:r>
        <w:rPr>
          <w:rFonts w:asciiTheme="minorEastAsia" w:hAnsiTheme="minorEastAsia" w:cstheme="minorEastAsia" w:hint="eastAsia"/>
          <w:color w:val="595959" w:themeColor="text1" w:themeTint="A6"/>
          <w:kern w:val="0"/>
          <w:szCs w:val="21"/>
          <w:shd w:val="clear" w:color="auto" w:fill="FFFFFF"/>
          <w:lang w:bidi="ar"/>
        </w:rPr>
        <w:t>高茹老师授课现场</w:t>
      </w:r>
    </w:p>
    <w:p w:rsidR="00B511FA" w:rsidRPr="000C24EF" w:rsidRDefault="00B511FA" w:rsidP="00B511FA">
      <w:pPr>
        <w:widowControl/>
        <w:shd w:val="clear" w:color="auto" w:fill="FFFFFF"/>
        <w:ind w:firstLineChars="950" w:firstLine="2850"/>
        <w:rPr>
          <w:rFonts w:asciiTheme="minorEastAsia" w:hAnsiTheme="minorEastAsia" w:cstheme="minorEastAsia" w:hint="eastAsia"/>
          <w:color w:val="595959" w:themeColor="text1" w:themeTint="A6"/>
          <w:kern w:val="0"/>
          <w:szCs w:val="21"/>
          <w:shd w:val="clear" w:color="auto" w:fill="FFFFFF"/>
          <w:lang w:bidi="ar"/>
        </w:rPr>
      </w:pPr>
      <w:r>
        <w:rPr>
          <w:rFonts w:asciiTheme="minorEastAsia" w:hAnsiTheme="minorEastAsia" w:cstheme="minorEastAsia"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2940B1F8" wp14:editId="31F84D43">
            <wp:simplePos x="0" y="0"/>
            <wp:positionH relativeFrom="column">
              <wp:posOffset>28575</wp:posOffset>
            </wp:positionH>
            <wp:positionV relativeFrom="paragraph">
              <wp:posOffset>180340</wp:posOffset>
            </wp:positionV>
            <wp:extent cx="5273675" cy="3509645"/>
            <wp:effectExtent l="0" t="0" r="317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0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20C1">
        <w:rPr>
          <w:rFonts w:asciiTheme="minorEastAsia" w:hAnsiTheme="minorEastAsia" w:cstheme="minorEastAsia" w:hint="eastAsia"/>
          <w:color w:val="595959" w:themeColor="text1" w:themeTint="A6"/>
          <w:kern w:val="0"/>
          <w:szCs w:val="21"/>
          <w:shd w:val="clear" w:color="auto" w:fill="FFFFFF"/>
          <w:lang w:bidi="ar"/>
        </w:rPr>
        <w:t>图</w:t>
      </w:r>
      <w:r>
        <w:rPr>
          <w:rFonts w:asciiTheme="minorEastAsia" w:hAnsiTheme="minorEastAsia" w:cstheme="minorEastAsia" w:hint="eastAsia"/>
          <w:color w:val="595959" w:themeColor="text1" w:themeTint="A6"/>
          <w:kern w:val="0"/>
          <w:szCs w:val="21"/>
          <w:shd w:val="clear" w:color="auto" w:fill="FFFFFF"/>
          <w:lang w:bidi="ar"/>
        </w:rPr>
        <w:t>3</w:t>
      </w:r>
      <w:r w:rsidRPr="00CA20C1">
        <w:rPr>
          <w:rFonts w:asciiTheme="minorEastAsia" w:hAnsiTheme="minorEastAsia" w:cstheme="minorEastAsia" w:hint="eastAsia"/>
          <w:color w:val="595959" w:themeColor="text1" w:themeTint="A6"/>
          <w:kern w:val="0"/>
          <w:szCs w:val="21"/>
          <w:shd w:val="clear" w:color="auto" w:fill="FFFFFF"/>
          <w:lang w:bidi="ar"/>
        </w:rPr>
        <w:t xml:space="preserve">  </w:t>
      </w:r>
      <w:r>
        <w:rPr>
          <w:rFonts w:asciiTheme="minorEastAsia" w:hAnsiTheme="minorEastAsia" w:cstheme="minorEastAsia" w:hint="eastAsia"/>
          <w:color w:val="595959" w:themeColor="text1" w:themeTint="A6"/>
          <w:kern w:val="0"/>
          <w:szCs w:val="21"/>
          <w:shd w:val="clear" w:color="auto" w:fill="FFFFFF"/>
          <w:lang w:bidi="ar"/>
        </w:rPr>
        <w:t>王利</w:t>
      </w:r>
      <w:r>
        <w:rPr>
          <w:rFonts w:asciiTheme="minorEastAsia" w:hAnsiTheme="minorEastAsia" w:cstheme="minorEastAsia" w:hint="eastAsia"/>
          <w:color w:val="595959" w:themeColor="text1" w:themeTint="A6"/>
          <w:kern w:val="0"/>
          <w:szCs w:val="21"/>
          <w:shd w:val="clear" w:color="auto" w:fill="FFFFFF"/>
          <w:lang w:bidi="ar"/>
        </w:rPr>
        <w:t>老师授课现场</w:t>
      </w:r>
    </w:p>
    <w:p w:rsidR="000C24EF" w:rsidRDefault="000C24EF">
      <w:pPr>
        <w:widowControl/>
        <w:shd w:val="clear" w:color="auto" w:fill="FFFFFF"/>
        <w:ind w:firstLineChars="200" w:firstLine="600"/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</w:pPr>
    </w:p>
    <w:p w:rsidR="000C24EF" w:rsidRDefault="000C24EF" w:rsidP="00B511FA">
      <w:pPr>
        <w:widowControl/>
        <w:shd w:val="clear" w:color="auto" w:fill="FFFFFF"/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</w:pPr>
    </w:p>
    <w:p w:rsidR="000C24EF" w:rsidRDefault="00B511FA">
      <w:pPr>
        <w:widowControl/>
        <w:shd w:val="clear" w:color="auto" w:fill="FFFFFF"/>
        <w:ind w:firstLineChars="200" w:firstLine="600"/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</w:pP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lastRenderedPageBreak/>
        <w:t>在首场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教学公开课中，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来自通识学院的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高茹老师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和经管学院的王利老师向全校教师做了精彩展示。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高茹老师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主讲的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《幸福职业人》运用了</w:t>
      </w:r>
      <w:proofErr w:type="gramStart"/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云班课</w:t>
      </w:r>
      <w:proofErr w:type="gramEnd"/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平台开展教学活动，多种信息化平台和教学</w:t>
      </w:r>
    </w:p>
    <w:p w:rsidR="00CA20C1" w:rsidRDefault="00B511FA" w:rsidP="00B511FA">
      <w:pPr>
        <w:widowControl/>
        <w:shd w:val="clear" w:color="auto" w:fill="FFFFFF"/>
        <w:rPr>
          <w:rFonts w:asciiTheme="minorEastAsia" w:hAnsiTheme="minorEastAsia" w:cstheme="minorEastAsia"/>
          <w:color w:val="595959" w:themeColor="text1" w:themeTint="A6"/>
          <w:sz w:val="30"/>
          <w:szCs w:val="30"/>
        </w:rPr>
      </w:pP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手段的使用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、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可视化的教学呈现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、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案例的精选巧用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、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分组教学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师生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互动的自然流畅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以及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王利老师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主讲的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《保险经营与管理》运用了</w:t>
      </w:r>
      <w:proofErr w:type="gramStart"/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职教云</w:t>
      </w:r>
      <w:proofErr w:type="gramEnd"/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平台开展教学活动，项目化的案例教学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、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翻转课堂的运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用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、</w:t>
      </w:r>
      <w:proofErr w:type="gramStart"/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思政元素</w:t>
      </w:r>
      <w:proofErr w:type="gramEnd"/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的自然引入都成为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了此次公开课的亮点。</w:t>
      </w:r>
      <w:bookmarkStart w:id="0" w:name="_GoBack"/>
      <w:bookmarkEnd w:id="0"/>
    </w:p>
    <w:p w:rsidR="00DD4063" w:rsidRDefault="00B511FA">
      <w:pPr>
        <w:widowControl/>
        <w:shd w:val="clear" w:color="auto" w:fill="FFFFFF"/>
        <w:ind w:firstLineChars="200" w:firstLine="600"/>
        <w:rPr>
          <w:rFonts w:asciiTheme="minorEastAsia" w:hAnsiTheme="minorEastAsia" w:cstheme="minorEastAsia"/>
          <w:color w:val="595959" w:themeColor="text1" w:themeTint="A6"/>
          <w:sz w:val="30"/>
          <w:szCs w:val="30"/>
        </w:rPr>
      </w:pP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本场公开课，充分借助了学校先进的教学信息化设备，通过“线上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+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线下”相结合的方式，不仅给现场观摩的老师们提供了极好的现场体验，也便利了未能到场教师的事后观看。据悉，各相关职能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部门负责人、二级学院领导以及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全校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专任教师与行政兼课教师约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1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00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余人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参加了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本场</w:t>
      </w:r>
      <w:r>
        <w:rPr>
          <w:rFonts w:asciiTheme="minorEastAsia" w:hAnsiTheme="minorEastAsia" w:cstheme="minorEastAsia" w:hint="eastAsia"/>
          <w:color w:val="595959" w:themeColor="text1" w:themeTint="A6"/>
          <w:sz w:val="30"/>
          <w:szCs w:val="30"/>
        </w:rPr>
        <w:t>教学公开课活动。</w:t>
      </w:r>
    </w:p>
    <w:sectPr w:rsidR="00DD4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90"/>
    <w:rsid w:val="00094562"/>
    <w:rsid w:val="000C24EF"/>
    <w:rsid w:val="001A0D90"/>
    <w:rsid w:val="00442EBC"/>
    <w:rsid w:val="006E7337"/>
    <w:rsid w:val="007F418D"/>
    <w:rsid w:val="00875841"/>
    <w:rsid w:val="009C7A72"/>
    <w:rsid w:val="00A56422"/>
    <w:rsid w:val="00B511FA"/>
    <w:rsid w:val="00B97058"/>
    <w:rsid w:val="00C337A4"/>
    <w:rsid w:val="00CA20C1"/>
    <w:rsid w:val="00DD4063"/>
    <w:rsid w:val="01D74477"/>
    <w:rsid w:val="05240D1A"/>
    <w:rsid w:val="078D2081"/>
    <w:rsid w:val="28BF4881"/>
    <w:rsid w:val="34D80B32"/>
    <w:rsid w:val="6FF2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CA20C1"/>
    <w:rPr>
      <w:sz w:val="18"/>
      <w:szCs w:val="18"/>
    </w:rPr>
  </w:style>
  <w:style w:type="character" w:customStyle="1" w:styleId="Char">
    <w:name w:val="批注框文本 Char"/>
    <w:basedOn w:val="a0"/>
    <w:link w:val="a4"/>
    <w:rsid w:val="00CA20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CA20C1"/>
    <w:rPr>
      <w:sz w:val="18"/>
      <w:szCs w:val="18"/>
    </w:rPr>
  </w:style>
  <w:style w:type="character" w:customStyle="1" w:styleId="Char">
    <w:name w:val="批注框文本 Char"/>
    <w:basedOn w:val="a0"/>
    <w:link w:val="a4"/>
    <w:rsid w:val="00CA20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</Words>
  <Characters>521</Characters>
  <Application>Microsoft Office Word</Application>
  <DocSecurity>0</DocSecurity>
  <Lines>4</Lines>
  <Paragraphs>1</Paragraphs>
  <ScaleCrop>false</ScaleCrop>
  <Company>china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蓝宗强</cp:lastModifiedBy>
  <cp:revision>6</cp:revision>
  <dcterms:created xsi:type="dcterms:W3CDTF">2021-11-26T01:12:00Z</dcterms:created>
  <dcterms:modified xsi:type="dcterms:W3CDTF">2021-12-01T03:16:00Z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E83AF3D2717443099428815EEECEAF95</vt:lpwstr>
  </property>
</Properties>
</file>