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B5" w:rsidRDefault="00FD76B5">
      <w:pPr>
        <w:pStyle w:val="a3"/>
        <w:rPr>
          <w:sz w:val="20"/>
          <w:lang w:eastAsia="zh-CN"/>
        </w:rPr>
      </w:pPr>
    </w:p>
    <w:p w:rsidR="00FD76B5" w:rsidRDefault="00FD76B5">
      <w:pPr>
        <w:pStyle w:val="a3"/>
        <w:rPr>
          <w:sz w:val="20"/>
          <w:lang w:eastAsia="zh-CN"/>
        </w:rPr>
      </w:pPr>
    </w:p>
    <w:p w:rsidR="00FD76B5" w:rsidRDefault="00FD76B5">
      <w:pPr>
        <w:pStyle w:val="a3"/>
        <w:spacing w:before="8"/>
        <w:rPr>
          <w:sz w:val="28"/>
          <w:lang w:eastAsia="zh-CN"/>
        </w:rPr>
      </w:pPr>
    </w:p>
    <w:p w:rsidR="00FD76B5" w:rsidRDefault="00656D96">
      <w:pPr>
        <w:pStyle w:val="a3"/>
        <w:spacing w:before="55"/>
        <w:ind w:left="2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</w:t>
      </w:r>
      <w:r>
        <w:rPr>
          <w:rFonts w:ascii="黑体" w:eastAsia="黑体" w:hint="eastAsia"/>
          <w:lang w:eastAsia="zh-CN"/>
        </w:rPr>
        <w:t xml:space="preserve"> 1</w:t>
      </w:r>
    </w:p>
    <w:p w:rsidR="00FD76B5" w:rsidRDefault="00FD76B5">
      <w:pPr>
        <w:pStyle w:val="a3"/>
        <w:rPr>
          <w:rFonts w:ascii="黑体"/>
          <w:lang w:eastAsia="zh-CN"/>
        </w:rPr>
      </w:pPr>
    </w:p>
    <w:p w:rsidR="00FD76B5" w:rsidRDefault="00FD76B5">
      <w:pPr>
        <w:pStyle w:val="a3"/>
        <w:spacing w:before="10"/>
        <w:rPr>
          <w:rFonts w:ascii="黑体"/>
          <w:sz w:val="35"/>
          <w:lang w:eastAsia="zh-CN"/>
        </w:rPr>
      </w:pPr>
    </w:p>
    <w:p w:rsidR="00FD76B5" w:rsidRDefault="00656D96">
      <w:pPr>
        <w:pStyle w:val="1"/>
        <w:jc w:val="center"/>
        <w:rPr>
          <w:lang w:eastAsia="zh-CN"/>
        </w:rPr>
      </w:pPr>
      <w:r>
        <w:rPr>
          <w:lang w:eastAsia="zh-CN"/>
        </w:rPr>
        <w:t>中共海南职业技术学院委员会落实</w:t>
      </w:r>
    </w:p>
    <w:p w:rsidR="00FD76B5" w:rsidRDefault="00656D96">
      <w:pPr>
        <w:tabs>
          <w:tab w:val="left" w:pos="2200"/>
        </w:tabs>
        <w:spacing w:before="83"/>
        <w:jc w:val="center"/>
        <w:rPr>
          <w:rFonts w:ascii="PMingLiU" w:eastAsia="PMingLiU"/>
          <w:sz w:val="44"/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6.35pt;margin-top:33.25pt;width:709.45pt;height:260.5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0"/>
                    <w:gridCol w:w="2625"/>
                    <w:gridCol w:w="2248"/>
                    <w:gridCol w:w="1908"/>
                    <w:gridCol w:w="4664"/>
                    <w:gridCol w:w="1919"/>
                  </w:tblGrid>
                  <w:tr w:rsidR="00FD76B5">
                    <w:trPr>
                      <w:trHeight w:val="482"/>
                    </w:trPr>
                    <w:tc>
                      <w:tcPr>
                        <w:tcW w:w="810" w:type="dxa"/>
                      </w:tcPr>
                      <w:p w:rsidR="00FD76B5" w:rsidRDefault="00656D96">
                        <w:pPr>
                          <w:pStyle w:val="TableParagraph"/>
                          <w:spacing w:before="88"/>
                          <w:ind w:left="107"/>
                          <w:rPr>
                            <w:rFonts w:ascii="黑体" w:eastAsia="黑体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黑体" w:eastAsia="黑体" w:hint="eastAsia"/>
                            <w:b/>
                            <w:sz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2625" w:type="dxa"/>
                      </w:tcPr>
                      <w:p w:rsidR="00FD76B5" w:rsidRDefault="00656D96">
                        <w:pPr>
                          <w:pStyle w:val="TableParagraph"/>
                          <w:spacing w:before="88"/>
                          <w:ind w:left="106"/>
                          <w:rPr>
                            <w:rFonts w:ascii="黑体" w:eastAsia="黑体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黑体" w:eastAsia="黑体" w:hint="eastAsia"/>
                            <w:b/>
                            <w:sz w:val="24"/>
                          </w:rPr>
                          <w:t>落实相关内容</w:t>
                        </w:r>
                        <w:proofErr w:type="spellEnd"/>
                      </w:p>
                    </w:tc>
                    <w:tc>
                      <w:tcPr>
                        <w:tcW w:w="2248" w:type="dxa"/>
                      </w:tcPr>
                      <w:p w:rsidR="00FD76B5" w:rsidRDefault="00656D96">
                        <w:pPr>
                          <w:pStyle w:val="TableParagraph"/>
                          <w:spacing w:before="88"/>
                          <w:ind w:left="107"/>
                          <w:rPr>
                            <w:rFonts w:ascii="黑体" w:eastAsia="黑体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黑体" w:eastAsia="黑体" w:hint="eastAsia"/>
                            <w:b/>
                            <w:sz w:val="24"/>
                          </w:rPr>
                          <w:t>具体任务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</w:tcPr>
                      <w:p w:rsidR="00FD76B5" w:rsidRDefault="00656D96">
                        <w:pPr>
                          <w:pStyle w:val="TableParagraph"/>
                          <w:spacing w:before="88"/>
                          <w:ind w:left="107"/>
                          <w:rPr>
                            <w:rFonts w:ascii="黑体" w:eastAsia="黑体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黑体" w:eastAsia="黑体" w:hint="eastAsia"/>
                            <w:b/>
                            <w:sz w:val="24"/>
                          </w:rPr>
                          <w:t>责任部门</w:t>
                        </w:r>
                        <w:proofErr w:type="spellEnd"/>
                      </w:p>
                    </w:tc>
                    <w:tc>
                      <w:tcPr>
                        <w:tcW w:w="4664" w:type="dxa"/>
                      </w:tcPr>
                      <w:p w:rsidR="00FD76B5" w:rsidRDefault="00656D96">
                        <w:pPr>
                          <w:pStyle w:val="TableParagraph"/>
                          <w:spacing w:before="88"/>
                          <w:ind w:left="107"/>
                          <w:rPr>
                            <w:rFonts w:ascii="黑体" w:eastAsia="黑体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黑体" w:eastAsia="黑体" w:hint="eastAsia"/>
                            <w:b/>
                            <w:sz w:val="24"/>
                          </w:rPr>
                          <w:t>具体措施</w:t>
                        </w:r>
                        <w:proofErr w:type="spellEnd"/>
                      </w:p>
                    </w:tc>
                    <w:tc>
                      <w:tcPr>
                        <w:tcW w:w="1919" w:type="dxa"/>
                      </w:tcPr>
                      <w:p w:rsidR="00FD76B5" w:rsidRDefault="00656D96">
                        <w:pPr>
                          <w:pStyle w:val="TableParagraph"/>
                          <w:spacing w:before="88"/>
                          <w:ind w:left="107"/>
                          <w:rPr>
                            <w:rFonts w:ascii="黑体" w:eastAsia="黑体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黑体" w:eastAsia="黑体" w:hint="eastAsia"/>
                            <w:b/>
                            <w:sz w:val="24"/>
                          </w:rPr>
                          <w:t>完成时间</w:t>
                        </w:r>
                        <w:proofErr w:type="spellEnd"/>
                      </w:p>
                    </w:tc>
                  </w:tr>
                  <w:tr w:rsidR="00FD76B5">
                    <w:trPr>
                      <w:trHeight w:val="313"/>
                    </w:trPr>
                    <w:tc>
                      <w:tcPr>
                        <w:tcW w:w="810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25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64" w:type="dxa"/>
                        <w:tcBorders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4" w:line="290" w:lineRule="exact"/>
                          <w:ind w:left="107" w:right="-15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1.</w:t>
                        </w:r>
                        <w:r>
                          <w:rPr>
                            <w:spacing w:val="-1"/>
                            <w:sz w:val="24"/>
                            <w:lang w:eastAsia="zh-CN"/>
                          </w:rPr>
                          <w:t>建立健全党委统一领导、党政齐抓共管、</w:t>
                        </w:r>
                      </w:p>
                    </w:tc>
                    <w:tc>
                      <w:tcPr>
                        <w:tcW w:w="1919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</w:tr>
                  <w:tr w:rsidR="00FD76B5">
                    <w:trPr>
                      <w:trHeight w:val="623"/>
                    </w:trPr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158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党委办公室</w:t>
                        </w:r>
                        <w:proofErr w:type="spellEnd"/>
                      </w:p>
                    </w:tc>
                    <w:tc>
                      <w:tcPr>
                        <w:tcW w:w="4664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部门各负其责的教育领导体制。</w:t>
                        </w:r>
                      </w:p>
                      <w:p w:rsidR="00FD76B5" w:rsidRDefault="00656D96">
                        <w:pPr>
                          <w:pStyle w:val="TableParagraph"/>
                          <w:spacing w:before="4" w:line="290" w:lineRule="exact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2.</w:t>
                        </w:r>
                        <w:r>
                          <w:rPr>
                            <w:sz w:val="24"/>
                            <w:lang w:eastAsia="zh-CN"/>
                          </w:rPr>
                          <w:t>完善党政主要负责同志深入教育一线调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2021 </w:t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 xml:space="preserve"> 12 </w:t>
                        </w:r>
                        <w:r>
                          <w:rPr>
                            <w:sz w:val="24"/>
                          </w:rPr>
                          <w:t>月</w:t>
                        </w:r>
                      </w:p>
                    </w:tc>
                  </w:tr>
                  <w:tr w:rsidR="00FD76B5">
                    <w:trPr>
                      <w:trHeight w:val="310"/>
                    </w:trPr>
                    <w:tc>
                      <w:tcPr>
                        <w:tcW w:w="81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spacing w:before="11"/>
                          <w:rPr>
                            <w:rFonts w:ascii="PMingLiU"/>
                          </w:rPr>
                        </w:pPr>
                      </w:p>
                      <w:p w:rsidR="00FD76B5" w:rsidRDefault="00656D96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25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163" w:line="242" w:lineRule="auto"/>
                          <w:ind w:left="106" w:right="96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改革党委和政府教育工作评价</w:t>
                        </w:r>
                      </w:p>
                    </w:tc>
                    <w:tc>
                      <w:tcPr>
                        <w:tcW w:w="224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4" w:line="310" w:lineRule="atLeast"/>
                          <w:ind w:left="107" w:right="96"/>
                          <w:jc w:val="both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完善党对教育工作全面领导的体制机制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664" w:type="dxa"/>
                        <w:tcBorders>
                          <w:top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 w:line="288" w:lineRule="exact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研、为师生上思政课、联系学院等制度。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</w:tr>
                  <w:tr w:rsidR="00FD76B5">
                    <w:trPr>
                      <w:trHeight w:val="625"/>
                    </w:trPr>
                    <w:tc>
                      <w:tcPr>
                        <w:tcW w:w="8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6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24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664" w:type="dxa"/>
                        <w:tcBorders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3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1.</w:t>
                        </w:r>
                        <w:r>
                          <w:rPr>
                            <w:sz w:val="24"/>
                            <w:lang w:eastAsia="zh-CN"/>
                          </w:rPr>
                          <w:t>协助修订和完善学校章程，突出党的领</w:t>
                        </w:r>
                      </w:p>
                      <w:p w:rsidR="00FD76B5" w:rsidRDefault="00656D96">
                        <w:pPr>
                          <w:pStyle w:val="TableParagraph"/>
                          <w:spacing w:before="5" w:line="29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导。</w:t>
                        </w:r>
                      </w:p>
                    </w:tc>
                    <w:tc>
                      <w:tcPr>
                        <w:tcW w:w="1919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FD76B5">
                    <w:trPr>
                      <w:trHeight w:val="311"/>
                    </w:trPr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 w:line="290" w:lineRule="exact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校务办公室</w:t>
                        </w:r>
                        <w:proofErr w:type="spellEnd"/>
                      </w:p>
                    </w:tc>
                    <w:tc>
                      <w:tcPr>
                        <w:tcW w:w="4664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 w:line="290" w:lineRule="exact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2.</w:t>
                        </w:r>
                        <w:r>
                          <w:rPr>
                            <w:sz w:val="24"/>
                            <w:lang w:eastAsia="zh-CN"/>
                          </w:rPr>
                          <w:t>在学校章程修订的基础上完善校长办公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 w:line="29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2021 </w:t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 xml:space="preserve"> 10 </w:t>
                        </w:r>
                        <w:r>
                          <w:rPr>
                            <w:sz w:val="24"/>
                          </w:rPr>
                          <w:t>月</w:t>
                        </w:r>
                      </w:p>
                    </w:tc>
                  </w:tr>
                  <w:tr w:rsidR="00FD76B5">
                    <w:trPr>
                      <w:trHeight w:val="311"/>
                    </w:trPr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64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 w:line="290" w:lineRule="exact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pacing w:val="-11"/>
                            <w:sz w:val="24"/>
                            <w:lang w:eastAsia="zh-CN"/>
                          </w:rPr>
                          <w:t>会议议事规则，突出党对重大工作和问题的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</w:tr>
                  <w:tr w:rsidR="00FD76B5">
                    <w:trPr>
                      <w:trHeight w:val="310"/>
                    </w:trPr>
                    <w:tc>
                      <w:tcPr>
                        <w:tcW w:w="810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664" w:type="dxa"/>
                        <w:tcBorders>
                          <w:top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 w:line="288" w:lineRule="exact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领导</w:t>
                        </w:r>
                        <w:proofErr w:type="spellEnd"/>
                        <w:r>
                          <w:rPr>
                            <w:sz w:val="24"/>
                          </w:rPr>
                          <w:t>。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D76B5">
                    <w:trPr>
                      <w:trHeight w:val="312"/>
                    </w:trPr>
                    <w:tc>
                      <w:tcPr>
                        <w:tcW w:w="810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25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64" w:type="dxa"/>
                        <w:tcBorders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3" w:line="290" w:lineRule="exact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pacing w:val="-11"/>
                            <w:sz w:val="24"/>
                            <w:lang w:eastAsia="zh-CN"/>
                          </w:rPr>
                          <w:t>加快完善学校评价标准，将落实党的全面领</w:t>
                        </w:r>
                      </w:p>
                    </w:tc>
                    <w:tc>
                      <w:tcPr>
                        <w:tcW w:w="1919" w:type="dxa"/>
                        <w:tcBorders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</w:tr>
                  <w:tr w:rsidR="00FD76B5">
                    <w:trPr>
                      <w:trHeight w:val="312"/>
                    </w:trPr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664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 w:line="290" w:lineRule="exact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pacing w:val="-12"/>
                            <w:sz w:val="24"/>
                            <w:lang w:eastAsia="zh-CN"/>
                          </w:rPr>
                          <w:t>导，坚持正确办学方向，加强和改进学校党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</w:tr>
                  <w:tr w:rsidR="00FD76B5">
                    <w:trPr>
                      <w:trHeight w:val="623"/>
                    </w:trPr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158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/>
                          <w:ind w:left="106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改革学校评价，推进落</w:t>
                        </w:r>
                      </w:p>
                      <w:p w:rsidR="00FD76B5" w:rsidRDefault="00656D96">
                        <w:pPr>
                          <w:pStyle w:val="TableParagraph"/>
                          <w:spacing w:before="4" w:line="290" w:lineRule="exact"/>
                          <w:ind w:left="106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实立德树人根本任务</w:t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把立德树人成效作</w:t>
                        </w:r>
                      </w:p>
                      <w:p w:rsidR="00FD76B5" w:rsidRDefault="00656D96">
                        <w:pPr>
                          <w:pStyle w:val="TableParagraph"/>
                          <w:spacing w:before="4" w:line="290" w:lineRule="exact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为根本标准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158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党委办公室</w:t>
                        </w:r>
                        <w:proofErr w:type="spellEnd"/>
                      </w:p>
                    </w:tc>
                    <w:tc>
                      <w:tcPr>
                        <w:tcW w:w="4664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pacing w:val="-9"/>
                            <w:sz w:val="24"/>
                            <w:lang w:eastAsia="zh-CN"/>
                          </w:rPr>
                          <w:t>的建设以及党建带团建队建、做好思想政治</w:t>
                        </w:r>
                      </w:p>
                      <w:p w:rsidR="00FD76B5" w:rsidRDefault="00656D96">
                        <w:pPr>
                          <w:pStyle w:val="TableParagraph"/>
                          <w:spacing w:before="4" w:line="290" w:lineRule="exact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pacing w:val="-10"/>
                            <w:sz w:val="24"/>
                            <w:lang w:eastAsia="zh-CN"/>
                          </w:rPr>
                          <w:t>工作和意识形态工作、依法治校办学、维护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2021 </w:t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 xml:space="preserve"> 12 </w:t>
                        </w:r>
                        <w:r>
                          <w:rPr>
                            <w:sz w:val="24"/>
                          </w:rPr>
                          <w:t>月</w:t>
                        </w:r>
                      </w:p>
                    </w:tc>
                  </w:tr>
                  <w:tr w:rsidR="00FD76B5">
                    <w:trPr>
                      <w:trHeight w:val="311"/>
                    </w:trPr>
                    <w:tc>
                      <w:tcPr>
                        <w:tcW w:w="810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64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 w:line="290" w:lineRule="exact"/>
                          <w:ind w:left="107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pacing w:val="-7"/>
                            <w:sz w:val="24"/>
                            <w:lang w:eastAsia="zh-CN"/>
                          </w:rPr>
                          <w:t>安全稳定作为评价学校及其领导人员、管理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  <w:bottom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</w:tr>
                  <w:tr w:rsidR="00FD76B5">
                    <w:trPr>
                      <w:trHeight w:val="309"/>
                    </w:trPr>
                    <w:tc>
                      <w:tcPr>
                        <w:tcW w:w="810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248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664" w:type="dxa"/>
                        <w:tcBorders>
                          <w:top w:val="nil"/>
                        </w:tcBorders>
                      </w:tcPr>
                      <w:p w:rsidR="00FD76B5" w:rsidRDefault="00656D96">
                        <w:pPr>
                          <w:pStyle w:val="TableParagraph"/>
                          <w:spacing w:before="2" w:line="287" w:lineRule="exact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人员的重要内容</w:t>
                        </w:r>
                        <w:proofErr w:type="spellEnd"/>
                        <w:r>
                          <w:rPr>
                            <w:sz w:val="24"/>
                          </w:rPr>
                          <w:t>。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</w:tcBorders>
                      </w:tcPr>
                      <w:p w:rsidR="00FD76B5" w:rsidRDefault="00FD76B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FD76B5" w:rsidRDefault="00FD76B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PMingLiU" w:eastAsia="PMingLiU" w:hint="eastAsia"/>
          <w:sz w:val="44"/>
          <w:lang w:eastAsia="zh-CN"/>
        </w:rPr>
        <w:t>中共中央</w:t>
      </w:r>
      <w:r>
        <w:rPr>
          <w:rFonts w:ascii="PMingLiU" w:eastAsia="PMingLiU" w:hint="eastAsia"/>
          <w:sz w:val="44"/>
          <w:lang w:eastAsia="zh-CN"/>
        </w:rPr>
        <w:tab/>
      </w:r>
      <w:r>
        <w:rPr>
          <w:rFonts w:ascii="PMingLiU" w:eastAsia="PMingLiU" w:hint="eastAsia"/>
          <w:sz w:val="44"/>
          <w:lang w:eastAsia="zh-CN"/>
        </w:rPr>
        <w:t>国务院《深化新时代教育评价改革总体方案》工作任务清单</w:t>
      </w:r>
    </w:p>
    <w:p w:rsidR="00FD76B5" w:rsidRDefault="00FD76B5">
      <w:pPr>
        <w:jc w:val="center"/>
        <w:rPr>
          <w:rFonts w:ascii="PMingLiU" w:eastAsia="PMingLiU"/>
          <w:sz w:val="44"/>
          <w:lang w:eastAsia="zh-CN"/>
        </w:rPr>
        <w:sectPr w:rsidR="00FD76B5">
          <w:footerReference w:type="default" r:id="rId8"/>
          <w:pgSz w:w="16840" w:h="11910" w:orient="landscape"/>
          <w:pgMar w:top="1100" w:right="1220" w:bottom="1080" w:left="1220" w:header="0" w:footer="883" w:gutter="0"/>
          <w:pgNumType w:start="7"/>
          <w:cols w:space="720"/>
        </w:sectPr>
      </w:pPr>
    </w:p>
    <w:p w:rsidR="00FD76B5" w:rsidRDefault="00FD76B5">
      <w:pPr>
        <w:pStyle w:val="a3"/>
        <w:rPr>
          <w:rFonts w:ascii="PMingLiU"/>
          <w:sz w:val="20"/>
          <w:lang w:eastAsia="zh-CN"/>
        </w:rPr>
      </w:pPr>
    </w:p>
    <w:p w:rsidR="00FD76B5" w:rsidRDefault="00FD76B5">
      <w:pPr>
        <w:pStyle w:val="a3"/>
        <w:spacing w:before="8"/>
        <w:rPr>
          <w:rFonts w:ascii="PMingLiU"/>
          <w:sz w:val="29"/>
          <w:lang w:eastAsia="zh-CN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25"/>
        <w:gridCol w:w="2248"/>
        <w:gridCol w:w="1908"/>
        <w:gridCol w:w="4664"/>
        <w:gridCol w:w="1919"/>
      </w:tblGrid>
      <w:tr w:rsidR="00FD76B5">
        <w:trPr>
          <w:trHeight w:val="1247"/>
        </w:trPr>
        <w:tc>
          <w:tcPr>
            <w:tcW w:w="810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625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spacing w:before="9"/>
              <w:rPr>
                <w:rFonts w:ascii="PMingLiU"/>
                <w:sz w:val="33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党委宣传部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 w:line="242" w:lineRule="auto"/>
              <w:ind w:left="107" w:right="-1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加强舆论引导，占领意识形态和宣传阵地</w:t>
            </w:r>
            <w:r>
              <w:rPr>
                <w:sz w:val="24"/>
                <w:lang w:eastAsia="zh-CN"/>
              </w:rPr>
              <w:t xml:space="preserve">, </w:t>
            </w:r>
            <w:r>
              <w:rPr>
                <w:spacing w:val="-1"/>
                <w:sz w:val="24"/>
                <w:lang w:eastAsia="zh-CN"/>
              </w:rPr>
              <w:t>开展教书育人楷模、</w:t>
            </w:r>
            <w:proofErr w:type="gramStart"/>
            <w:r>
              <w:rPr>
                <w:spacing w:val="-1"/>
                <w:sz w:val="24"/>
                <w:lang w:eastAsia="zh-CN"/>
              </w:rPr>
              <w:t>思政课</w:t>
            </w:r>
            <w:proofErr w:type="gramEnd"/>
            <w:r>
              <w:rPr>
                <w:spacing w:val="-1"/>
                <w:sz w:val="24"/>
                <w:lang w:eastAsia="zh-CN"/>
              </w:rPr>
              <w:t>教师年度人物、</w:t>
            </w:r>
            <w:r>
              <w:rPr>
                <w:spacing w:val="-11"/>
                <w:sz w:val="24"/>
                <w:lang w:eastAsia="zh-CN"/>
              </w:rPr>
              <w:t>高校辅导员年度人物、大学生年度人物等先</w:t>
            </w:r>
          </w:p>
          <w:p w:rsidR="00FD76B5" w:rsidRDefault="00656D96">
            <w:pPr>
              <w:pStyle w:val="TableParagraph"/>
              <w:spacing w:before="4" w:line="28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进典型的宣传选树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spacing w:before="9"/>
              <w:rPr>
                <w:rFonts w:ascii="PMingLiU"/>
                <w:sz w:val="33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长期推进</w:t>
            </w:r>
            <w:proofErr w:type="spellEnd"/>
          </w:p>
        </w:tc>
      </w:tr>
      <w:tr w:rsidR="00FD76B5">
        <w:trPr>
          <w:trHeight w:val="624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校务办公室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/>
              <w:ind w:left="107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制定学校法治教育计划并组织落实，建立法</w:t>
            </w:r>
          </w:p>
          <w:p w:rsidR="00FD76B5" w:rsidRDefault="00656D96">
            <w:pPr>
              <w:pStyle w:val="TableParagraph"/>
              <w:spacing w:before="4" w:line="28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治教育常态化机制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3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623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教务处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加强</w:t>
            </w:r>
            <w:proofErr w:type="gramStart"/>
            <w:r>
              <w:rPr>
                <w:spacing w:val="-11"/>
                <w:sz w:val="24"/>
                <w:lang w:eastAsia="zh-CN"/>
              </w:rPr>
              <w:t>课程思政建设</w:t>
            </w:r>
            <w:proofErr w:type="gramEnd"/>
            <w:r>
              <w:rPr>
                <w:spacing w:val="-11"/>
                <w:sz w:val="24"/>
                <w:lang w:eastAsia="zh-CN"/>
              </w:rPr>
              <w:t>，将立德树人贯穿在专业</w:t>
            </w:r>
          </w:p>
          <w:p w:rsidR="00FD76B5" w:rsidRDefault="00656D96">
            <w:pPr>
              <w:pStyle w:val="TableParagraph"/>
              <w:spacing w:before="5" w:line="29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课程中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2184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PMingLiU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PMingLiU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PMingLiU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PMingLiU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PMingLiU"/>
                <w:sz w:val="24"/>
              </w:rPr>
            </w:pPr>
          </w:p>
          <w:p w:rsidR="00FD76B5" w:rsidRDefault="00FD76B5"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改进高等学校评价</w:t>
            </w:r>
            <w:proofErr w:type="spellEnd"/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PMingLiU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PMingLiU"/>
                <w:sz w:val="24"/>
              </w:rPr>
            </w:pPr>
          </w:p>
          <w:p w:rsidR="00FD76B5" w:rsidRDefault="00FD76B5"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教务处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2" w:line="242" w:lineRule="auto"/>
              <w:ind w:right="94" w:firstLine="0"/>
              <w:jc w:val="both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突出思想政治教育、生师比、生均课程门</w:t>
            </w:r>
            <w:r>
              <w:rPr>
                <w:spacing w:val="-13"/>
                <w:sz w:val="24"/>
                <w:lang w:eastAsia="zh-CN"/>
              </w:rPr>
              <w:t>数、优势特色专业、毕业实习指导、毕业生</w:t>
            </w:r>
            <w:r>
              <w:rPr>
                <w:sz w:val="24"/>
                <w:lang w:eastAsia="zh-CN"/>
              </w:rPr>
              <w:t>发展、用人单位满意度等。</w:t>
            </w:r>
          </w:p>
          <w:p w:rsidR="00FD76B5" w:rsidRDefault="00656D96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4" w:line="242" w:lineRule="auto"/>
              <w:ind w:right="-15" w:firstLine="0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强化人才培养中心地位，突出学科特色、</w:t>
            </w:r>
            <w:r>
              <w:rPr>
                <w:sz w:val="24"/>
                <w:lang w:eastAsia="zh-CN"/>
              </w:rPr>
              <w:t>质量和贡献。</w:t>
            </w:r>
          </w:p>
          <w:p w:rsidR="00FD76B5" w:rsidRDefault="00656D96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3"/>
              <w:ind w:left="348"/>
              <w:jc w:val="both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突出培养相应专业能力和实践应用能力，</w:t>
            </w:r>
          </w:p>
          <w:p w:rsidR="00FD76B5" w:rsidRDefault="00656D96">
            <w:pPr>
              <w:pStyle w:val="TableParagraph"/>
              <w:spacing w:before="4" w:line="290" w:lineRule="exact"/>
              <w:ind w:left="107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将课程</w:t>
            </w:r>
            <w:proofErr w:type="gramStart"/>
            <w:r>
              <w:rPr>
                <w:sz w:val="24"/>
                <w:lang w:eastAsia="zh-CN"/>
              </w:rPr>
              <w:t>思政作为</w:t>
            </w:r>
            <w:proofErr w:type="gramEnd"/>
            <w:r>
              <w:rPr>
                <w:sz w:val="24"/>
                <w:lang w:eastAsia="zh-CN"/>
              </w:rPr>
              <w:t>课程评价的核心指标。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PMingLiU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12"/>
              <w:rPr>
                <w:rFonts w:ascii="PMingLiU"/>
                <w:sz w:val="31"/>
                <w:lang w:eastAsia="zh-CN"/>
              </w:rPr>
            </w:pPr>
          </w:p>
          <w:p w:rsidR="00FD76B5" w:rsidRDefault="00656D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623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6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人力资源处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4"/>
              <w:ind w:left="107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完善学校绩效考核体系，完善分类对标考核</w:t>
            </w:r>
          </w:p>
          <w:p w:rsidR="00FD76B5" w:rsidRDefault="00656D96">
            <w:pPr>
              <w:pStyle w:val="TableParagraph"/>
              <w:spacing w:before="4" w:line="288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办法，强化人才培养中心地位。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11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1247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spacing w:before="10"/>
              <w:rPr>
                <w:rFonts w:ascii="PMingLiU"/>
                <w:sz w:val="33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招生就业处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3" w:line="242" w:lineRule="auto"/>
              <w:ind w:right="96" w:firstLine="0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树立以人为本的服务理念，提高为毕业生</w:t>
            </w:r>
            <w:r>
              <w:rPr>
                <w:sz w:val="24"/>
                <w:lang w:eastAsia="zh-CN"/>
              </w:rPr>
              <w:t>就业服务水平。</w:t>
            </w:r>
          </w:p>
          <w:p w:rsidR="00FD76B5" w:rsidRDefault="00656D96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spacing w:before="3"/>
              <w:ind w:left="355" w:hanging="248"/>
              <w:rPr>
                <w:sz w:val="24"/>
                <w:lang w:eastAsia="zh-CN"/>
              </w:rPr>
            </w:pPr>
            <w:r>
              <w:rPr>
                <w:spacing w:val="6"/>
                <w:sz w:val="24"/>
                <w:lang w:eastAsia="zh-CN"/>
              </w:rPr>
              <w:t>积极为考生及考生家长提供报考咨询服</w:t>
            </w:r>
          </w:p>
          <w:p w:rsidR="00FD76B5" w:rsidRDefault="00656D96">
            <w:pPr>
              <w:pStyle w:val="TableParagraph"/>
              <w:spacing w:before="5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务。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spacing w:before="10"/>
              <w:rPr>
                <w:rFonts w:ascii="PMingLiU"/>
                <w:sz w:val="33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312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3" w:line="28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产学研合作处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 w:line="289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建立学校评价与人才培养协同模式。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3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623"/>
        </w:trPr>
        <w:tc>
          <w:tcPr>
            <w:tcW w:w="810" w:type="dxa"/>
            <w:vMerge w:val="restart"/>
          </w:tcPr>
          <w:p w:rsidR="00FD76B5" w:rsidRDefault="00FD76B5">
            <w:pPr>
              <w:pStyle w:val="TableParagraph"/>
              <w:rPr>
                <w:rFonts w:ascii="PMingLiU"/>
                <w:sz w:val="34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5" w:type="dxa"/>
            <w:vMerge w:val="restart"/>
          </w:tcPr>
          <w:p w:rsidR="00FD76B5" w:rsidRDefault="00FD76B5">
            <w:pPr>
              <w:pStyle w:val="TableParagraph"/>
              <w:spacing w:before="11"/>
              <w:rPr>
                <w:rFonts w:ascii="PMingLiU"/>
                <w:lang w:eastAsia="zh-CN"/>
              </w:rPr>
            </w:pPr>
          </w:p>
          <w:p w:rsidR="00FD76B5" w:rsidRDefault="00656D96">
            <w:pPr>
              <w:pStyle w:val="TableParagraph"/>
              <w:spacing w:before="1" w:line="242" w:lineRule="auto"/>
              <w:ind w:left="106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改革教师评价，推进</w:t>
            </w:r>
            <w:proofErr w:type="gramStart"/>
            <w:r>
              <w:rPr>
                <w:sz w:val="24"/>
                <w:lang w:eastAsia="zh-CN"/>
              </w:rPr>
              <w:t>践行</w:t>
            </w:r>
            <w:proofErr w:type="gramEnd"/>
            <w:r>
              <w:rPr>
                <w:sz w:val="24"/>
                <w:lang w:eastAsia="zh-CN"/>
              </w:rPr>
              <w:t>教书育人使命</w:t>
            </w: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spacing w:before="11"/>
              <w:rPr>
                <w:rFonts w:ascii="PMingLiU"/>
                <w:lang w:eastAsia="zh-CN"/>
              </w:rPr>
            </w:pPr>
          </w:p>
          <w:p w:rsidR="00FD76B5" w:rsidRDefault="00656D96">
            <w:pPr>
              <w:pStyle w:val="TableParagraph"/>
              <w:spacing w:before="1" w:line="242" w:lineRule="auto"/>
              <w:ind w:left="107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坚持把师德师风作为第一标准</w:t>
            </w: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教务处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完善教师评聘考核办法，把师德师风作为评</w:t>
            </w:r>
          </w:p>
          <w:p w:rsidR="00FD76B5" w:rsidRDefault="00656D96">
            <w:pPr>
              <w:pStyle w:val="TableParagraph"/>
              <w:spacing w:before="5" w:line="289" w:lineRule="exact"/>
              <w:ind w:left="107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价教师</w:t>
            </w:r>
            <w:proofErr w:type="gramEnd"/>
            <w:r>
              <w:rPr>
                <w:sz w:val="24"/>
                <w:lang w:eastAsia="zh-CN"/>
              </w:rPr>
              <w:t>队伍素质第一标准。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622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人力资源处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</w:t>
            </w:r>
            <w:r>
              <w:rPr>
                <w:spacing w:val="-11"/>
                <w:sz w:val="24"/>
                <w:lang w:eastAsia="zh-CN"/>
              </w:rPr>
              <w:t>完善教师职称评聘制度，突出师德表现是</w:t>
            </w:r>
          </w:p>
          <w:p w:rsidR="00FD76B5" w:rsidRDefault="00656D96">
            <w:pPr>
              <w:pStyle w:val="TableParagraph"/>
              <w:spacing w:before="5" w:line="28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首要要求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</w:tbl>
    <w:p w:rsidR="00FD76B5" w:rsidRDefault="00FD76B5">
      <w:pPr>
        <w:pStyle w:val="a3"/>
        <w:rPr>
          <w:rFonts w:ascii="PMingLiU"/>
          <w:sz w:val="20"/>
        </w:rPr>
      </w:pPr>
    </w:p>
    <w:p w:rsidR="00FD76B5" w:rsidRDefault="00FD76B5">
      <w:pPr>
        <w:pStyle w:val="a3"/>
        <w:spacing w:before="3"/>
        <w:rPr>
          <w:rFonts w:ascii="PMingLiU"/>
          <w:sz w:val="25"/>
        </w:rPr>
      </w:pPr>
    </w:p>
    <w:p w:rsidR="00FD76B5" w:rsidRDefault="00656D96">
      <w:pPr>
        <w:pStyle w:val="a3"/>
        <w:spacing w:before="55"/>
        <w:ind w:left="220"/>
      </w:pPr>
      <w:r>
        <w:t>- 8 -</w:t>
      </w:r>
    </w:p>
    <w:p w:rsidR="00FD76B5" w:rsidRDefault="00FD76B5">
      <w:pPr>
        <w:sectPr w:rsidR="00FD76B5">
          <w:footerReference w:type="even" r:id="rId9"/>
          <w:pgSz w:w="16840" w:h="11910" w:orient="landscape"/>
          <w:pgMar w:top="1100" w:right="1220" w:bottom="280" w:left="1220" w:header="0" w:footer="0" w:gutter="0"/>
          <w:cols w:space="720"/>
        </w:sectPr>
      </w:pPr>
    </w:p>
    <w:p w:rsidR="00FD76B5" w:rsidRDefault="00FD76B5">
      <w:pPr>
        <w:pStyle w:val="a3"/>
        <w:rPr>
          <w:rFonts w:ascii="Times New Roman"/>
          <w:sz w:val="20"/>
        </w:rPr>
      </w:pPr>
    </w:p>
    <w:p w:rsidR="00FD76B5" w:rsidRDefault="00FD76B5">
      <w:pPr>
        <w:pStyle w:val="a3"/>
        <w:rPr>
          <w:rFonts w:ascii="Times New Roman"/>
          <w:sz w:val="20"/>
        </w:rPr>
      </w:pPr>
    </w:p>
    <w:p w:rsidR="00FD76B5" w:rsidRDefault="00FD76B5">
      <w:pPr>
        <w:pStyle w:val="a3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25"/>
        <w:gridCol w:w="2248"/>
        <w:gridCol w:w="1908"/>
        <w:gridCol w:w="4664"/>
        <w:gridCol w:w="1919"/>
      </w:tblGrid>
      <w:tr w:rsidR="00FD76B5">
        <w:trPr>
          <w:trHeight w:val="1247"/>
        </w:trPr>
        <w:tc>
          <w:tcPr>
            <w:tcW w:w="810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5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3" w:line="242" w:lineRule="auto"/>
              <w:ind w:right="96" w:firstLine="0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协助教务处、产学研合作</w:t>
            </w:r>
            <w:proofErr w:type="gramStart"/>
            <w:r>
              <w:rPr>
                <w:spacing w:val="-12"/>
                <w:sz w:val="24"/>
                <w:lang w:eastAsia="zh-CN"/>
              </w:rPr>
              <w:t>处完善</w:t>
            </w:r>
            <w:proofErr w:type="gramEnd"/>
            <w:r>
              <w:rPr>
                <w:spacing w:val="-12"/>
                <w:sz w:val="24"/>
                <w:lang w:eastAsia="zh-CN"/>
              </w:rPr>
              <w:t>各类教师</w:t>
            </w:r>
            <w:r>
              <w:rPr>
                <w:sz w:val="24"/>
                <w:lang w:eastAsia="zh-CN"/>
              </w:rPr>
              <w:t>考核制度，突出教师思想政治素质要求。</w:t>
            </w:r>
          </w:p>
          <w:p w:rsidR="00FD76B5" w:rsidRDefault="00656D96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3"/>
              <w:ind w:left="348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完善教职工违纪处分制度，明确师德失</w:t>
            </w:r>
            <w:proofErr w:type="gramStart"/>
            <w:r>
              <w:rPr>
                <w:spacing w:val="-10"/>
                <w:sz w:val="24"/>
                <w:lang w:eastAsia="zh-CN"/>
              </w:rPr>
              <w:t>范</w:t>
            </w:r>
            <w:proofErr w:type="gramEnd"/>
          </w:p>
          <w:p w:rsidR="00FD76B5" w:rsidRDefault="00656D96">
            <w:pPr>
              <w:pStyle w:val="TableParagraph"/>
              <w:spacing w:before="4" w:line="289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行为的有关处置程序。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FD76B5">
        <w:trPr>
          <w:trHeight w:val="1247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656D96">
            <w:pPr>
              <w:pStyle w:val="TableParagraph"/>
              <w:spacing w:before="19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产学研合作处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 w:line="242" w:lineRule="auto"/>
              <w:ind w:left="107" w:right="96"/>
              <w:jc w:val="both"/>
              <w:rPr>
                <w:sz w:val="24"/>
                <w:lang w:eastAsia="zh-CN"/>
              </w:rPr>
            </w:pPr>
            <w:r>
              <w:rPr>
                <w:spacing w:val="5"/>
                <w:sz w:val="24"/>
                <w:lang w:eastAsia="zh-CN"/>
              </w:rPr>
              <w:t>建立教师师风</w:t>
            </w:r>
            <w:proofErr w:type="gramStart"/>
            <w:r>
              <w:rPr>
                <w:spacing w:val="5"/>
                <w:sz w:val="24"/>
                <w:lang w:eastAsia="zh-CN"/>
              </w:rPr>
              <w:t>师德专项</w:t>
            </w:r>
            <w:proofErr w:type="gramEnd"/>
            <w:r>
              <w:rPr>
                <w:spacing w:val="5"/>
                <w:sz w:val="24"/>
                <w:lang w:eastAsia="zh-CN"/>
              </w:rPr>
              <w:t>档案并进行年度考</w:t>
            </w:r>
            <w:r>
              <w:rPr>
                <w:spacing w:val="-13"/>
                <w:sz w:val="24"/>
                <w:lang w:eastAsia="zh-CN"/>
              </w:rPr>
              <w:t>核，多渠道获取师风师德举报信息，将师风</w:t>
            </w:r>
            <w:r>
              <w:rPr>
                <w:spacing w:val="-12"/>
                <w:sz w:val="24"/>
                <w:lang w:eastAsia="zh-CN"/>
              </w:rPr>
              <w:t>师德纳入各类考核、职称评审、职务聘任等</w:t>
            </w:r>
          </w:p>
          <w:p w:rsidR="00FD76B5" w:rsidRDefault="00656D96">
            <w:pPr>
              <w:pStyle w:val="TableParagraph"/>
              <w:spacing w:before="4" w:line="289" w:lineRule="exact"/>
              <w:ind w:left="107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实施一票否决的范畴。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656D96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624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纪检监察室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pacing w:val="-7"/>
                <w:sz w:val="24"/>
                <w:lang w:eastAsia="zh-CN"/>
              </w:rPr>
              <w:t>全面落实新时代高校教师职业行为准则，建</w:t>
            </w:r>
          </w:p>
          <w:p w:rsidR="00FD76B5" w:rsidRDefault="00656D96">
            <w:pPr>
              <w:pStyle w:val="TableParagraph"/>
              <w:spacing w:before="5" w:line="290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立师德失范行为通报警示制度。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3744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656D96">
            <w:pPr>
              <w:pStyle w:val="TableParagraph"/>
              <w:spacing w:before="16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突出教育教学实际</w:t>
            </w:r>
            <w:proofErr w:type="spellEnd"/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教务处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before="2" w:line="242" w:lineRule="auto"/>
              <w:ind w:right="98" w:firstLine="0"/>
              <w:jc w:val="both"/>
              <w:rPr>
                <w:sz w:val="24"/>
                <w:lang w:eastAsia="zh-CN"/>
              </w:rPr>
            </w:pPr>
            <w:r>
              <w:rPr>
                <w:spacing w:val="5"/>
                <w:sz w:val="24"/>
                <w:lang w:eastAsia="zh-CN"/>
              </w:rPr>
              <w:t>把认真履行教育教学职责作为评价教师</w:t>
            </w:r>
            <w:r>
              <w:rPr>
                <w:sz w:val="24"/>
                <w:lang w:eastAsia="zh-CN"/>
              </w:rPr>
              <w:t>的基本要求。</w:t>
            </w:r>
          </w:p>
          <w:p w:rsidR="00FD76B5" w:rsidRDefault="00656D9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3" w:line="242" w:lineRule="auto"/>
              <w:ind w:right="-29" w:firstLine="0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把参与教研活动，编写教材、案例，指导</w:t>
            </w:r>
            <w:r>
              <w:rPr>
                <w:spacing w:val="-18"/>
                <w:sz w:val="24"/>
                <w:lang w:eastAsia="zh-CN"/>
              </w:rPr>
              <w:t>学生毕业设计、就业、创新创业、社会实践、</w:t>
            </w:r>
            <w:r>
              <w:rPr>
                <w:sz w:val="24"/>
                <w:lang w:eastAsia="zh-CN"/>
              </w:rPr>
              <w:t>社团活动、竞赛展演等计入工作量。</w:t>
            </w:r>
          </w:p>
          <w:p w:rsidR="00FD76B5" w:rsidRDefault="00656D9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4" w:line="242" w:lineRule="auto"/>
              <w:ind w:right="96" w:firstLine="0"/>
              <w:jc w:val="both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建立教材质量监控和评价机制，实施教材</w:t>
            </w:r>
            <w:r>
              <w:rPr>
                <w:spacing w:val="-11"/>
                <w:sz w:val="24"/>
                <w:lang w:eastAsia="zh-CN"/>
              </w:rPr>
              <w:t>建设校级奖励制度，每两年评选一次，对</w:t>
            </w:r>
            <w:proofErr w:type="gramStart"/>
            <w:r>
              <w:rPr>
                <w:spacing w:val="-11"/>
                <w:sz w:val="24"/>
                <w:lang w:eastAsia="zh-CN"/>
              </w:rPr>
              <w:t>作</w:t>
            </w:r>
            <w:r>
              <w:rPr>
                <w:spacing w:val="-8"/>
                <w:sz w:val="24"/>
                <w:lang w:eastAsia="zh-CN"/>
              </w:rPr>
              <w:t>出</w:t>
            </w:r>
            <w:proofErr w:type="gramEnd"/>
            <w:r>
              <w:rPr>
                <w:spacing w:val="-8"/>
                <w:sz w:val="24"/>
                <w:lang w:eastAsia="zh-CN"/>
              </w:rPr>
              <w:t>突出贡献的教师按规定进行表彰奖励，为</w:t>
            </w:r>
            <w:r>
              <w:rPr>
                <w:sz w:val="24"/>
                <w:lang w:eastAsia="zh-CN"/>
              </w:rPr>
              <w:t>培育省级、国家级奖项做准备。</w:t>
            </w:r>
          </w:p>
          <w:p w:rsidR="00FD76B5" w:rsidRDefault="00656D9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3" w:line="310" w:lineRule="atLeast"/>
              <w:ind w:right="96" w:firstLine="0"/>
              <w:jc w:val="both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建立校级教学成果奖评选制度，优化获奖</w:t>
            </w:r>
            <w:r>
              <w:rPr>
                <w:spacing w:val="-11"/>
                <w:sz w:val="24"/>
                <w:lang w:eastAsia="zh-CN"/>
              </w:rPr>
              <w:t>种类和入选名额分配，为培育省级、国家级</w:t>
            </w:r>
            <w:r>
              <w:rPr>
                <w:sz w:val="24"/>
                <w:lang w:eastAsia="zh-CN"/>
              </w:rPr>
              <w:t>教学成果奖做准备。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4"/>
              <w:rPr>
                <w:rFonts w:ascii="Times New Roman"/>
                <w:sz w:val="29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967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产学研合作处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16" w:line="310" w:lineRule="atLeast"/>
              <w:ind w:left="107" w:right="96"/>
              <w:jc w:val="both"/>
              <w:rPr>
                <w:sz w:val="24"/>
                <w:lang w:eastAsia="zh-CN"/>
              </w:rPr>
            </w:pPr>
            <w:r>
              <w:rPr>
                <w:spacing w:val="-9"/>
                <w:sz w:val="24"/>
                <w:lang w:eastAsia="zh-CN"/>
              </w:rPr>
              <w:t>建立教师评价与人才培养协同模式。以人才</w:t>
            </w:r>
            <w:r>
              <w:rPr>
                <w:spacing w:val="-12"/>
                <w:sz w:val="24"/>
                <w:lang w:eastAsia="zh-CN"/>
              </w:rPr>
              <w:t>培养为导向，建立符合职业院校人才培养目</w:t>
            </w:r>
            <w:r>
              <w:rPr>
                <w:sz w:val="24"/>
                <w:lang w:eastAsia="zh-CN"/>
              </w:rPr>
              <w:t>标的教师评价体系。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spacing w:before="8"/>
              <w:rPr>
                <w:rFonts w:ascii="Times New Roman"/>
                <w:sz w:val="28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310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3" w:line="28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人力资源处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 w:line="287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</w:t>
            </w:r>
            <w:r>
              <w:rPr>
                <w:spacing w:val="-8"/>
                <w:sz w:val="24"/>
                <w:lang w:eastAsia="zh-CN"/>
              </w:rPr>
              <w:t>规范学校教师聘用和职称评聘条件，完善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3"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</w:tbl>
    <w:p w:rsidR="00FD76B5" w:rsidRDefault="00FD76B5">
      <w:pPr>
        <w:spacing w:line="287" w:lineRule="exact"/>
        <w:rPr>
          <w:sz w:val="24"/>
        </w:rPr>
        <w:sectPr w:rsidR="00FD76B5">
          <w:footerReference w:type="even" r:id="rId10"/>
          <w:footerReference w:type="default" r:id="rId11"/>
          <w:pgSz w:w="16840" w:h="11910" w:orient="landscape"/>
          <w:pgMar w:top="1100" w:right="1220" w:bottom="1080" w:left="1220" w:header="0" w:footer="883" w:gutter="0"/>
          <w:pgNumType w:start="9"/>
          <w:cols w:space="720"/>
        </w:sectPr>
      </w:pPr>
    </w:p>
    <w:p w:rsidR="00FD76B5" w:rsidRDefault="00FD76B5">
      <w:pPr>
        <w:pStyle w:val="a3"/>
        <w:rPr>
          <w:rFonts w:ascii="Times New Roman"/>
          <w:sz w:val="20"/>
        </w:rPr>
      </w:pPr>
    </w:p>
    <w:p w:rsidR="00FD76B5" w:rsidRDefault="00FD76B5">
      <w:pPr>
        <w:pStyle w:val="a3"/>
        <w:rPr>
          <w:rFonts w:ascii="Times New Roman"/>
          <w:sz w:val="20"/>
        </w:rPr>
      </w:pPr>
    </w:p>
    <w:p w:rsidR="00FD76B5" w:rsidRDefault="00FD76B5">
      <w:pPr>
        <w:pStyle w:val="a3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25"/>
        <w:gridCol w:w="2248"/>
        <w:gridCol w:w="1908"/>
        <w:gridCol w:w="4664"/>
        <w:gridCol w:w="1919"/>
      </w:tblGrid>
      <w:tr w:rsidR="00FD76B5">
        <w:trPr>
          <w:trHeight w:val="623"/>
        </w:trPr>
        <w:tc>
          <w:tcPr>
            <w:tcW w:w="810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5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学校聘用和职称评聘流程。</w:t>
            </w:r>
          </w:p>
          <w:p w:rsidR="00FD76B5" w:rsidRDefault="00656D96">
            <w:pPr>
              <w:pStyle w:val="TableParagraph"/>
              <w:spacing w:before="4" w:line="289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</w:t>
            </w:r>
            <w:r>
              <w:rPr>
                <w:sz w:val="24"/>
                <w:lang w:eastAsia="zh-CN"/>
              </w:rPr>
              <w:t>协助完善教师绩效考核制度。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FD76B5">
        <w:trPr>
          <w:trHeight w:val="2807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7"/>
              <w:rPr>
                <w:rFonts w:ascii="Times New Roman"/>
                <w:sz w:val="29"/>
                <w:lang w:eastAsia="zh-CN"/>
              </w:rPr>
            </w:pPr>
          </w:p>
          <w:p w:rsidR="00FD76B5" w:rsidRDefault="00656D9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强化一线学生工作</w:t>
            </w:r>
            <w:proofErr w:type="spellEnd"/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656D96">
            <w:pPr>
              <w:pStyle w:val="TableParagraph"/>
              <w:spacing w:before="14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党委办公室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" w:line="242" w:lineRule="auto"/>
              <w:ind w:right="94" w:firstLine="0"/>
              <w:jc w:val="both"/>
              <w:rPr>
                <w:sz w:val="24"/>
                <w:lang w:eastAsia="zh-CN"/>
              </w:rPr>
            </w:pPr>
            <w:r>
              <w:rPr>
                <w:spacing w:val="-13"/>
                <w:sz w:val="24"/>
                <w:lang w:eastAsia="zh-CN"/>
              </w:rPr>
              <w:t>深入落实《加强和改进学校领导干部深入</w:t>
            </w:r>
            <w:r>
              <w:rPr>
                <w:spacing w:val="-11"/>
                <w:sz w:val="24"/>
                <w:lang w:eastAsia="zh-CN"/>
              </w:rPr>
              <w:t>基层联系学生工作实施方案》，深化党员干</w:t>
            </w:r>
            <w:r>
              <w:rPr>
                <w:spacing w:val="-12"/>
                <w:sz w:val="24"/>
                <w:lang w:eastAsia="zh-CN"/>
              </w:rPr>
              <w:t>部与广大学生、基层教师联系制度及参与学生活动、党员干部进一线、下基层工作，把</w:t>
            </w:r>
            <w:r>
              <w:rPr>
                <w:spacing w:val="-11"/>
                <w:sz w:val="24"/>
                <w:lang w:eastAsia="zh-CN"/>
              </w:rPr>
              <w:t>工作重心下移到基层单位，放到学生思想政</w:t>
            </w:r>
            <w:r>
              <w:rPr>
                <w:sz w:val="24"/>
                <w:lang w:eastAsia="zh-CN"/>
              </w:rPr>
              <w:t>治工作上。</w:t>
            </w:r>
          </w:p>
          <w:p w:rsidR="00FD76B5" w:rsidRDefault="00656D9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7" w:line="310" w:lineRule="atLeast"/>
              <w:ind w:right="96" w:firstLine="0"/>
              <w:jc w:val="both"/>
              <w:rPr>
                <w:sz w:val="24"/>
                <w:lang w:eastAsia="zh-CN"/>
              </w:rPr>
            </w:pPr>
            <w:r>
              <w:rPr>
                <w:spacing w:val="-9"/>
                <w:sz w:val="24"/>
                <w:lang w:eastAsia="zh-CN"/>
              </w:rPr>
              <w:t>完善学校党务干部选拔任用机制，原则上</w:t>
            </w:r>
            <w:r>
              <w:rPr>
                <w:spacing w:val="-12"/>
                <w:sz w:val="24"/>
                <w:lang w:eastAsia="zh-CN"/>
              </w:rPr>
              <w:t>应有</w:t>
            </w:r>
            <w:proofErr w:type="gramStart"/>
            <w:r>
              <w:rPr>
                <w:spacing w:val="-12"/>
                <w:sz w:val="24"/>
                <w:lang w:eastAsia="zh-CN"/>
              </w:rPr>
              <w:t>思政课</w:t>
            </w:r>
            <w:proofErr w:type="gramEnd"/>
            <w:r>
              <w:rPr>
                <w:spacing w:val="-12"/>
                <w:sz w:val="24"/>
                <w:lang w:eastAsia="zh-CN"/>
              </w:rPr>
              <w:t>教师、辅导员或班主任等学生工</w:t>
            </w:r>
            <w:r>
              <w:rPr>
                <w:sz w:val="24"/>
                <w:lang w:eastAsia="zh-CN"/>
              </w:rPr>
              <w:t>作经历。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656D96">
            <w:pPr>
              <w:pStyle w:val="TableParagraph"/>
              <w:spacing w:before="14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长期推进</w:t>
            </w:r>
            <w:proofErr w:type="spellEnd"/>
          </w:p>
        </w:tc>
      </w:tr>
      <w:tr w:rsidR="00FD76B5">
        <w:trPr>
          <w:trHeight w:val="1872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0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人力资源处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2" w:line="242" w:lineRule="auto"/>
              <w:ind w:right="96" w:firstLine="0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完善领导班子成员年度述职内容要求，将</w:t>
            </w:r>
            <w:r>
              <w:rPr>
                <w:sz w:val="24"/>
                <w:lang w:eastAsia="zh-CN"/>
              </w:rPr>
              <w:t>育人工作作为述职内容之一。</w:t>
            </w:r>
          </w:p>
          <w:p w:rsidR="00FD76B5" w:rsidRDefault="00656D96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3" w:line="242" w:lineRule="auto"/>
              <w:ind w:right="96" w:firstLine="0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完善学校党政管理干部选拔任用机制，突</w:t>
            </w:r>
            <w:r>
              <w:rPr>
                <w:sz w:val="24"/>
                <w:lang w:eastAsia="zh-CN"/>
              </w:rPr>
              <w:t>出学生工作经历。</w:t>
            </w:r>
          </w:p>
          <w:p w:rsidR="00FD76B5" w:rsidRDefault="00656D96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3"/>
              <w:ind w:left="348"/>
              <w:rPr>
                <w:sz w:val="24"/>
                <w:lang w:eastAsia="zh-CN"/>
              </w:rPr>
            </w:pPr>
            <w:r>
              <w:rPr>
                <w:spacing w:val="-9"/>
                <w:sz w:val="24"/>
                <w:lang w:eastAsia="zh-CN"/>
              </w:rPr>
              <w:t>完善学校教师职称晋升制度，将学生工作</w:t>
            </w:r>
          </w:p>
          <w:p w:rsidR="00FD76B5" w:rsidRDefault="00656D96">
            <w:pPr>
              <w:pStyle w:val="TableParagraph"/>
              <w:spacing w:before="4" w:line="29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经历列入要求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0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10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936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学生工作处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before="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加大辅导员工作室的发展建设。</w:t>
            </w:r>
          </w:p>
          <w:p w:rsidR="00FD76B5" w:rsidRDefault="00656D96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before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增强辅导员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六个一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能力培训。</w:t>
            </w:r>
          </w:p>
          <w:p w:rsidR="00FD76B5" w:rsidRDefault="00656D96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before="5" w:line="290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严格执行班主任工作考核。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spacing w:before="3"/>
              <w:rPr>
                <w:rFonts w:ascii="Times New Roman"/>
                <w:sz w:val="27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长期开展</w:t>
            </w:r>
            <w:proofErr w:type="spellEnd"/>
          </w:p>
        </w:tc>
      </w:tr>
      <w:tr w:rsidR="00FD76B5">
        <w:trPr>
          <w:trHeight w:val="311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4" w:line="28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教务处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4" w:line="288" w:lineRule="exact"/>
              <w:ind w:left="107" w:right="-15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落实高校领导班子成员讲授</w:t>
            </w:r>
            <w:proofErr w:type="gramStart"/>
            <w:r>
              <w:rPr>
                <w:spacing w:val="-1"/>
                <w:sz w:val="24"/>
                <w:lang w:eastAsia="zh-CN"/>
              </w:rPr>
              <w:t>思政课</w:t>
            </w:r>
            <w:proofErr w:type="gramEnd"/>
            <w:r>
              <w:rPr>
                <w:spacing w:val="-1"/>
                <w:sz w:val="24"/>
                <w:lang w:eastAsia="zh-CN"/>
              </w:rPr>
              <w:t>的安排。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4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1558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656D96">
            <w:pPr>
              <w:pStyle w:val="TableParagraph"/>
              <w:spacing w:before="195" w:line="242" w:lineRule="auto"/>
              <w:ind w:left="107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改进高校教师科研评价</w:t>
            </w: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6"/>
              <w:rPr>
                <w:rFonts w:ascii="Times New Roman"/>
                <w:sz w:val="30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产学研合作处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before="3" w:line="242" w:lineRule="auto"/>
              <w:ind w:right="96" w:firstLine="0"/>
              <w:jc w:val="both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构建教师科研过程大数据平台，有效分析</w:t>
            </w:r>
            <w:r>
              <w:rPr>
                <w:spacing w:val="-8"/>
                <w:sz w:val="24"/>
                <w:lang w:eastAsia="zh-CN"/>
              </w:rPr>
              <w:t>研究教师科研成果的评价标准和方法，促进</w:t>
            </w:r>
            <w:r>
              <w:rPr>
                <w:sz w:val="24"/>
                <w:lang w:eastAsia="zh-CN"/>
              </w:rPr>
              <w:t>教师的科研高质量、导向性发展。</w:t>
            </w:r>
          </w:p>
          <w:p w:rsidR="00FD76B5" w:rsidRDefault="00656D96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before="5"/>
              <w:ind w:left="348"/>
              <w:jc w:val="both"/>
              <w:rPr>
                <w:sz w:val="24"/>
                <w:lang w:eastAsia="zh-CN"/>
              </w:rPr>
            </w:pPr>
            <w:r>
              <w:rPr>
                <w:spacing w:val="-2"/>
                <w:sz w:val="24"/>
                <w:lang w:eastAsia="zh-CN"/>
              </w:rPr>
              <w:t>建立人才培养与教师科研评价协同模式。</w:t>
            </w:r>
          </w:p>
          <w:p w:rsidR="00FD76B5" w:rsidRDefault="00656D96">
            <w:pPr>
              <w:pStyle w:val="TableParagraph"/>
              <w:spacing w:before="4" w:line="286" w:lineRule="exact"/>
              <w:ind w:left="107"/>
              <w:jc w:val="both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以人才培养为导向，建立符合职业院校人才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</w:tbl>
    <w:p w:rsidR="00FD76B5" w:rsidRDefault="00FD76B5">
      <w:pPr>
        <w:rPr>
          <w:rFonts w:ascii="Times New Roman"/>
          <w:sz w:val="24"/>
          <w:lang w:eastAsia="zh-CN"/>
        </w:rPr>
        <w:sectPr w:rsidR="00FD76B5">
          <w:pgSz w:w="16840" w:h="11910" w:orient="landscape"/>
          <w:pgMar w:top="1100" w:right="1220" w:bottom="1080" w:left="1220" w:header="0" w:footer="883" w:gutter="0"/>
          <w:cols w:space="720"/>
        </w:sectPr>
      </w:pPr>
    </w:p>
    <w:p w:rsidR="00FD76B5" w:rsidRDefault="00FD76B5">
      <w:pPr>
        <w:pStyle w:val="a3"/>
        <w:rPr>
          <w:rFonts w:ascii="Times New Roman"/>
          <w:sz w:val="20"/>
          <w:lang w:eastAsia="zh-CN"/>
        </w:rPr>
      </w:pPr>
    </w:p>
    <w:p w:rsidR="00FD76B5" w:rsidRDefault="00FD76B5">
      <w:pPr>
        <w:pStyle w:val="a3"/>
        <w:rPr>
          <w:rFonts w:ascii="Times New Roman"/>
          <w:sz w:val="20"/>
          <w:lang w:eastAsia="zh-CN"/>
        </w:rPr>
      </w:pPr>
    </w:p>
    <w:p w:rsidR="00FD76B5" w:rsidRDefault="00FD76B5">
      <w:pPr>
        <w:pStyle w:val="a3"/>
        <w:spacing w:before="4"/>
        <w:rPr>
          <w:rFonts w:ascii="Times New Roman"/>
          <w:sz w:val="20"/>
          <w:lang w:eastAsia="zh-CN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25"/>
        <w:gridCol w:w="2248"/>
        <w:gridCol w:w="1908"/>
        <w:gridCol w:w="4664"/>
        <w:gridCol w:w="1919"/>
      </w:tblGrid>
      <w:tr w:rsidR="00FD76B5">
        <w:trPr>
          <w:trHeight w:val="4056"/>
        </w:trPr>
        <w:tc>
          <w:tcPr>
            <w:tcW w:w="810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625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24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 w:line="242" w:lineRule="auto"/>
              <w:ind w:left="107" w:right="96"/>
              <w:jc w:val="both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培养目标的科研评价体系，正确评价职业院校高校教师科研业绩，引导、推动教师积极</w:t>
            </w:r>
            <w:r>
              <w:rPr>
                <w:sz w:val="24"/>
                <w:lang w:eastAsia="zh-CN"/>
              </w:rPr>
              <w:t>投入以产学研训为主要内容的科研活动。</w:t>
            </w:r>
          </w:p>
          <w:p w:rsidR="00FD76B5" w:rsidRDefault="00656D96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4" w:line="242" w:lineRule="auto"/>
              <w:ind w:right="96" w:firstLine="0"/>
              <w:jc w:val="both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积极推进教师科研成果转化，为地方经济</w:t>
            </w:r>
            <w:r>
              <w:rPr>
                <w:spacing w:val="-13"/>
                <w:sz w:val="24"/>
                <w:lang w:eastAsia="zh-CN"/>
              </w:rPr>
              <w:t>发展服务，为学校育人服务，为学生成长服</w:t>
            </w:r>
            <w:r>
              <w:rPr>
                <w:sz w:val="24"/>
                <w:lang w:eastAsia="zh-CN"/>
              </w:rPr>
              <w:t>务。</w:t>
            </w:r>
          </w:p>
          <w:p w:rsidR="00FD76B5" w:rsidRDefault="00656D96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4" w:line="242" w:lineRule="auto"/>
              <w:ind w:right="96" w:firstLine="0"/>
              <w:jc w:val="both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教师科研评价指标改革。评价指标应覆盖教学研究、人才培养、科学研究和公共服务</w:t>
            </w:r>
            <w:r>
              <w:rPr>
                <w:sz w:val="24"/>
                <w:lang w:eastAsia="zh-CN"/>
              </w:rPr>
              <w:t>等方面。</w:t>
            </w:r>
          </w:p>
          <w:p w:rsidR="00FD76B5" w:rsidRDefault="00656D96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5" w:line="242" w:lineRule="auto"/>
              <w:ind w:right="-29" w:firstLine="0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破除唯论文等的固化思想，科研成果积极</w:t>
            </w:r>
            <w:r>
              <w:rPr>
                <w:spacing w:val="-20"/>
                <w:sz w:val="24"/>
                <w:lang w:eastAsia="zh-CN"/>
              </w:rPr>
              <w:t>转化为教学改革研究、创新创业、横向项目、</w:t>
            </w:r>
            <w:r>
              <w:rPr>
                <w:spacing w:val="-11"/>
                <w:sz w:val="24"/>
                <w:lang w:eastAsia="zh-CN"/>
              </w:rPr>
              <w:t>产业</w:t>
            </w:r>
            <w:proofErr w:type="gramStart"/>
            <w:r>
              <w:rPr>
                <w:spacing w:val="-11"/>
                <w:sz w:val="24"/>
                <w:lang w:eastAsia="zh-CN"/>
              </w:rPr>
              <w:t>研</w:t>
            </w:r>
            <w:proofErr w:type="gramEnd"/>
            <w:r>
              <w:rPr>
                <w:spacing w:val="-11"/>
                <w:sz w:val="24"/>
                <w:lang w:eastAsia="zh-CN"/>
              </w:rPr>
              <w:t>训、服务交流、科研反馈、科研活力</w:t>
            </w:r>
          </w:p>
          <w:p w:rsidR="00FD76B5" w:rsidRDefault="00656D96">
            <w:pPr>
              <w:pStyle w:val="TableParagraph"/>
              <w:spacing w:before="4" w:line="289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和团队合作等方面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1247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:rsidR="00FD76B5" w:rsidRDefault="00FD76B5">
            <w:pPr>
              <w:pStyle w:val="TableParagraph"/>
              <w:spacing w:before="4"/>
              <w:rPr>
                <w:rFonts w:ascii="Times New Roman"/>
                <w:sz w:val="27"/>
                <w:lang w:eastAsia="zh-CN"/>
              </w:rPr>
            </w:pPr>
          </w:p>
          <w:p w:rsidR="00FD76B5" w:rsidRDefault="00656D96">
            <w:pPr>
              <w:pStyle w:val="TableParagraph"/>
              <w:spacing w:line="242" w:lineRule="auto"/>
              <w:ind w:left="107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推进人才称号回归学术性、荣誉性</w:t>
            </w: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656D96">
            <w:pPr>
              <w:pStyle w:val="TableParagraph"/>
              <w:spacing w:before="19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人力资源处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3" w:line="242" w:lineRule="auto"/>
              <w:ind w:right="96" w:firstLine="0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完善职称评聘、评优评奖的条件，人才称</w:t>
            </w:r>
            <w:r>
              <w:rPr>
                <w:sz w:val="24"/>
                <w:lang w:eastAsia="zh-CN"/>
              </w:rPr>
              <w:t>号不列入限制性条件，不设专门栏目。</w:t>
            </w:r>
          </w:p>
          <w:p w:rsidR="00FD76B5" w:rsidRDefault="00656D96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2"/>
              <w:ind w:left="348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优化薪酬制度，强调实际贡献，不将人才</w:t>
            </w:r>
          </w:p>
          <w:p w:rsidR="00FD76B5" w:rsidRDefault="00656D96">
            <w:pPr>
              <w:pStyle w:val="TableParagraph"/>
              <w:spacing w:before="5" w:line="289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称号与待遇简单挂钩。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656D96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11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623"/>
        </w:trPr>
        <w:tc>
          <w:tcPr>
            <w:tcW w:w="810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656D96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5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656D96">
            <w:pPr>
              <w:pStyle w:val="TableParagraph"/>
              <w:spacing w:line="242" w:lineRule="auto"/>
              <w:ind w:left="106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改革学生评价，促进德智体美劳全面发展</w:t>
            </w: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656D96">
            <w:pPr>
              <w:pStyle w:val="TableParagraph"/>
              <w:spacing w:before="19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树立科学成才观</w:t>
            </w:r>
            <w:proofErr w:type="spellEnd"/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教务处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完成学分认定制度和学分银行建立。</w:t>
            </w:r>
          </w:p>
          <w:p w:rsidR="00FD76B5" w:rsidRDefault="00656D96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before="5" w:line="290" w:lineRule="exact"/>
              <w:ind w:left="348" w:hanging="24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积极开展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创新创业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大赛。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  <w:p w:rsidR="00FD76B5" w:rsidRDefault="00656D96">
            <w:pPr>
              <w:pStyle w:val="TableParagraph"/>
              <w:spacing w:before="5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长期开展</w:t>
            </w:r>
          </w:p>
        </w:tc>
      </w:tr>
      <w:tr w:rsidR="00FD76B5">
        <w:trPr>
          <w:trHeight w:val="623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学生工作处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2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定期开展</w:t>
            </w:r>
            <w:r>
              <w:rPr>
                <w:spacing w:val="-11"/>
                <w:sz w:val="24"/>
                <w:lang w:eastAsia="zh-CN"/>
              </w:rPr>
              <w:t>“</w:t>
            </w:r>
            <w:r>
              <w:rPr>
                <w:spacing w:val="-11"/>
                <w:sz w:val="24"/>
                <w:lang w:eastAsia="zh-CN"/>
              </w:rPr>
              <w:t>团日活动</w:t>
            </w:r>
            <w:r>
              <w:rPr>
                <w:spacing w:val="-11"/>
                <w:sz w:val="24"/>
                <w:lang w:eastAsia="zh-CN"/>
              </w:rPr>
              <w:t>”</w:t>
            </w:r>
            <w:r>
              <w:rPr>
                <w:spacing w:val="-11"/>
                <w:sz w:val="24"/>
                <w:lang w:eastAsia="zh-CN"/>
              </w:rPr>
              <w:t>。</w:t>
            </w:r>
          </w:p>
          <w:p w:rsidR="00FD76B5" w:rsidRDefault="00656D96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4" w:line="290" w:lineRule="exact"/>
              <w:ind w:right="-29"/>
              <w:rPr>
                <w:sz w:val="24"/>
                <w:lang w:eastAsia="zh-CN"/>
              </w:rPr>
            </w:pPr>
            <w:r>
              <w:rPr>
                <w:spacing w:val="-17"/>
                <w:sz w:val="24"/>
                <w:lang w:eastAsia="zh-CN"/>
              </w:rPr>
              <w:t>积极开展共青团中央</w:t>
            </w:r>
            <w:r>
              <w:rPr>
                <w:spacing w:val="-17"/>
                <w:sz w:val="24"/>
                <w:lang w:eastAsia="zh-CN"/>
              </w:rPr>
              <w:t>“</w:t>
            </w:r>
            <w:r>
              <w:rPr>
                <w:spacing w:val="-17"/>
                <w:sz w:val="24"/>
                <w:lang w:eastAsia="zh-CN"/>
              </w:rPr>
              <w:t>青年大学习</w:t>
            </w:r>
            <w:r>
              <w:rPr>
                <w:spacing w:val="-17"/>
                <w:sz w:val="24"/>
                <w:lang w:eastAsia="zh-CN"/>
              </w:rPr>
              <w:t>”</w:t>
            </w:r>
            <w:r>
              <w:rPr>
                <w:spacing w:val="-17"/>
                <w:sz w:val="24"/>
                <w:lang w:eastAsia="zh-CN"/>
              </w:rPr>
              <w:t>行动。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长期开展</w:t>
            </w:r>
            <w:proofErr w:type="spellEnd"/>
          </w:p>
        </w:tc>
      </w:tr>
      <w:tr w:rsidR="00FD76B5">
        <w:trPr>
          <w:trHeight w:val="1558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656D96">
            <w:pPr>
              <w:pStyle w:val="TableParagraph"/>
              <w:spacing w:before="196" w:line="242" w:lineRule="auto"/>
              <w:ind w:left="107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科学成才观念，完善德育评价</w:t>
            </w: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7"/>
              <w:rPr>
                <w:rFonts w:ascii="Times New Roman"/>
                <w:sz w:val="30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学生工作处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4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严格落实</w:t>
            </w:r>
            <w:r>
              <w:rPr>
                <w:spacing w:val="-10"/>
                <w:sz w:val="24"/>
                <w:lang w:eastAsia="zh-CN"/>
              </w:rPr>
              <w:t>“</w:t>
            </w:r>
            <w:r>
              <w:rPr>
                <w:spacing w:val="-10"/>
                <w:sz w:val="24"/>
                <w:lang w:eastAsia="zh-CN"/>
              </w:rPr>
              <w:t>第二课堂成绩单</w:t>
            </w:r>
            <w:r>
              <w:rPr>
                <w:spacing w:val="-10"/>
                <w:sz w:val="24"/>
                <w:lang w:eastAsia="zh-CN"/>
              </w:rPr>
              <w:t>”</w:t>
            </w:r>
            <w:r>
              <w:rPr>
                <w:spacing w:val="-10"/>
                <w:sz w:val="24"/>
                <w:lang w:eastAsia="zh-CN"/>
              </w:rPr>
              <w:t>。</w:t>
            </w:r>
          </w:p>
          <w:p w:rsidR="00FD76B5" w:rsidRDefault="00656D9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开展学生日常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心理测试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工作。</w:t>
            </w:r>
          </w:p>
          <w:p w:rsidR="00FD76B5" w:rsidRDefault="00656D9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积极开展校园各类文体竞赛。</w:t>
            </w:r>
          </w:p>
          <w:p w:rsidR="00FD76B5" w:rsidRDefault="00656D9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定期开展校园文明大行动。</w:t>
            </w:r>
          </w:p>
          <w:p w:rsidR="00FD76B5" w:rsidRDefault="00656D9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5" w:line="286" w:lineRule="exact"/>
              <w:ind w:right="-15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定期开展国防教育、爱国主义教育活动。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7"/>
              <w:rPr>
                <w:rFonts w:ascii="Times New Roman"/>
                <w:sz w:val="30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长期开展</w:t>
            </w:r>
            <w:proofErr w:type="spellEnd"/>
          </w:p>
        </w:tc>
      </w:tr>
    </w:tbl>
    <w:p w:rsidR="00FD76B5" w:rsidRDefault="00FD76B5">
      <w:pPr>
        <w:rPr>
          <w:sz w:val="24"/>
        </w:rPr>
        <w:sectPr w:rsidR="00FD76B5">
          <w:footerReference w:type="even" r:id="rId12"/>
          <w:footerReference w:type="default" r:id="rId13"/>
          <w:pgSz w:w="16840" w:h="11910" w:orient="landscape"/>
          <w:pgMar w:top="1100" w:right="1220" w:bottom="1080" w:left="1220" w:header="0" w:footer="883" w:gutter="0"/>
          <w:pgNumType w:start="11"/>
          <w:cols w:space="720"/>
        </w:sectPr>
      </w:pPr>
    </w:p>
    <w:p w:rsidR="00FD76B5" w:rsidRDefault="00FD76B5">
      <w:pPr>
        <w:pStyle w:val="a3"/>
        <w:rPr>
          <w:rFonts w:ascii="Times New Roman"/>
          <w:sz w:val="20"/>
        </w:rPr>
      </w:pPr>
    </w:p>
    <w:p w:rsidR="00FD76B5" w:rsidRDefault="00FD76B5">
      <w:pPr>
        <w:pStyle w:val="a3"/>
        <w:rPr>
          <w:rFonts w:ascii="Times New Roman"/>
          <w:sz w:val="20"/>
        </w:rPr>
      </w:pPr>
    </w:p>
    <w:p w:rsidR="00FD76B5" w:rsidRDefault="00FD76B5">
      <w:pPr>
        <w:pStyle w:val="a3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25"/>
        <w:gridCol w:w="2248"/>
        <w:gridCol w:w="1908"/>
        <w:gridCol w:w="4664"/>
        <w:gridCol w:w="1919"/>
      </w:tblGrid>
      <w:tr w:rsidR="00FD76B5">
        <w:trPr>
          <w:trHeight w:val="312"/>
        </w:trPr>
        <w:tc>
          <w:tcPr>
            <w:tcW w:w="810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5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 w:line="289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6.</w:t>
            </w:r>
            <w:r>
              <w:rPr>
                <w:sz w:val="24"/>
                <w:lang w:eastAsia="zh-CN"/>
              </w:rPr>
              <w:t>积极开展志愿者服务活动。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FD76B5">
        <w:trPr>
          <w:trHeight w:val="2495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2"/>
              <w:rPr>
                <w:rFonts w:ascii="Times New Roman"/>
                <w:sz w:val="23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思政教学部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" w:line="242" w:lineRule="auto"/>
              <w:ind w:right="-15" w:firstLine="0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结合课堂教学，把</w:t>
            </w:r>
            <w:r>
              <w:rPr>
                <w:spacing w:val="-12"/>
                <w:sz w:val="24"/>
                <w:lang w:eastAsia="zh-CN"/>
              </w:rPr>
              <w:t>“</w:t>
            </w:r>
            <w:r>
              <w:rPr>
                <w:spacing w:val="-12"/>
                <w:sz w:val="24"/>
                <w:lang w:eastAsia="zh-CN"/>
              </w:rPr>
              <w:t>四史</w:t>
            </w:r>
            <w:r>
              <w:rPr>
                <w:spacing w:val="-12"/>
                <w:sz w:val="24"/>
                <w:lang w:eastAsia="zh-CN"/>
              </w:rPr>
              <w:t>”</w:t>
            </w:r>
            <w:r>
              <w:rPr>
                <w:spacing w:val="-12"/>
                <w:sz w:val="24"/>
                <w:lang w:eastAsia="zh-CN"/>
              </w:rPr>
              <w:t>教育融入教学</w:t>
            </w:r>
            <w:r>
              <w:rPr>
                <w:spacing w:val="-13"/>
                <w:sz w:val="24"/>
                <w:lang w:eastAsia="zh-CN"/>
              </w:rPr>
              <w:t>过程，并把此项教育纳入学生的平时考核。</w:t>
            </w:r>
          </w:p>
          <w:p w:rsidR="00FD76B5" w:rsidRDefault="00656D96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3" w:line="242" w:lineRule="auto"/>
              <w:ind w:right="96" w:firstLine="0"/>
              <w:jc w:val="both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结合建党</w:t>
            </w:r>
            <w:r>
              <w:rPr>
                <w:spacing w:val="-12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100</w:t>
            </w:r>
            <w:r>
              <w:rPr>
                <w:spacing w:val="-17"/>
                <w:sz w:val="24"/>
                <w:lang w:eastAsia="zh-CN"/>
              </w:rPr>
              <w:t xml:space="preserve"> </w:t>
            </w:r>
            <w:r>
              <w:rPr>
                <w:spacing w:val="-17"/>
                <w:sz w:val="24"/>
                <w:lang w:eastAsia="zh-CN"/>
              </w:rPr>
              <w:t>周年，开展班级诗歌朗诵比</w:t>
            </w:r>
            <w:r>
              <w:rPr>
                <w:spacing w:val="-13"/>
                <w:sz w:val="24"/>
                <w:lang w:eastAsia="zh-CN"/>
              </w:rPr>
              <w:t>赛，加强学生理想信念教育和厚植爱国主义</w:t>
            </w:r>
            <w:r>
              <w:rPr>
                <w:sz w:val="24"/>
                <w:lang w:eastAsia="zh-CN"/>
              </w:rPr>
              <w:t>情怀。</w:t>
            </w:r>
          </w:p>
          <w:p w:rsidR="00FD76B5" w:rsidRDefault="00656D96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5" w:line="242" w:lineRule="auto"/>
              <w:ind w:right="-15" w:firstLine="0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开展</w:t>
            </w:r>
            <w:r>
              <w:rPr>
                <w:spacing w:val="-11"/>
                <w:sz w:val="24"/>
                <w:lang w:eastAsia="zh-CN"/>
              </w:rPr>
              <w:t>“</w:t>
            </w:r>
            <w:r>
              <w:rPr>
                <w:spacing w:val="-11"/>
                <w:sz w:val="24"/>
                <w:lang w:eastAsia="zh-CN"/>
              </w:rPr>
              <w:t>小长征</w:t>
            </w:r>
            <w:r>
              <w:rPr>
                <w:spacing w:val="-11"/>
                <w:sz w:val="24"/>
                <w:lang w:eastAsia="zh-CN"/>
              </w:rPr>
              <w:t>”</w:t>
            </w:r>
            <w:r>
              <w:rPr>
                <w:spacing w:val="-11"/>
                <w:sz w:val="24"/>
                <w:lang w:eastAsia="zh-CN"/>
              </w:rPr>
              <w:t>实践教学活动，加强学生</w:t>
            </w:r>
            <w:r>
              <w:rPr>
                <w:spacing w:val="-12"/>
                <w:sz w:val="24"/>
                <w:lang w:eastAsia="zh-CN"/>
              </w:rPr>
              <w:t>品德修养、增长知识见识和</w:t>
            </w:r>
            <w:proofErr w:type="gramStart"/>
            <w:r>
              <w:rPr>
                <w:spacing w:val="-12"/>
                <w:sz w:val="24"/>
                <w:lang w:eastAsia="zh-CN"/>
              </w:rPr>
              <w:t>培养奋斗</w:t>
            </w:r>
            <w:proofErr w:type="gramEnd"/>
            <w:r>
              <w:rPr>
                <w:spacing w:val="-12"/>
                <w:sz w:val="24"/>
                <w:lang w:eastAsia="zh-CN"/>
              </w:rPr>
              <w:t>精神，</w:t>
            </w:r>
          </w:p>
          <w:p w:rsidR="00FD76B5" w:rsidRDefault="00656D96">
            <w:pPr>
              <w:pStyle w:val="TableParagraph"/>
              <w:spacing w:before="2" w:line="289" w:lineRule="exact"/>
              <w:ind w:left="107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并把此项活动纳入实践教学考核。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7"/>
              <w:rPr>
                <w:rFonts w:ascii="Times New Roman"/>
                <w:sz w:val="33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长期开展</w:t>
            </w:r>
            <w:proofErr w:type="spellEnd"/>
          </w:p>
        </w:tc>
      </w:tr>
      <w:tr w:rsidR="00FD76B5">
        <w:trPr>
          <w:trHeight w:val="1872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656D96">
            <w:pPr>
              <w:pStyle w:val="TableParagraph"/>
              <w:spacing w:before="18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强化体育评价</w:t>
            </w:r>
            <w:proofErr w:type="spellEnd"/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0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教务处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2" w:line="242" w:lineRule="auto"/>
              <w:ind w:right="96" w:firstLine="0"/>
              <w:jc w:val="both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建立日常参与、体质监测和专项运动技能测试相结合的考查机制，将达到国家学生体</w:t>
            </w:r>
            <w:r>
              <w:rPr>
                <w:spacing w:val="5"/>
                <w:sz w:val="24"/>
                <w:lang w:eastAsia="zh-CN"/>
              </w:rPr>
              <w:t>质健康标准要求作为教育教学考核的重要</w:t>
            </w:r>
            <w:r>
              <w:rPr>
                <w:spacing w:val="-13"/>
                <w:sz w:val="24"/>
                <w:lang w:eastAsia="zh-CN"/>
              </w:rPr>
              <w:t>内容，引导学生养成良好锻炼习惯和健康生</w:t>
            </w:r>
            <w:r>
              <w:rPr>
                <w:sz w:val="24"/>
                <w:lang w:eastAsia="zh-CN"/>
              </w:rPr>
              <w:t>活方式，锤炼坚强意志，培养合作精神。</w:t>
            </w:r>
          </w:p>
          <w:p w:rsidR="00FD76B5" w:rsidRDefault="00656D96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7" w:line="290" w:lineRule="exact"/>
              <w:ind w:left="348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开设丰富多彩的体育课程。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1560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通识教育学院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2" w:line="242" w:lineRule="auto"/>
              <w:ind w:left="107" w:right="96"/>
              <w:jc w:val="both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建立日常参与、体质监测和专项运动技能测试相结合的考查机制，将达到国家学生体质</w:t>
            </w:r>
            <w:r>
              <w:rPr>
                <w:spacing w:val="5"/>
                <w:sz w:val="24"/>
                <w:lang w:eastAsia="zh-CN"/>
              </w:rPr>
              <w:t>健康标准要求作为教育教学考核的重要内</w:t>
            </w:r>
            <w:r>
              <w:rPr>
                <w:spacing w:val="-13"/>
                <w:sz w:val="24"/>
                <w:lang w:eastAsia="zh-CN"/>
              </w:rPr>
              <w:t>容，引导学生养成良好锻炼习惯和健康生活</w:t>
            </w:r>
          </w:p>
          <w:p w:rsidR="00FD76B5" w:rsidRDefault="00656D96">
            <w:pPr>
              <w:pStyle w:val="TableParagraph"/>
              <w:spacing w:before="5" w:line="290" w:lineRule="exact"/>
              <w:ind w:left="107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方式，锤炼坚强意志，培养合作精神。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5"/>
              <w:rPr>
                <w:rFonts w:ascii="Times New Roman"/>
                <w:sz w:val="30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长期实施</w:t>
            </w:r>
            <w:proofErr w:type="spellEnd"/>
          </w:p>
        </w:tc>
      </w:tr>
      <w:tr w:rsidR="00FD76B5">
        <w:trPr>
          <w:trHeight w:val="1247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FD76B5" w:rsidRDefault="00656D9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改进美育评价</w:t>
            </w:r>
            <w:proofErr w:type="spellEnd"/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656D96">
            <w:pPr>
              <w:pStyle w:val="TableParagraph"/>
              <w:spacing w:before="19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教务处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联合艺术学院开发公共艺术课程。</w:t>
            </w:r>
          </w:p>
          <w:p w:rsidR="00FD76B5" w:rsidRDefault="00656D96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2" w:line="310" w:lineRule="atLeast"/>
              <w:ind w:left="107" w:right="96" w:firstLine="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将公共艺术课程与艺术实践纳入人才培</w:t>
            </w:r>
            <w:r>
              <w:rPr>
                <w:spacing w:val="-13"/>
                <w:sz w:val="24"/>
                <w:lang w:eastAsia="zh-CN"/>
              </w:rPr>
              <w:t>养方案，实行学分制管理，学生修满规定学</w:t>
            </w:r>
            <w:r>
              <w:rPr>
                <w:sz w:val="24"/>
                <w:lang w:eastAsia="zh-CN"/>
              </w:rPr>
              <w:t>分方能毕业。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spacing w:before="5"/>
              <w:rPr>
                <w:rFonts w:ascii="Times New Roman"/>
                <w:sz w:val="27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622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艺术学院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/>
              <w:ind w:left="107" w:right="-1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</w:t>
            </w:r>
            <w:r>
              <w:rPr>
                <w:spacing w:val="-1"/>
                <w:sz w:val="24"/>
                <w:lang w:eastAsia="zh-CN"/>
              </w:rPr>
              <w:t>以艺术学院艺术团、海韵艺术团为载体，</w:t>
            </w:r>
          </w:p>
          <w:p w:rsidR="00FD76B5" w:rsidRDefault="00656D96">
            <w:pPr>
              <w:pStyle w:val="TableParagraph"/>
              <w:spacing w:before="5" w:line="286" w:lineRule="exact"/>
              <w:ind w:left="107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开展各类艺术实践活动，全面提升全校学生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10 </w:t>
            </w:r>
            <w:r>
              <w:rPr>
                <w:sz w:val="24"/>
              </w:rPr>
              <w:t>月</w:t>
            </w:r>
          </w:p>
        </w:tc>
      </w:tr>
    </w:tbl>
    <w:p w:rsidR="00FD76B5" w:rsidRDefault="00FD76B5">
      <w:pPr>
        <w:rPr>
          <w:sz w:val="24"/>
        </w:rPr>
        <w:sectPr w:rsidR="00FD76B5">
          <w:pgSz w:w="16840" w:h="11910" w:orient="landscape"/>
          <w:pgMar w:top="1100" w:right="1220" w:bottom="1080" w:left="1220" w:header="0" w:footer="883" w:gutter="0"/>
          <w:cols w:space="720"/>
        </w:sectPr>
      </w:pPr>
    </w:p>
    <w:p w:rsidR="00FD76B5" w:rsidRDefault="00FD76B5">
      <w:pPr>
        <w:pStyle w:val="a3"/>
        <w:rPr>
          <w:rFonts w:ascii="Times New Roman"/>
          <w:sz w:val="20"/>
        </w:rPr>
      </w:pPr>
    </w:p>
    <w:p w:rsidR="00FD76B5" w:rsidRDefault="00FD76B5">
      <w:pPr>
        <w:pStyle w:val="a3"/>
        <w:rPr>
          <w:rFonts w:ascii="Times New Roman"/>
          <w:sz w:val="20"/>
        </w:rPr>
      </w:pPr>
    </w:p>
    <w:p w:rsidR="00FD76B5" w:rsidRDefault="00FD76B5">
      <w:pPr>
        <w:pStyle w:val="a3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25"/>
        <w:gridCol w:w="2248"/>
        <w:gridCol w:w="1908"/>
        <w:gridCol w:w="4664"/>
        <w:gridCol w:w="1919"/>
      </w:tblGrid>
      <w:tr w:rsidR="00FD76B5">
        <w:trPr>
          <w:trHeight w:val="935"/>
        </w:trPr>
        <w:tc>
          <w:tcPr>
            <w:tcW w:w="810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5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/>
              <w:ind w:left="107" w:right="-15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感受美、表现美、鉴赏美、创造美的能力。</w:t>
            </w:r>
          </w:p>
          <w:p w:rsidR="00FD76B5" w:rsidRDefault="00656D9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向全校学生开设公共艺术公选课。</w:t>
            </w:r>
          </w:p>
          <w:p w:rsidR="00FD76B5" w:rsidRDefault="00656D9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5" w:line="289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承担全校公共艺术课程与艺术实践课。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FD76B5">
        <w:trPr>
          <w:trHeight w:val="2184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2"/>
              <w:rPr>
                <w:rFonts w:ascii="Times New Roman"/>
                <w:sz w:val="27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加强劳动教育评价</w:t>
            </w:r>
            <w:proofErr w:type="spellEnd"/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教务处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3" w:line="242" w:lineRule="auto"/>
              <w:ind w:right="96" w:firstLine="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强化马克思主义劳动观教育，注重围绕</w:t>
            </w:r>
            <w:r>
              <w:rPr>
                <w:spacing w:val="-13"/>
                <w:sz w:val="24"/>
                <w:lang w:eastAsia="zh-CN"/>
              </w:rPr>
              <w:t>创新创业，结合学科专业开展生产劳动和服务性劳动，积累职业经验，培育创造性劳动</w:t>
            </w:r>
            <w:r>
              <w:rPr>
                <w:sz w:val="24"/>
                <w:lang w:eastAsia="zh-CN"/>
              </w:rPr>
              <w:t>能力和诚实守信的合法劳动意识。</w:t>
            </w:r>
          </w:p>
          <w:p w:rsidR="00FD76B5" w:rsidRDefault="00656D96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5"/>
              <w:ind w:left="348" w:hanging="241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独立开设劳动教育必修课。</w:t>
            </w:r>
          </w:p>
          <w:p w:rsidR="00FD76B5" w:rsidRDefault="00656D96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5"/>
              <w:ind w:left="348" w:hanging="241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严格落实学生劳动实践课的成绩考核。</w:t>
            </w:r>
          </w:p>
          <w:p w:rsidR="00FD76B5" w:rsidRDefault="00656D96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4" w:line="289" w:lineRule="exact"/>
              <w:ind w:left="348" w:hanging="241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在学科专业中有机渗透劳动教育。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7"/>
              <w:rPr>
                <w:rFonts w:ascii="Times New Roman"/>
                <w:sz w:val="33"/>
                <w:lang w:eastAsia="zh-CN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623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学生工作处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完善劳动实践</w:t>
            </w:r>
            <w:proofErr w:type="gramStart"/>
            <w:r>
              <w:rPr>
                <w:sz w:val="24"/>
                <w:lang w:eastAsia="zh-CN"/>
              </w:rPr>
              <w:t>课管理</w:t>
            </w:r>
            <w:proofErr w:type="gramEnd"/>
            <w:r>
              <w:rPr>
                <w:sz w:val="24"/>
                <w:lang w:eastAsia="zh-CN"/>
              </w:rPr>
              <w:t>规定。</w:t>
            </w:r>
          </w:p>
          <w:p w:rsidR="00FD76B5" w:rsidRDefault="00656D96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5" w:line="290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积极开展学生劳动实践课。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长期开展</w:t>
            </w:r>
            <w:proofErr w:type="spellEnd"/>
          </w:p>
        </w:tc>
      </w:tr>
      <w:tr w:rsidR="00FD76B5">
        <w:trPr>
          <w:trHeight w:val="312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2" w:line="29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后勤保卫处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2" w:line="290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协助组织开展劳动实践课。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2" w:line="29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长期开展</w:t>
            </w:r>
            <w:proofErr w:type="spellEnd"/>
          </w:p>
        </w:tc>
      </w:tr>
      <w:tr w:rsidR="00FD76B5">
        <w:trPr>
          <w:trHeight w:val="623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:rsidR="00FD76B5" w:rsidRDefault="00656D96">
            <w:pPr>
              <w:pStyle w:val="TableParagraph"/>
              <w:spacing w:before="16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严格学业标准</w:t>
            </w:r>
            <w:proofErr w:type="spellEnd"/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6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教务处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4"/>
              <w:ind w:left="107" w:right="-29"/>
              <w:rPr>
                <w:sz w:val="24"/>
                <w:lang w:eastAsia="zh-CN"/>
              </w:rPr>
            </w:pPr>
            <w:r>
              <w:rPr>
                <w:spacing w:val="-20"/>
                <w:sz w:val="24"/>
                <w:lang w:eastAsia="zh-CN"/>
              </w:rPr>
              <w:t>完善实习</w:t>
            </w:r>
            <w:r>
              <w:rPr>
                <w:sz w:val="24"/>
                <w:lang w:eastAsia="zh-CN"/>
              </w:rPr>
              <w:t>（实训</w:t>
            </w:r>
            <w:r>
              <w:rPr>
                <w:spacing w:val="-77"/>
                <w:sz w:val="24"/>
                <w:lang w:eastAsia="zh-CN"/>
              </w:rPr>
              <w:t>）</w:t>
            </w:r>
            <w:r>
              <w:rPr>
                <w:spacing w:val="-10"/>
                <w:sz w:val="24"/>
                <w:lang w:eastAsia="zh-CN"/>
              </w:rPr>
              <w:t>考核办法，确保学生足额、</w:t>
            </w:r>
          </w:p>
          <w:p w:rsidR="00FD76B5" w:rsidRDefault="00656D96">
            <w:pPr>
              <w:pStyle w:val="TableParagraph"/>
              <w:spacing w:before="4" w:line="288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真实参加实习（实训</w:t>
            </w:r>
            <w:r>
              <w:rPr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>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623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spacing w:before="6"/>
              <w:rPr>
                <w:rFonts w:ascii="Times New Roman"/>
                <w:sz w:val="20"/>
                <w:lang w:eastAsia="zh-CN"/>
              </w:rPr>
            </w:pPr>
          </w:p>
          <w:p w:rsidR="00FD76B5" w:rsidRDefault="00656D96">
            <w:pPr>
              <w:pStyle w:val="TableParagraph"/>
              <w:spacing w:line="242" w:lineRule="auto"/>
              <w:ind w:left="107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深化考试招生制度改革</w:t>
            </w: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招生就业处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/>
              <w:ind w:left="107"/>
              <w:rPr>
                <w:sz w:val="24"/>
                <w:lang w:eastAsia="zh-CN"/>
              </w:rPr>
            </w:pPr>
            <w:r>
              <w:rPr>
                <w:spacing w:val="-9"/>
                <w:sz w:val="24"/>
                <w:lang w:eastAsia="zh-CN"/>
              </w:rPr>
              <w:t>按照上级主管部门文件要求，联合教务处做</w:t>
            </w:r>
          </w:p>
          <w:p w:rsidR="00FD76B5" w:rsidRDefault="00656D96">
            <w:pPr>
              <w:pStyle w:val="TableParagraph"/>
              <w:spacing w:before="5" w:line="288" w:lineRule="exact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好考试招生制度改革。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8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1560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教务处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 w:line="242" w:lineRule="auto"/>
              <w:ind w:left="107" w:right="96"/>
              <w:jc w:val="both"/>
              <w:rPr>
                <w:sz w:val="24"/>
                <w:lang w:eastAsia="zh-CN"/>
              </w:rPr>
            </w:pPr>
            <w:r>
              <w:rPr>
                <w:spacing w:val="-12"/>
                <w:sz w:val="24"/>
                <w:lang w:eastAsia="zh-CN"/>
              </w:rPr>
              <w:t>探索建立学分银行制度，推动多种形式学习</w:t>
            </w:r>
            <w:r>
              <w:rPr>
                <w:spacing w:val="-13"/>
                <w:sz w:val="24"/>
                <w:lang w:eastAsia="zh-CN"/>
              </w:rPr>
              <w:t>成果的认定、积累和转换，实现不同类型教育、学历与非学历教育、校内与校外教育之</w:t>
            </w:r>
            <w:r>
              <w:rPr>
                <w:spacing w:val="5"/>
                <w:sz w:val="24"/>
                <w:lang w:eastAsia="zh-CN"/>
              </w:rPr>
              <w:t>间互通衔接，畅通终身学习和人才成长渠</w:t>
            </w:r>
          </w:p>
          <w:p w:rsidR="00FD76B5" w:rsidRDefault="00656D96">
            <w:pPr>
              <w:pStyle w:val="TableParagraph"/>
              <w:spacing w:before="6" w:line="28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道。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FD76B5" w:rsidRDefault="00656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623"/>
        </w:trPr>
        <w:tc>
          <w:tcPr>
            <w:tcW w:w="810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656D96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5" w:type="dxa"/>
            <w:vMerge w:val="restart"/>
          </w:tcPr>
          <w:p w:rsidR="00FD76B5" w:rsidRDefault="00FD76B5">
            <w:pPr>
              <w:pStyle w:val="TableParagraph"/>
              <w:spacing w:before="9"/>
              <w:rPr>
                <w:rFonts w:ascii="Times New Roman"/>
                <w:sz w:val="27"/>
                <w:lang w:eastAsia="zh-CN"/>
              </w:rPr>
            </w:pPr>
          </w:p>
          <w:p w:rsidR="00FD76B5" w:rsidRDefault="00656D96">
            <w:pPr>
              <w:pStyle w:val="TableParagraph"/>
              <w:spacing w:line="242" w:lineRule="auto"/>
              <w:ind w:left="106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改革用人评价，共同营造教育发展良好环境</w:t>
            </w:r>
          </w:p>
        </w:tc>
        <w:tc>
          <w:tcPr>
            <w:tcW w:w="2248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656D96">
            <w:pPr>
              <w:pStyle w:val="TableParagraph"/>
              <w:spacing w:before="19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树立正确用人导向</w:t>
            </w:r>
            <w:proofErr w:type="spellEnd"/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党委办公室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建立以品德和能力为导向，以岗位需求为目</w:t>
            </w:r>
          </w:p>
          <w:p w:rsidR="00FD76B5" w:rsidRDefault="00656D96">
            <w:pPr>
              <w:pStyle w:val="TableParagraph"/>
              <w:spacing w:before="5" w:line="28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标的人才使用机制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月</w:t>
            </w:r>
          </w:p>
        </w:tc>
      </w:tr>
      <w:tr w:rsidR="00FD76B5">
        <w:trPr>
          <w:trHeight w:val="622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人力资源处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2"/>
              <w:ind w:left="107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建立以品德和能力为导向、以岗位需求为目</w:t>
            </w:r>
          </w:p>
          <w:p w:rsidR="00FD76B5" w:rsidRDefault="00656D96">
            <w:pPr>
              <w:pStyle w:val="TableParagraph"/>
              <w:spacing w:before="5" w:line="288" w:lineRule="exact"/>
              <w:ind w:left="107"/>
              <w:rPr>
                <w:sz w:val="24"/>
                <w:lang w:eastAsia="zh-CN"/>
              </w:rPr>
            </w:pPr>
            <w:r>
              <w:rPr>
                <w:spacing w:val="-11"/>
                <w:sz w:val="24"/>
                <w:lang w:eastAsia="zh-CN"/>
              </w:rPr>
              <w:t>标的人才使用机制，完善学校各类人员考核</w:t>
            </w:r>
          </w:p>
        </w:tc>
        <w:tc>
          <w:tcPr>
            <w:tcW w:w="1919" w:type="dxa"/>
          </w:tcPr>
          <w:p w:rsidR="00FD76B5" w:rsidRDefault="00656D96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8 </w:t>
            </w:r>
            <w:r>
              <w:rPr>
                <w:sz w:val="24"/>
              </w:rPr>
              <w:t>月</w:t>
            </w:r>
          </w:p>
        </w:tc>
      </w:tr>
    </w:tbl>
    <w:p w:rsidR="00FD76B5" w:rsidRDefault="00FD76B5">
      <w:pPr>
        <w:rPr>
          <w:sz w:val="24"/>
        </w:rPr>
        <w:sectPr w:rsidR="00FD76B5">
          <w:pgSz w:w="16840" w:h="11910" w:orient="landscape"/>
          <w:pgMar w:top="1100" w:right="1220" w:bottom="1080" w:left="1220" w:header="0" w:footer="883" w:gutter="0"/>
          <w:cols w:space="720"/>
        </w:sectPr>
      </w:pPr>
    </w:p>
    <w:p w:rsidR="00FD76B5" w:rsidRDefault="00FD76B5">
      <w:pPr>
        <w:pStyle w:val="a3"/>
        <w:rPr>
          <w:rFonts w:ascii="Times New Roman"/>
          <w:sz w:val="20"/>
        </w:rPr>
      </w:pPr>
    </w:p>
    <w:p w:rsidR="00FD76B5" w:rsidRDefault="00FD76B5">
      <w:pPr>
        <w:pStyle w:val="a3"/>
        <w:rPr>
          <w:rFonts w:ascii="Times New Roman"/>
          <w:sz w:val="20"/>
        </w:rPr>
      </w:pPr>
    </w:p>
    <w:p w:rsidR="00FD76B5" w:rsidRDefault="00FD76B5">
      <w:pPr>
        <w:pStyle w:val="a3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25"/>
        <w:gridCol w:w="2248"/>
        <w:gridCol w:w="1908"/>
        <w:gridCol w:w="4664"/>
        <w:gridCol w:w="1919"/>
      </w:tblGrid>
      <w:tr w:rsidR="00FD76B5">
        <w:trPr>
          <w:trHeight w:val="312"/>
        </w:trPr>
        <w:tc>
          <w:tcPr>
            <w:tcW w:w="810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5" w:type="dxa"/>
            <w:vMerge w:val="restart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 w:rsidR="00FD76B5" w:rsidRDefault="00FD76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spacing w:before="3" w:line="28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评价制度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</w:rPr>
            </w:pPr>
          </w:p>
        </w:tc>
      </w:tr>
      <w:tr w:rsidR="00FD76B5">
        <w:trPr>
          <w:trHeight w:val="2807"/>
        </w:trPr>
        <w:tc>
          <w:tcPr>
            <w:tcW w:w="810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 w:rsidR="00FD76B5" w:rsidRDefault="00FD76B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656D96">
            <w:pPr>
              <w:pStyle w:val="TableParagraph"/>
              <w:spacing w:before="14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促进人岗相适</w:t>
            </w:r>
            <w:proofErr w:type="spellEnd"/>
          </w:p>
        </w:tc>
        <w:tc>
          <w:tcPr>
            <w:tcW w:w="1908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</w:rPr>
            </w:pPr>
          </w:p>
          <w:p w:rsidR="00FD76B5" w:rsidRDefault="00656D96">
            <w:pPr>
              <w:pStyle w:val="TableParagraph"/>
              <w:spacing w:before="14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人力资源处</w:t>
            </w:r>
            <w:proofErr w:type="spellEnd"/>
          </w:p>
        </w:tc>
        <w:tc>
          <w:tcPr>
            <w:tcW w:w="4664" w:type="dxa"/>
          </w:tcPr>
          <w:p w:rsidR="00FD76B5" w:rsidRDefault="00656D9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2" w:line="242" w:lineRule="auto"/>
              <w:ind w:right="-15" w:firstLine="0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完善招聘工作机制，提前做好岗位分析，</w:t>
            </w:r>
            <w:r>
              <w:rPr>
                <w:spacing w:val="-1"/>
                <w:sz w:val="24"/>
                <w:lang w:eastAsia="zh-CN"/>
              </w:rPr>
              <w:t xml:space="preserve"> </w:t>
            </w:r>
            <w:r>
              <w:rPr>
                <w:spacing w:val="-10"/>
                <w:sz w:val="24"/>
                <w:lang w:eastAsia="zh-CN"/>
              </w:rPr>
              <w:t>做到按岗位需求设置条件，按岗位需求招聘人员。</w:t>
            </w:r>
          </w:p>
          <w:p w:rsidR="00FD76B5" w:rsidRDefault="00656D9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  <w:tab w:val="left" w:pos="3835"/>
              </w:tabs>
              <w:spacing w:before="5" w:line="242" w:lineRule="auto"/>
              <w:ind w:right="94" w:firstLine="0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坚持各类岗位人员在落户</w:t>
            </w:r>
            <w:r>
              <w:rPr>
                <w:spacing w:val="-56"/>
                <w:sz w:val="24"/>
                <w:lang w:eastAsia="zh-CN"/>
              </w:rPr>
              <w:t>、</w:t>
            </w:r>
            <w:r>
              <w:rPr>
                <w:sz w:val="24"/>
                <w:lang w:eastAsia="zh-CN"/>
              </w:rPr>
              <w:t>就业</w:t>
            </w:r>
            <w:r>
              <w:rPr>
                <w:spacing w:val="-58"/>
                <w:sz w:val="24"/>
                <w:lang w:eastAsia="zh-CN"/>
              </w:rPr>
              <w:t>、</w:t>
            </w:r>
            <w:r>
              <w:rPr>
                <w:sz w:val="24"/>
                <w:lang w:eastAsia="zh-CN"/>
              </w:rPr>
              <w:t>参加</w:t>
            </w:r>
            <w:r>
              <w:rPr>
                <w:spacing w:val="-13"/>
                <w:sz w:val="24"/>
                <w:lang w:eastAsia="zh-CN"/>
              </w:rPr>
              <w:t>招</w:t>
            </w:r>
            <w:r>
              <w:rPr>
                <w:sz w:val="24"/>
                <w:lang w:eastAsia="zh-CN"/>
              </w:rPr>
              <w:t>聘</w:t>
            </w:r>
            <w:r>
              <w:rPr>
                <w:spacing w:val="-39"/>
                <w:sz w:val="24"/>
                <w:lang w:eastAsia="zh-CN"/>
              </w:rPr>
              <w:t>、</w:t>
            </w:r>
            <w:r>
              <w:rPr>
                <w:sz w:val="24"/>
                <w:lang w:eastAsia="zh-CN"/>
              </w:rPr>
              <w:t>用工形式</w:t>
            </w:r>
            <w:r>
              <w:rPr>
                <w:spacing w:val="-36"/>
                <w:sz w:val="24"/>
                <w:lang w:eastAsia="zh-CN"/>
              </w:rPr>
              <w:t>、</w:t>
            </w:r>
            <w:r>
              <w:rPr>
                <w:sz w:val="24"/>
                <w:lang w:eastAsia="zh-CN"/>
              </w:rPr>
              <w:t>职称评聘</w:t>
            </w:r>
            <w:r>
              <w:rPr>
                <w:spacing w:val="-36"/>
                <w:sz w:val="24"/>
                <w:lang w:eastAsia="zh-CN"/>
              </w:rPr>
              <w:t>、</w:t>
            </w:r>
            <w:r>
              <w:rPr>
                <w:sz w:val="24"/>
                <w:lang w:eastAsia="zh-CN"/>
              </w:rPr>
              <w:t>职务职级晋升</w:t>
            </w:r>
            <w:r>
              <w:rPr>
                <w:spacing w:val="-16"/>
                <w:sz w:val="24"/>
                <w:lang w:eastAsia="zh-CN"/>
              </w:rPr>
              <w:t>等</w:t>
            </w:r>
            <w:r>
              <w:rPr>
                <w:sz w:val="24"/>
                <w:lang w:eastAsia="zh-CN"/>
              </w:rPr>
              <w:t>方面同等对待。</w:t>
            </w:r>
            <w:r>
              <w:rPr>
                <w:sz w:val="24"/>
                <w:lang w:eastAsia="zh-CN"/>
              </w:rPr>
              <w:tab/>
              <w:t>3.</w:t>
            </w:r>
            <w:r>
              <w:rPr>
                <w:sz w:val="24"/>
                <w:lang w:eastAsia="zh-CN"/>
              </w:rPr>
              <w:t>科</w:t>
            </w:r>
            <w:r>
              <w:rPr>
                <w:spacing w:val="-15"/>
                <w:sz w:val="24"/>
                <w:lang w:eastAsia="zh-CN"/>
              </w:rPr>
              <w:t>学</w:t>
            </w:r>
            <w:r>
              <w:rPr>
                <w:sz w:val="24"/>
                <w:lang w:eastAsia="zh-CN"/>
              </w:rPr>
              <w:t>合理确定岗位职责</w:t>
            </w:r>
            <w:r>
              <w:rPr>
                <w:spacing w:val="-39"/>
                <w:sz w:val="24"/>
                <w:lang w:eastAsia="zh-CN"/>
              </w:rPr>
              <w:t>，</w:t>
            </w:r>
            <w:r>
              <w:rPr>
                <w:sz w:val="24"/>
                <w:lang w:eastAsia="zh-CN"/>
              </w:rPr>
              <w:t>深化</w:t>
            </w:r>
            <w:r>
              <w:rPr>
                <w:spacing w:val="-36"/>
                <w:sz w:val="24"/>
                <w:lang w:eastAsia="zh-CN"/>
              </w:rPr>
              <w:t>以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多劳多得</w:t>
            </w:r>
            <w:r>
              <w:rPr>
                <w:spacing w:val="-36"/>
                <w:sz w:val="24"/>
                <w:lang w:eastAsia="zh-CN"/>
              </w:rPr>
              <w:t>、</w:t>
            </w:r>
            <w:r>
              <w:rPr>
                <w:spacing w:val="-16"/>
                <w:sz w:val="24"/>
                <w:lang w:eastAsia="zh-CN"/>
              </w:rPr>
              <w:t>优</w:t>
            </w:r>
            <w:proofErr w:type="gramStart"/>
            <w:r>
              <w:rPr>
                <w:sz w:val="24"/>
                <w:lang w:eastAsia="zh-CN"/>
              </w:rPr>
              <w:t>劳</w:t>
            </w:r>
            <w:proofErr w:type="gramEnd"/>
            <w:r>
              <w:rPr>
                <w:sz w:val="24"/>
                <w:lang w:eastAsia="zh-CN"/>
              </w:rPr>
              <w:t>优酬</w:t>
            </w:r>
            <w:r>
              <w:rPr>
                <w:spacing w:val="-56"/>
                <w:sz w:val="24"/>
                <w:lang w:eastAsia="zh-CN"/>
              </w:rPr>
              <w:t>、</w:t>
            </w:r>
            <w:r>
              <w:rPr>
                <w:sz w:val="24"/>
                <w:lang w:eastAsia="zh-CN"/>
              </w:rPr>
              <w:t>价值贡献</w:t>
            </w:r>
            <w:r>
              <w:rPr>
                <w:spacing w:val="-58"/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为导向的薪酬分配与</w:t>
            </w:r>
            <w:r>
              <w:rPr>
                <w:spacing w:val="-13"/>
                <w:sz w:val="24"/>
                <w:lang w:eastAsia="zh-CN"/>
              </w:rPr>
              <w:t>激</w:t>
            </w:r>
          </w:p>
          <w:p w:rsidR="00FD76B5" w:rsidRDefault="00656D96">
            <w:pPr>
              <w:pStyle w:val="TableParagraph"/>
              <w:spacing w:before="7" w:line="289" w:lineRule="exact"/>
              <w:ind w:left="107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励</w:t>
            </w:r>
            <w:proofErr w:type="gramEnd"/>
            <w:r>
              <w:rPr>
                <w:sz w:val="24"/>
                <w:lang w:eastAsia="zh-CN"/>
              </w:rPr>
              <w:t>机制，做到以岗定薪。</w:t>
            </w:r>
          </w:p>
        </w:tc>
        <w:tc>
          <w:tcPr>
            <w:tcW w:w="1919" w:type="dxa"/>
          </w:tcPr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FD76B5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:rsidR="00FD76B5" w:rsidRDefault="00656D96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8 </w:t>
            </w:r>
            <w:r>
              <w:rPr>
                <w:sz w:val="24"/>
              </w:rPr>
              <w:t>月</w:t>
            </w:r>
          </w:p>
        </w:tc>
      </w:tr>
    </w:tbl>
    <w:p w:rsidR="00FD76B5" w:rsidRDefault="00FD76B5">
      <w:pPr>
        <w:rPr>
          <w:rFonts w:hint="eastAsia"/>
          <w:sz w:val="24"/>
          <w:lang w:eastAsia="zh-CN"/>
        </w:rPr>
        <w:sectPr w:rsidR="00FD76B5">
          <w:pgSz w:w="16840" w:h="11910" w:orient="landscape"/>
          <w:pgMar w:top="1100" w:right="1220" w:bottom="1080" w:left="1220" w:header="0" w:footer="883" w:gutter="0"/>
          <w:cols w:space="720"/>
        </w:sectPr>
      </w:pPr>
      <w:bookmarkStart w:id="0" w:name="_GoBack"/>
      <w:bookmarkEnd w:id="0"/>
    </w:p>
    <w:p w:rsidR="00FD76B5" w:rsidRPr="007471A3" w:rsidRDefault="00FD76B5" w:rsidP="007471A3">
      <w:pPr>
        <w:rPr>
          <w:lang w:eastAsia="zh-CN"/>
        </w:rPr>
      </w:pPr>
    </w:p>
    <w:sectPr w:rsidR="00FD76B5" w:rsidRPr="007471A3">
      <w:footerReference w:type="even" r:id="rId14"/>
      <w:footerReference w:type="default" r:id="rId15"/>
      <w:pgSz w:w="11910" w:h="16840"/>
      <w:pgMar w:top="1600" w:right="1200" w:bottom="1520" w:left="1480" w:header="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96" w:rsidRDefault="00656D96">
      <w:r>
        <w:separator/>
      </w:r>
    </w:p>
  </w:endnote>
  <w:endnote w:type="continuationSeparator" w:id="0">
    <w:p w:rsidR="00656D96" w:rsidRDefault="0065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656D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28.85pt;margin-top:536.15pt;width:42.05pt;height:17.95pt;z-index:-39184;mso-position-horizontal-relative:page;mso-position-vertical-relative:page" filled="f" stroked="f">
          <v:textbox inset="0,0,0,0">
            <w:txbxContent>
              <w:p w:rsidR="00FD76B5" w:rsidRDefault="00656D96">
                <w:pPr>
                  <w:pStyle w:val="a3"/>
                  <w:spacing w:line="359" w:lineRule="exact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471A3">
                  <w:rPr>
                    <w:noProof/>
                  </w:rPr>
                  <w:t>7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FD76B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656D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pt;margin-top:536.15pt;width:49.95pt;height:17.95pt;z-index:-39136;mso-position-horizontal-relative:page;mso-position-vertical-relative:page" filled="f" stroked="f">
          <v:textbox inset="0,0,0,0">
            <w:txbxContent>
              <w:p w:rsidR="00FD76B5" w:rsidRDefault="00656D96">
                <w:pPr>
                  <w:pStyle w:val="a3"/>
                  <w:spacing w:line="359" w:lineRule="exact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471A3">
                  <w:rPr>
                    <w:noProof/>
                  </w:rPr>
                  <w:t>10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656D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28.85pt;margin-top:536.15pt;width:42.05pt;height:17.95pt;z-index:-39160;mso-position-horizontal-relative:page;mso-position-vertical-relative:page" filled="f" stroked="f">
          <v:textbox inset="0,0,0,0">
            <w:txbxContent>
              <w:p w:rsidR="00FD76B5" w:rsidRDefault="00656D96">
                <w:pPr>
                  <w:pStyle w:val="a3"/>
                  <w:spacing w:line="359" w:lineRule="exact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471A3">
                  <w:rPr>
                    <w:noProof/>
                  </w:rPr>
                  <w:t>9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656D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536.15pt;width:49.95pt;height:17.95pt;z-index:-39088;mso-position-horizontal-relative:page;mso-position-vertical-relative:page" filled="f" stroked="f">
          <v:textbox inset="0,0,0,0">
            <w:txbxContent>
              <w:p w:rsidR="00FD76B5" w:rsidRDefault="00656D96">
                <w:pPr>
                  <w:pStyle w:val="a3"/>
                  <w:spacing w:line="359" w:lineRule="exact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471A3">
                  <w:rPr>
                    <w:noProof/>
                  </w:rPr>
                  <w:t>14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656D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20.9pt;margin-top:536.15pt;width:49.95pt;height:17.95pt;z-index:-39112;mso-position-horizontal-relative:page;mso-position-vertical-relative:page" filled="f" stroked="f">
          <v:textbox inset="0,0,0,0">
            <w:txbxContent>
              <w:p w:rsidR="00FD76B5" w:rsidRDefault="00656D96">
                <w:pPr>
                  <w:pStyle w:val="a3"/>
                  <w:spacing w:line="359" w:lineRule="exact"/>
                  <w:ind w:left="2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471A3">
                  <w:rPr>
                    <w:noProof/>
                  </w:rPr>
                  <w:t>13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656D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45pt;margin-top:764.2pt;width:43.95pt;height:16.05pt;z-index:-38968;mso-position-horizontal-relative:page;mso-position-vertical-relative:page" filled="f" stroked="f">
          <v:textbox inset="0,0,0,0">
            <w:txbxContent>
              <w:p w:rsidR="00FD76B5" w:rsidRDefault="00656D96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471A3">
                  <w:rPr>
                    <w:noProof/>
                    <w:sz w:val="28"/>
                  </w:rPr>
                  <w:t>26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B5" w:rsidRDefault="00656D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8.65pt;margin-top:764.2pt;width:44.1pt;height:16.05pt;z-index:-38944;mso-position-horizontal-relative:page;mso-position-vertical-relative:page" filled="f" stroked="f">
          <v:textbox inset="0,0,0,0">
            <w:txbxContent>
              <w:p w:rsidR="00FD76B5" w:rsidRDefault="00656D96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471A3">
                  <w:rPr>
                    <w:noProof/>
                    <w:sz w:val="28"/>
                  </w:rPr>
                  <w:t>15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96" w:rsidRDefault="00656D96">
      <w:r>
        <w:separator/>
      </w:r>
    </w:p>
  </w:footnote>
  <w:footnote w:type="continuationSeparator" w:id="0">
    <w:p w:rsidR="00656D96" w:rsidRDefault="0065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968"/>
    <w:multiLevelType w:val="hybridMultilevel"/>
    <w:tmpl w:val="CCAED4A2"/>
    <w:lvl w:ilvl="0" w:tplc="F30816C0">
      <w:start w:val="1"/>
      <w:numFmt w:val="decimal"/>
      <w:lvlText w:val="%1."/>
      <w:lvlJc w:val="left"/>
      <w:pPr>
        <w:ind w:left="108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</w:rPr>
    </w:lvl>
    <w:lvl w:ilvl="1" w:tplc="4230BB68">
      <w:numFmt w:val="bullet"/>
      <w:lvlText w:val="•"/>
      <w:lvlJc w:val="left"/>
      <w:pPr>
        <w:ind w:left="1012" w:hanging="322"/>
      </w:pPr>
      <w:rPr>
        <w:rFonts w:hint="default"/>
      </w:rPr>
    </w:lvl>
    <w:lvl w:ilvl="2" w:tplc="FC201F2E">
      <w:numFmt w:val="bullet"/>
      <w:lvlText w:val="•"/>
      <w:lvlJc w:val="left"/>
      <w:pPr>
        <w:ind w:left="1925" w:hanging="322"/>
      </w:pPr>
      <w:rPr>
        <w:rFonts w:hint="default"/>
      </w:rPr>
    </w:lvl>
    <w:lvl w:ilvl="3" w:tplc="884E8444">
      <w:numFmt w:val="bullet"/>
      <w:lvlText w:val="•"/>
      <w:lvlJc w:val="left"/>
      <w:pPr>
        <w:ind w:left="2838" w:hanging="322"/>
      </w:pPr>
      <w:rPr>
        <w:rFonts w:hint="default"/>
      </w:rPr>
    </w:lvl>
    <w:lvl w:ilvl="4" w:tplc="B7E2050E">
      <w:numFmt w:val="bullet"/>
      <w:lvlText w:val="•"/>
      <w:lvlJc w:val="left"/>
      <w:pPr>
        <w:ind w:left="3750" w:hanging="322"/>
      </w:pPr>
      <w:rPr>
        <w:rFonts w:hint="default"/>
      </w:rPr>
    </w:lvl>
    <w:lvl w:ilvl="5" w:tplc="5628A34C">
      <w:numFmt w:val="bullet"/>
      <w:lvlText w:val="•"/>
      <w:lvlJc w:val="left"/>
      <w:pPr>
        <w:ind w:left="4663" w:hanging="322"/>
      </w:pPr>
      <w:rPr>
        <w:rFonts w:hint="default"/>
      </w:rPr>
    </w:lvl>
    <w:lvl w:ilvl="6" w:tplc="37B21A14">
      <w:numFmt w:val="bullet"/>
      <w:lvlText w:val="•"/>
      <w:lvlJc w:val="left"/>
      <w:pPr>
        <w:ind w:left="5576" w:hanging="322"/>
      </w:pPr>
      <w:rPr>
        <w:rFonts w:hint="default"/>
      </w:rPr>
    </w:lvl>
    <w:lvl w:ilvl="7" w:tplc="D2629FCE">
      <w:numFmt w:val="bullet"/>
      <w:lvlText w:val="•"/>
      <w:lvlJc w:val="left"/>
      <w:pPr>
        <w:ind w:left="6488" w:hanging="322"/>
      </w:pPr>
      <w:rPr>
        <w:rFonts w:hint="default"/>
      </w:rPr>
    </w:lvl>
    <w:lvl w:ilvl="8" w:tplc="1BE47EBE">
      <w:numFmt w:val="bullet"/>
      <w:lvlText w:val="•"/>
      <w:lvlJc w:val="left"/>
      <w:pPr>
        <w:ind w:left="7401" w:hanging="322"/>
      </w:pPr>
      <w:rPr>
        <w:rFonts w:hint="default"/>
      </w:rPr>
    </w:lvl>
  </w:abstractNum>
  <w:abstractNum w:abstractNumId="1">
    <w:nsid w:val="04667A5F"/>
    <w:multiLevelType w:val="hybridMultilevel"/>
    <w:tmpl w:val="C8B673C0"/>
    <w:lvl w:ilvl="0" w:tplc="0F18562E">
      <w:start w:val="1"/>
      <w:numFmt w:val="decimal"/>
      <w:lvlText w:val="%1."/>
      <w:lvlJc w:val="left"/>
      <w:pPr>
        <w:ind w:left="107" w:hanging="241"/>
        <w:jc w:val="left"/>
      </w:pPr>
      <w:rPr>
        <w:rFonts w:ascii="宋体" w:eastAsia="宋体" w:hAnsi="宋体" w:cs="宋体" w:hint="default"/>
        <w:spacing w:val="-58"/>
        <w:w w:val="100"/>
        <w:sz w:val="22"/>
        <w:szCs w:val="22"/>
      </w:rPr>
    </w:lvl>
    <w:lvl w:ilvl="1" w:tplc="9588094C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1716F62E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E38ABE44">
      <w:numFmt w:val="bullet"/>
      <w:lvlText w:val="•"/>
      <w:lvlJc w:val="left"/>
      <w:pPr>
        <w:ind w:left="1466" w:hanging="241"/>
      </w:pPr>
      <w:rPr>
        <w:rFonts w:hint="default"/>
      </w:rPr>
    </w:lvl>
    <w:lvl w:ilvl="4" w:tplc="DB1EB08A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504E2BB6">
      <w:numFmt w:val="bullet"/>
      <w:lvlText w:val="•"/>
      <w:lvlJc w:val="left"/>
      <w:pPr>
        <w:ind w:left="2377" w:hanging="241"/>
      </w:pPr>
      <w:rPr>
        <w:rFonts w:hint="default"/>
      </w:rPr>
    </w:lvl>
    <w:lvl w:ilvl="6" w:tplc="5EF0ABB0">
      <w:numFmt w:val="bullet"/>
      <w:lvlText w:val="•"/>
      <w:lvlJc w:val="left"/>
      <w:pPr>
        <w:ind w:left="2832" w:hanging="241"/>
      </w:pPr>
      <w:rPr>
        <w:rFonts w:hint="default"/>
      </w:rPr>
    </w:lvl>
    <w:lvl w:ilvl="7" w:tplc="2408BE84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7146FEAE">
      <w:numFmt w:val="bullet"/>
      <w:lvlText w:val="•"/>
      <w:lvlJc w:val="left"/>
      <w:pPr>
        <w:ind w:left="3743" w:hanging="241"/>
      </w:pPr>
      <w:rPr>
        <w:rFonts w:hint="default"/>
      </w:rPr>
    </w:lvl>
  </w:abstractNum>
  <w:abstractNum w:abstractNumId="2">
    <w:nsid w:val="06E52A13"/>
    <w:multiLevelType w:val="hybridMultilevel"/>
    <w:tmpl w:val="A496B7F2"/>
    <w:lvl w:ilvl="0" w:tplc="75467080">
      <w:start w:val="1"/>
      <w:numFmt w:val="decimal"/>
      <w:lvlText w:val="%1."/>
      <w:lvlJc w:val="left"/>
      <w:pPr>
        <w:ind w:left="107" w:hanging="312"/>
        <w:jc w:val="left"/>
      </w:pPr>
      <w:rPr>
        <w:rFonts w:ascii="宋体" w:eastAsia="宋体" w:hAnsi="宋体" w:cs="宋体" w:hint="default"/>
        <w:w w:val="100"/>
        <w:sz w:val="24"/>
        <w:szCs w:val="24"/>
      </w:rPr>
    </w:lvl>
    <w:lvl w:ilvl="1" w:tplc="68E230BA">
      <w:numFmt w:val="bullet"/>
      <w:lvlText w:val="•"/>
      <w:lvlJc w:val="left"/>
      <w:pPr>
        <w:ind w:left="555" w:hanging="312"/>
      </w:pPr>
      <w:rPr>
        <w:rFonts w:hint="default"/>
      </w:rPr>
    </w:lvl>
    <w:lvl w:ilvl="2" w:tplc="CC8CB488">
      <w:numFmt w:val="bullet"/>
      <w:lvlText w:val="•"/>
      <w:lvlJc w:val="left"/>
      <w:pPr>
        <w:ind w:left="1010" w:hanging="312"/>
      </w:pPr>
      <w:rPr>
        <w:rFonts w:hint="default"/>
      </w:rPr>
    </w:lvl>
    <w:lvl w:ilvl="3" w:tplc="4C5260EE">
      <w:numFmt w:val="bullet"/>
      <w:lvlText w:val="•"/>
      <w:lvlJc w:val="left"/>
      <w:pPr>
        <w:ind w:left="1466" w:hanging="312"/>
      </w:pPr>
      <w:rPr>
        <w:rFonts w:hint="default"/>
      </w:rPr>
    </w:lvl>
    <w:lvl w:ilvl="4" w:tplc="160AD5D2">
      <w:numFmt w:val="bullet"/>
      <w:lvlText w:val="•"/>
      <w:lvlJc w:val="left"/>
      <w:pPr>
        <w:ind w:left="1921" w:hanging="312"/>
      </w:pPr>
      <w:rPr>
        <w:rFonts w:hint="default"/>
      </w:rPr>
    </w:lvl>
    <w:lvl w:ilvl="5" w:tplc="6DD8819C">
      <w:numFmt w:val="bullet"/>
      <w:lvlText w:val="•"/>
      <w:lvlJc w:val="left"/>
      <w:pPr>
        <w:ind w:left="2377" w:hanging="312"/>
      </w:pPr>
      <w:rPr>
        <w:rFonts w:hint="default"/>
      </w:rPr>
    </w:lvl>
    <w:lvl w:ilvl="6" w:tplc="A8A44FA4">
      <w:numFmt w:val="bullet"/>
      <w:lvlText w:val="•"/>
      <w:lvlJc w:val="left"/>
      <w:pPr>
        <w:ind w:left="2832" w:hanging="312"/>
      </w:pPr>
      <w:rPr>
        <w:rFonts w:hint="default"/>
      </w:rPr>
    </w:lvl>
    <w:lvl w:ilvl="7" w:tplc="9710DA64">
      <w:numFmt w:val="bullet"/>
      <w:lvlText w:val="•"/>
      <w:lvlJc w:val="left"/>
      <w:pPr>
        <w:ind w:left="3287" w:hanging="312"/>
      </w:pPr>
      <w:rPr>
        <w:rFonts w:hint="default"/>
      </w:rPr>
    </w:lvl>
    <w:lvl w:ilvl="8" w:tplc="EF926786">
      <w:numFmt w:val="bullet"/>
      <w:lvlText w:val="•"/>
      <w:lvlJc w:val="left"/>
      <w:pPr>
        <w:ind w:left="3743" w:hanging="312"/>
      </w:pPr>
      <w:rPr>
        <w:rFonts w:hint="default"/>
      </w:rPr>
    </w:lvl>
  </w:abstractNum>
  <w:abstractNum w:abstractNumId="3">
    <w:nsid w:val="0A23169A"/>
    <w:multiLevelType w:val="hybridMultilevel"/>
    <w:tmpl w:val="7376D218"/>
    <w:lvl w:ilvl="0" w:tplc="618A68C4">
      <w:start w:val="1"/>
      <w:numFmt w:val="decimal"/>
      <w:lvlText w:val="%1."/>
      <w:lvlJc w:val="left"/>
      <w:pPr>
        <w:ind w:left="419" w:hanging="312"/>
        <w:jc w:val="left"/>
      </w:pPr>
      <w:rPr>
        <w:rFonts w:ascii="宋体" w:eastAsia="宋体" w:hAnsi="宋体" w:cs="宋体" w:hint="default"/>
        <w:w w:val="100"/>
        <w:sz w:val="24"/>
        <w:szCs w:val="24"/>
      </w:rPr>
    </w:lvl>
    <w:lvl w:ilvl="1" w:tplc="AEF214C0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91FC08F8">
      <w:numFmt w:val="bullet"/>
      <w:lvlText w:val="•"/>
      <w:lvlJc w:val="left"/>
      <w:pPr>
        <w:ind w:left="1266" w:hanging="312"/>
      </w:pPr>
      <w:rPr>
        <w:rFonts w:hint="default"/>
      </w:rPr>
    </w:lvl>
    <w:lvl w:ilvl="3" w:tplc="52BA2A74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33883B6E">
      <w:numFmt w:val="bullet"/>
      <w:lvlText w:val="•"/>
      <w:lvlJc w:val="left"/>
      <w:pPr>
        <w:ind w:left="2113" w:hanging="312"/>
      </w:pPr>
      <w:rPr>
        <w:rFonts w:hint="default"/>
      </w:rPr>
    </w:lvl>
    <w:lvl w:ilvl="5" w:tplc="7C1A5BBA">
      <w:numFmt w:val="bullet"/>
      <w:lvlText w:val="•"/>
      <w:lvlJc w:val="left"/>
      <w:pPr>
        <w:ind w:left="2537" w:hanging="312"/>
      </w:pPr>
      <w:rPr>
        <w:rFonts w:hint="default"/>
      </w:rPr>
    </w:lvl>
    <w:lvl w:ilvl="6" w:tplc="6152FC3C">
      <w:numFmt w:val="bullet"/>
      <w:lvlText w:val="•"/>
      <w:lvlJc w:val="left"/>
      <w:pPr>
        <w:ind w:left="2960" w:hanging="312"/>
      </w:pPr>
      <w:rPr>
        <w:rFonts w:hint="default"/>
      </w:rPr>
    </w:lvl>
    <w:lvl w:ilvl="7" w:tplc="2C2881C2">
      <w:numFmt w:val="bullet"/>
      <w:lvlText w:val="•"/>
      <w:lvlJc w:val="left"/>
      <w:pPr>
        <w:ind w:left="3383" w:hanging="312"/>
      </w:pPr>
      <w:rPr>
        <w:rFonts w:hint="default"/>
      </w:rPr>
    </w:lvl>
    <w:lvl w:ilvl="8" w:tplc="4F72464A">
      <w:numFmt w:val="bullet"/>
      <w:lvlText w:val="•"/>
      <w:lvlJc w:val="left"/>
      <w:pPr>
        <w:ind w:left="3807" w:hanging="312"/>
      </w:pPr>
      <w:rPr>
        <w:rFonts w:hint="default"/>
      </w:rPr>
    </w:lvl>
  </w:abstractNum>
  <w:abstractNum w:abstractNumId="4">
    <w:nsid w:val="0CEF52B1"/>
    <w:multiLevelType w:val="hybridMultilevel"/>
    <w:tmpl w:val="08969F16"/>
    <w:lvl w:ilvl="0" w:tplc="90C8DD58">
      <w:start w:val="1"/>
      <w:numFmt w:val="decimal"/>
      <w:lvlText w:val="%1."/>
      <w:lvlJc w:val="left"/>
      <w:pPr>
        <w:ind w:left="107" w:hanging="248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3894D084">
      <w:numFmt w:val="bullet"/>
      <w:lvlText w:val="•"/>
      <w:lvlJc w:val="left"/>
      <w:pPr>
        <w:ind w:left="555" w:hanging="248"/>
      </w:pPr>
      <w:rPr>
        <w:rFonts w:hint="default"/>
      </w:rPr>
    </w:lvl>
    <w:lvl w:ilvl="2" w:tplc="F9D626E8">
      <w:numFmt w:val="bullet"/>
      <w:lvlText w:val="•"/>
      <w:lvlJc w:val="left"/>
      <w:pPr>
        <w:ind w:left="1010" w:hanging="248"/>
      </w:pPr>
      <w:rPr>
        <w:rFonts w:hint="default"/>
      </w:rPr>
    </w:lvl>
    <w:lvl w:ilvl="3" w:tplc="16AC2024">
      <w:numFmt w:val="bullet"/>
      <w:lvlText w:val="•"/>
      <w:lvlJc w:val="left"/>
      <w:pPr>
        <w:ind w:left="1466" w:hanging="248"/>
      </w:pPr>
      <w:rPr>
        <w:rFonts w:hint="default"/>
      </w:rPr>
    </w:lvl>
    <w:lvl w:ilvl="4" w:tplc="7A00E550">
      <w:numFmt w:val="bullet"/>
      <w:lvlText w:val="•"/>
      <w:lvlJc w:val="left"/>
      <w:pPr>
        <w:ind w:left="1921" w:hanging="248"/>
      </w:pPr>
      <w:rPr>
        <w:rFonts w:hint="default"/>
      </w:rPr>
    </w:lvl>
    <w:lvl w:ilvl="5" w:tplc="ED4C16A8">
      <w:numFmt w:val="bullet"/>
      <w:lvlText w:val="•"/>
      <w:lvlJc w:val="left"/>
      <w:pPr>
        <w:ind w:left="2377" w:hanging="248"/>
      </w:pPr>
      <w:rPr>
        <w:rFonts w:hint="default"/>
      </w:rPr>
    </w:lvl>
    <w:lvl w:ilvl="6" w:tplc="984ACEF4">
      <w:numFmt w:val="bullet"/>
      <w:lvlText w:val="•"/>
      <w:lvlJc w:val="left"/>
      <w:pPr>
        <w:ind w:left="2832" w:hanging="248"/>
      </w:pPr>
      <w:rPr>
        <w:rFonts w:hint="default"/>
      </w:rPr>
    </w:lvl>
    <w:lvl w:ilvl="7" w:tplc="F6A486F2">
      <w:numFmt w:val="bullet"/>
      <w:lvlText w:val="•"/>
      <w:lvlJc w:val="left"/>
      <w:pPr>
        <w:ind w:left="3287" w:hanging="248"/>
      </w:pPr>
      <w:rPr>
        <w:rFonts w:hint="default"/>
      </w:rPr>
    </w:lvl>
    <w:lvl w:ilvl="8" w:tplc="7040E31C">
      <w:numFmt w:val="bullet"/>
      <w:lvlText w:val="•"/>
      <w:lvlJc w:val="left"/>
      <w:pPr>
        <w:ind w:left="3743" w:hanging="248"/>
      </w:pPr>
      <w:rPr>
        <w:rFonts w:hint="default"/>
      </w:rPr>
    </w:lvl>
  </w:abstractNum>
  <w:abstractNum w:abstractNumId="5">
    <w:nsid w:val="247E3AAA"/>
    <w:multiLevelType w:val="hybridMultilevel"/>
    <w:tmpl w:val="76D40CE6"/>
    <w:lvl w:ilvl="0" w:tplc="0F3CCA98">
      <w:start w:val="1"/>
      <w:numFmt w:val="decimal"/>
      <w:lvlText w:val="%1."/>
      <w:lvlJc w:val="left"/>
      <w:pPr>
        <w:ind w:left="107" w:hanging="241"/>
        <w:jc w:val="left"/>
      </w:pPr>
      <w:rPr>
        <w:rFonts w:ascii="宋体" w:eastAsia="宋体" w:hAnsi="宋体" w:cs="宋体" w:hint="default"/>
        <w:spacing w:val="-113"/>
        <w:w w:val="100"/>
        <w:sz w:val="22"/>
        <w:szCs w:val="22"/>
      </w:rPr>
    </w:lvl>
    <w:lvl w:ilvl="1" w:tplc="CE7C20D8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4BCEA626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8E62CFFE">
      <w:numFmt w:val="bullet"/>
      <w:lvlText w:val="•"/>
      <w:lvlJc w:val="left"/>
      <w:pPr>
        <w:ind w:left="1466" w:hanging="241"/>
      </w:pPr>
      <w:rPr>
        <w:rFonts w:hint="default"/>
      </w:rPr>
    </w:lvl>
    <w:lvl w:ilvl="4" w:tplc="CB70012C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3DAA2E08">
      <w:numFmt w:val="bullet"/>
      <w:lvlText w:val="•"/>
      <w:lvlJc w:val="left"/>
      <w:pPr>
        <w:ind w:left="2377" w:hanging="241"/>
      </w:pPr>
      <w:rPr>
        <w:rFonts w:hint="default"/>
      </w:rPr>
    </w:lvl>
    <w:lvl w:ilvl="6" w:tplc="6E063522">
      <w:numFmt w:val="bullet"/>
      <w:lvlText w:val="•"/>
      <w:lvlJc w:val="left"/>
      <w:pPr>
        <w:ind w:left="2832" w:hanging="241"/>
      </w:pPr>
      <w:rPr>
        <w:rFonts w:hint="default"/>
      </w:rPr>
    </w:lvl>
    <w:lvl w:ilvl="7" w:tplc="D66219CE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3E9EB842">
      <w:numFmt w:val="bullet"/>
      <w:lvlText w:val="•"/>
      <w:lvlJc w:val="left"/>
      <w:pPr>
        <w:ind w:left="3743" w:hanging="241"/>
      </w:pPr>
      <w:rPr>
        <w:rFonts w:hint="default"/>
      </w:rPr>
    </w:lvl>
  </w:abstractNum>
  <w:abstractNum w:abstractNumId="6">
    <w:nsid w:val="25BA1C08"/>
    <w:multiLevelType w:val="hybridMultilevel"/>
    <w:tmpl w:val="20969B3A"/>
    <w:lvl w:ilvl="0" w:tplc="A4D87A44">
      <w:start w:val="1"/>
      <w:numFmt w:val="decimal"/>
      <w:lvlText w:val="%1."/>
      <w:lvlJc w:val="left"/>
      <w:pPr>
        <w:ind w:left="107" w:hanging="241"/>
        <w:jc w:val="left"/>
      </w:pPr>
      <w:rPr>
        <w:rFonts w:ascii="宋体" w:eastAsia="宋体" w:hAnsi="宋体" w:cs="宋体" w:hint="default"/>
        <w:spacing w:val="-39"/>
        <w:w w:val="100"/>
        <w:sz w:val="22"/>
        <w:szCs w:val="22"/>
      </w:rPr>
    </w:lvl>
    <w:lvl w:ilvl="1" w:tplc="F81E4640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6EB0CFFA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584E4036">
      <w:numFmt w:val="bullet"/>
      <w:lvlText w:val="•"/>
      <w:lvlJc w:val="left"/>
      <w:pPr>
        <w:ind w:left="1466" w:hanging="241"/>
      </w:pPr>
      <w:rPr>
        <w:rFonts w:hint="default"/>
      </w:rPr>
    </w:lvl>
    <w:lvl w:ilvl="4" w:tplc="A4D8A616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372275E2">
      <w:numFmt w:val="bullet"/>
      <w:lvlText w:val="•"/>
      <w:lvlJc w:val="left"/>
      <w:pPr>
        <w:ind w:left="2377" w:hanging="241"/>
      </w:pPr>
      <w:rPr>
        <w:rFonts w:hint="default"/>
      </w:rPr>
    </w:lvl>
    <w:lvl w:ilvl="6" w:tplc="CBC02FDE">
      <w:numFmt w:val="bullet"/>
      <w:lvlText w:val="•"/>
      <w:lvlJc w:val="left"/>
      <w:pPr>
        <w:ind w:left="2832" w:hanging="241"/>
      </w:pPr>
      <w:rPr>
        <w:rFonts w:hint="default"/>
      </w:rPr>
    </w:lvl>
    <w:lvl w:ilvl="7" w:tplc="E0B06288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6B807FEC">
      <w:numFmt w:val="bullet"/>
      <w:lvlText w:val="•"/>
      <w:lvlJc w:val="left"/>
      <w:pPr>
        <w:ind w:left="3743" w:hanging="241"/>
      </w:pPr>
      <w:rPr>
        <w:rFonts w:hint="default"/>
      </w:rPr>
    </w:lvl>
  </w:abstractNum>
  <w:abstractNum w:abstractNumId="7">
    <w:nsid w:val="2E071130"/>
    <w:multiLevelType w:val="hybridMultilevel"/>
    <w:tmpl w:val="FFA4B9EA"/>
    <w:lvl w:ilvl="0" w:tplc="B87AC4E6">
      <w:start w:val="1"/>
      <w:numFmt w:val="decimal"/>
      <w:lvlText w:val="%1."/>
      <w:lvlJc w:val="left"/>
      <w:pPr>
        <w:ind w:left="348" w:hanging="24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23C49540">
      <w:numFmt w:val="bullet"/>
      <w:lvlText w:val="•"/>
      <w:lvlJc w:val="left"/>
      <w:pPr>
        <w:ind w:left="771" w:hanging="241"/>
      </w:pPr>
      <w:rPr>
        <w:rFonts w:hint="default"/>
      </w:rPr>
    </w:lvl>
    <w:lvl w:ilvl="2" w:tplc="2F867CBC">
      <w:numFmt w:val="bullet"/>
      <w:lvlText w:val="•"/>
      <w:lvlJc w:val="left"/>
      <w:pPr>
        <w:ind w:left="1202" w:hanging="241"/>
      </w:pPr>
      <w:rPr>
        <w:rFonts w:hint="default"/>
      </w:rPr>
    </w:lvl>
    <w:lvl w:ilvl="3" w:tplc="A14E9912">
      <w:numFmt w:val="bullet"/>
      <w:lvlText w:val="•"/>
      <w:lvlJc w:val="left"/>
      <w:pPr>
        <w:ind w:left="1634" w:hanging="241"/>
      </w:pPr>
      <w:rPr>
        <w:rFonts w:hint="default"/>
      </w:rPr>
    </w:lvl>
    <w:lvl w:ilvl="4" w:tplc="F6245E62">
      <w:numFmt w:val="bullet"/>
      <w:lvlText w:val="•"/>
      <w:lvlJc w:val="left"/>
      <w:pPr>
        <w:ind w:left="2065" w:hanging="241"/>
      </w:pPr>
      <w:rPr>
        <w:rFonts w:hint="default"/>
      </w:rPr>
    </w:lvl>
    <w:lvl w:ilvl="5" w:tplc="5EE4EC7A">
      <w:numFmt w:val="bullet"/>
      <w:lvlText w:val="•"/>
      <w:lvlJc w:val="left"/>
      <w:pPr>
        <w:ind w:left="2497" w:hanging="241"/>
      </w:pPr>
      <w:rPr>
        <w:rFonts w:hint="default"/>
      </w:rPr>
    </w:lvl>
    <w:lvl w:ilvl="6" w:tplc="81CAB056">
      <w:numFmt w:val="bullet"/>
      <w:lvlText w:val="•"/>
      <w:lvlJc w:val="left"/>
      <w:pPr>
        <w:ind w:left="2928" w:hanging="241"/>
      </w:pPr>
      <w:rPr>
        <w:rFonts w:hint="default"/>
      </w:rPr>
    </w:lvl>
    <w:lvl w:ilvl="7" w:tplc="7640D90A">
      <w:numFmt w:val="bullet"/>
      <w:lvlText w:val="•"/>
      <w:lvlJc w:val="left"/>
      <w:pPr>
        <w:ind w:left="3359" w:hanging="241"/>
      </w:pPr>
      <w:rPr>
        <w:rFonts w:hint="default"/>
      </w:rPr>
    </w:lvl>
    <w:lvl w:ilvl="8" w:tplc="DDFEE53C">
      <w:numFmt w:val="bullet"/>
      <w:lvlText w:val="•"/>
      <w:lvlJc w:val="left"/>
      <w:pPr>
        <w:ind w:left="3791" w:hanging="241"/>
      </w:pPr>
      <w:rPr>
        <w:rFonts w:hint="default"/>
      </w:rPr>
    </w:lvl>
  </w:abstractNum>
  <w:abstractNum w:abstractNumId="8">
    <w:nsid w:val="339106A3"/>
    <w:multiLevelType w:val="hybridMultilevel"/>
    <w:tmpl w:val="8CAC2066"/>
    <w:lvl w:ilvl="0" w:tplc="28F25214">
      <w:start w:val="2"/>
      <w:numFmt w:val="decimal"/>
      <w:lvlText w:val="%1."/>
      <w:lvlJc w:val="left"/>
      <w:pPr>
        <w:ind w:left="107" w:hanging="241"/>
        <w:jc w:val="left"/>
      </w:pPr>
      <w:rPr>
        <w:rFonts w:ascii="宋体" w:eastAsia="宋体" w:hAnsi="宋体" w:cs="宋体" w:hint="default"/>
        <w:spacing w:val="-113"/>
        <w:w w:val="100"/>
        <w:sz w:val="22"/>
        <w:szCs w:val="22"/>
      </w:rPr>
    </w:lvl>
    <w:lvl w:ilvl="1" w:tplc="3A067E50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65B07330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76F03BFA">
      <w:numFmt w:val="bullet"/>
      <w:lvlText w:val="•"/>
      <w:lvlJc w:val="left"/>
      <w:pPr>
        <w:ind w:left="1466" w:hanging="241"/>
      </w:pPr>
      <w:rPr>
        <w:rFonts w:hint="default"/>
      </w:rPr>
    </w:lvl>
    <w:lvl w:ilvl="4" w:tplc="497CAB0E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C9544EBE">
      <w:numFmt w:val="bullet"/>
      <w:lvlText w:val="•"/>
      <w:lvlJc w:val="left"/>
      <w:pPr>
        <w:ind w:left="2377" w:hanging="241"/>
      </w:pPr>
      <w:rPr>
        <w:rFonts w:hint="default"/>
      </w:rPr>
    </w:lvl>
    <w:lvl w:ilvl="6" w:tplc="3BBA9F06">
      <w:numFmt w:val="bullet"/>
      <w:lvlText w:val="•"/>
      <w:lvlJc w:val="left"/>
      <w:pPr>
        <w:ind w:left="2832" w:hanging="241"/>
      </w:pPr>
      <w:rPr>
        <w:rFonts w:hint="default"/>
      </w:rPr>
    </w:lvl>
    <w:lvl w:ilvl="7" w:tplc="388E27F4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26946712">
      <w:numFmt w:val="bullet"/>
      <w:lvlText w:val="•"/>
      <w:lvlJc w:val="left"/>
      <w:pPr>
        <w:ind w:left="3743" w:hanging="241"/>
      </w:pPr>
      <w:rPr>
        <w:rFonts w:hint="default"/>
      </w:rPr>
    </w:lvl>
  </w:abstractNum>
  <w:abstractNum w:abstractNumId="9">
    <w:nsid w:val="342070BC"/>
    <w:multiLevelType w:val="hybridMultilevel"/>
    <w:tmpl w:val="75C2F5DA"/>
    <w:lvl w:ilvl="0" w:tplc="377604EA">
      <w:start w:val="1"/>
      <w:numFmt w:val="decimal"/>
      <w:lvlText w:val="%1."/>
      <w:lvlJc w:val="left"/>
      <w:pPr>
        <w:ind w:left="107" w:hanging="241"/>
        <w:jc w:val="left"/>
      </w:pPr>
      <w:rPr>
        <w:rFonts w:ascii="宋体" w:eastAsia="宋体" w:hAnsi="宋体" w:cs="宋体" w:hint="default"/>
        <w:spacing w:val="-113"/>
        <w:w w:val="100"/>
        <w:sz w:val="22"/>
        <w:szCs w:val="22"/>
      </w:rPr>
    </w:lvl>
    <w:lvl w:ilvl="1" w:tplc="D49AB258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87A8B5D4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3DBEF3F4">
      <w:numFmt w:val="bullet"/>
      <w:lvlText w:val="•"/>
      <w:lvlJc w:val="left"/>
      <w:pPr>
        <w:ind w:left="1466" w:hanging="241"/>
      </w:pPr>
      <w:rPr>
        <w:rFonts w:hint="default"/>
      </w:rPr>
    </w:lvl>
    <w:lvl w:ilvl="4" w:tplc="828A609A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4FA61144">
      <w:numFmt w:val="bullet"/>
      <w:lvlText w:val="•"/>
      <w:lvlJc w:val="left"/>
      <w:pPr>
        <w:ind w:left="2377" w:hanging="241"/>
      </w:pPr>
      <w:rPr>
        <w:rFonts w:hint="default"/>
      </w:rPr>
    </w:lvl>
    <w:lvl w:ilvl="6" w:tplc="D94A9C54">
      <w:numFmt w:val="bullet"/>
      <w:lvlText w:val="•"/>
      <w:lvlJc w:val="left"/>
      <w:pPr>
        <w:ind w:left="2832" w:hanging="241"/>
      </w:pPr>
      <w:rPr>
        <w:rFonts w:hint="default"/>
      </w:rPr>
    </w:lvl>
    <w:lvl w:ilvl="7" w:tplc="B0DECB7C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11F8AC88">
      <w:numFmt w:val="bullet"/>
      <w:lvlText w:val="•"/>
      <w:lvlJc w:val="left"/>
      <w:pPr>
        <w:ind w:left="3743" w:hanging="241"/>
      </w:pPr>
      <w:rPr>
        <w:rFonts w:hint="default"/>
      </w:rPr>
    </w:lvl>
  </w:abstractNum>
  <w:abstractNum w:abstractNumId="10">
    <w:nsid w:val="37F56EE7"/>
    <w:multiLevelType w:val="hybridMultilevel"/>
    <w:tmpl w:val="A2C03AC4"/>
    <w:lvl w:ilvl="0" w:tplc="C61A8EEA">
      <w:start w:val="1"/>
      <w:numFmt w:val="decimal"/>
      <w:lvlText w:val="%1."/>
      <w:lvlJc w:val="left"/>
      <w:pPr>
        <w:ind w:left="419" w:hanging="312"/>
        <w:jc w:val="left"/>
      </w:pPr>
      <w:rPr>
        <w:rFonts w:ascii="宋体" w:eastAsia="宋体" w:hAnsi="宋体" w:cs="宋体" w:hint="default"/>
        <w:w w:val="100"/>
        <w:sz w:val="24"/>
        <w:szCs w:val="24"/>
      </w:rPr>
    </w:lvl>
    <w:lvl w:ilvl="1" w:tplc="1F6607A0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FCCCCDFC">
      <w:numFmt w:val="bullet"/>
      <w:lvlText w:val="•"/>
      <w:lvlJc w:val="left"/>
      <w:pPr>
        <w:ind w:left="1266" w:hanging="312"/>
      </w:pPr>
      <w:rPr>
        <w:rFonts w:hint="default"/>
      </w:rPr>
    </w:lvl>
    <w:lvl w:ilvl="3" w:tplc="D0388424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BD24A808">
      <w:numFmt w:val="bullet"/>
      <w:lvlText w:val="•"/>
      <w:lvlJc w:val="left"/>
      <w:pPr>
        <w:ind w:left="2113" w:hanging="312"/>
      </w:pPr>
      <w:rPr>
        <w:rFonts w:hint="default"/>
      </w:rPr>
    </w:lvl>
    <w:lvl w:ilvl="5" w:tplc="D78217F6">
      <w:numFmt w:val="bullet"/>
      <w:lvlText w:val="•"/>
      <w:lvlJc w:val="left"/>
      <w:pPr>
        <w:ind w:left="2537" w:hanging="312"/>
      </w:pPr>
      <w:rPr>
        <w:rFonts w:hint="default"/>
      </w:rPr>
    </w:lvl>
    <w:lvl w:ilvl="6" w:tplc="9CB6A1F4">
      <w:numFmt w:val="bullet"/>
      <w:lvlText w:val="•"/>
      <w:lvlJc w:val="left"/>
      <w:pPr>
        <w:ind w:left="2960" w:hanging="312"/>
      </w:pPr>
      <w:rPr>
        <w:rFonts w:hint="default"/>
      </w:rPr>
    </w:lvl>
    <w:lvl w:ilvl="7" w:tplc="A06A9436">
      <w:numFmt w:val="bullet"/>
      <w:lvlText w:val="•"/>
      <w:lvlJc w:val="left"/>
      <w:pPr>
        <w:ind w:left="3383" w:hanging="312"/>
      </w:pPr>
      <w:rPr>
        <w:rFonts w:hint="default"/>
      </w:rPr>
    </w:lvl>
    <w:lvl w:ilvl="8" w:tplc="61F2D4C6">
      <w:numFmt w:val="bullet"/>
      <w:lvlText w:val="•"/>
      <w:lvlJc w:val="left"/>
      <w:pPr>
        <w:ind w:left="3807" w:hanging="312"/>
      </w:pPr>
      <w:rPr>
        <w:rFonts w:hint="default"/>
      </w:rPr>
    </w:lvl>
  </w:abstractNum>
  <w:abstractNum w:abstractNumId="11">
    <w:nsid w:val="41A05EBE"/>
    <w:multiLevelType w:val="hybridMultilevel"/>
    <w:tmpl w:val="C3EA6FA6"/>
    <w:lvl w:ilvl="0" w:tplc="98B02AF2">
      <w:start w:val="1"/>
      <w:numFmt w:val="decimal"/>
      <w:lvlText w:val="%1."/>
      <w:lvlJc w:val="left"/>
      <w:pPr>
        <w:ind w:left="107" w:hanging="241"/>
        <w:jc w:val="left"/>
      </w:pPr>
      <w:rPr>
        <w:rFonts w:ascii="宋体" w:eastAsia="宋体" w:hAnsi="宋体" w:cs="宋体" w:hint="default"/>
        <w:spacing w:val="-58"/>
        <w:w w:val="100"/>
        <w:sz w:val="22"/>
        <w:szCs w:val="22"/>
      </w:rPr>
    </w:lvl>
    <w:lvl w:ilvl="1" w:tplc="F9525A56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270EBD5A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B378A2DA">
      <w:numFmt w:val="bullet"/>
      <w:lvlText w:val="•"/>
      <w:lvlJc w:val="left"/>
      <w:pPr>
        <w:ind w:left="1466" w:hanging="241"/>
      </w:pPr>
      <w:rPr>
        <w:rFonts w:hint="default"/>
      </w:rPr>
    </w:lvl>
    <w:lvl w:ilvl="4" w:tplc="2346836C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38440170">
      <w:numFmt w:val="bullet"/>
      <w:lvlText w:val="•"/>
      <w:lvlJc w:val="left"/>
      <w:pPr>
        <w:ind w:left="2377" w:hanging="241"/>
      </w:pPr>
      <w:rPr>
        <w:rFonts w:hint="default"/>
      </w:rPr>
    </w:lvl>
    <w:lvl w:ilvl="6" w:tplc="959E381E">
      <w:numFmt w:val="bullet"/>
      <w:lvlText w:val="•"/>
      <w:lvlJc w:val="left"/>
      <w:pPr>
        <w:ind w:left="2832" w:hanging="241"/>
      </w:pPr>
      <w:rPr>
        <w:rFonts w:hint="default"/>
      </w:rPr>
    </w:lvl>
    <w:lvl w:ilvl="7" w:tplc="64047DA0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C56652D4">
      <w:numFmt w:val="bullet"/>
      <w:lvlText w:val="•"/>
      <w:lvlJc w:val="left"/>
      <w:pPr>
        <w:ind w:left="3743" w:hanging="241"/>
      </w:pPr>
      <w:rPr>
        <w:rFonts w:hint="default"/>
      </w:rPr>
    </w:lvl>
  </w:abstractNum>
  <w:abstractNum w:abstractNumId="12">
    <w:nsid w:val="55573A76"/>
    <w:multiLevelType w:val="hybridMultilevel"/>
    <w:tmpl w:val="1B6EC3A0"/>
    <w:lvl w:ilvl="0" w:tplc="6748C8FE">
      <w:start w:val="1"/>
      <w:numFmt w:val="decimal"/>
      <w:lvlText w:val="%1."/>
      <w:lvlJc w:val="left"/>
      <w:pPr>
        <w:ind w:left="107" w:hanging="241"/>
        <w:jc w:val="left"/>
      </w:pPr>
      <w:rPr>
        <w:rFonts w:ascii="宋体" w:eastAsia="宋体" w:hAnsi="宋体" w:cs="宋体" w:hint="default"/>
        <w:spacing w:val="-113"/>
        <w:w w:val="100"/>
        <w:sz w:val="22"/>
        <w:szCs w:val="22"/>
      </w:rPr>
    </w:lvl>
    <w:lvl w:ilvl="1" w:tplc="4F8E7868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AE323B22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E3E69574">
      <w:numFmt w:val="bullet"/>
      <w:lvlText w:val="•"/>
      <w:lvlJc w:val="left"/>
      <w:pPr>
        <w:ind w:left="1466" w:hanging="241"/>
      </w:pPr>
      <w:rPr>
        <w:rFonts w:hint="default"/>
      </w:rPr>
    </w:lvl>
    <w:lvl w:ilvl="4" w:tplc="324254FC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E286E47C">
      <w:numFmt w:val="bullet"/>
      <w:lvlText w:val="•"/>
      <w:lvlJc w:val="left"/>
      <w:pPr>
        <w:ind w:left="2377" w:hanging="241"/>
      </w:pPr>
      <w:rPr>
        <w:rFonts w:hint="default"/>
      </w:rPr>
    </w:lvl>
    <w:lvl w:ilvl="6" w:tplc="FA52CA2C">
      <w:numFmt w:val="bullet"/>
      <w:lvlText w:val="•"/>
      <w:lvlJc w:val="left"/>
      <w:pPr>
        <w:ind w:left="2832" w:hanging="241"/>
      </w:pPr>
      <w:rPr>
        <w:rFonts w:hint="default"/>
      </w:rPr>
    </w:lvl>
    <w:lvl w:ilvl="7" w:tplc="A66035DC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98B261C6">
      <w:numFmt w:val="bullet"/>
      <w:lvlText w:val="•"/>
      <w:lvlJc w:val="left"/>
      <w:pPr>
        <w:ind w:left="3743" w:hanging="241"/>
      </w:pPr>
      <w:rPr>
        <w:rFonts w:hint="default"/>
      </w:rPr>
    </w:lvl>
  </w:abstractNum>
  <w:abstractNum w:abstractNumId="13">
    <w:nsid w:val="5AA6574E"/>
    <w:multiLevelType w:val="hybridMultilevel"/>
    <w:tmpl w:val="177EBD26"/>
    <w:lvl w:ilvl="0" w:tplc="0F50F17A">
      <w:start w:val="1"/>
      <w:numFmt w:val="decimal"/>
      <w:lvlText w:val="%1."/>
      <w:lvlJc w:val="left"/>
      <w:pPr>
        <w:ind w:left="107" w:hanging="241"/>
        <w:jc w:val="left"/>
      </w:pPr>
      <w:rPr>
        <w:rFonts w:ascii="宋体" w:eastAsia="宋体" w:hAnsi="宋体" w:cs="宋体" w:hint="default"/>
        <w:spacing w:val="-120"/>
        <w:w w:val="100"/>
        <w:sz w:val="22"/>
        <w:szCs w:val="22"/>
      </w:rPr>
    </w:lvl>
    <w:lvl w:ilvl="1" w:tplc="66AA07EC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52782342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0A3846F8">
      <w:numFmt w:val="bullet"/>
      <w:lvlText w:val="•"/>
      <w:lvlJc w:val="left"/>
      <w:pPr>
        <w:ind w:left="1466" w:hanging="241"/>
      </w:pPr>
      <w:rPr>
        <w:rFonts w:hint="default"/>
      </w:rPr>
    </w:lvl>
    <w:lvl w:ilvl="4" w:tplc="E6D87A3A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72C21E00">
      <w:numFmt w:val="bullet"/>
      <w:lvlText w:val="•"/>
      <w:lvlJc w:val="left"/>
      <w:pPr>
        <w:ind w:left="2377" w:hanging="241"/>
      </w:pPr>
      <w:rPr>
        <w:rFonts w:hint="default"/>
      </w:rPr>
    </w:lvl>
    <w:lvl w:ilvl="6" w:tplc="26725862">
      <w:numFmt w:val="bullet"/>
      <w:lvlText w:val="•"/>
      <w:lvlJc w:val="left"/>
      <w:pPr>
        <w:ind w:left="2832" w:hanging="241"/>
      </w:pPr>
      <w:rPr>
        <w:rFonts w:hint="default"/>
      </w:rPr>
    </w:lvl>
    <w:lvl w:ilvl="7" w:tplc="28F22560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30D6CBB2">
      <w:numFmt w:val="bullet"/>
      <w:lvlText w:val="•"/>
      <w:lvlJc w:val="left"/>
      <w:pPr>
        <w:ind w:left="3743" w:hanging="241"/>
      </w:pPr>
      <w:rPr>
        <w:rFonts w:hint="default"/>
      </w:rPr>
    </w:lvl>
  </w:abstractNum>
  <w:abstractNum w:abstractNumId="14">
    <w:nsid w:val="6136174D"/>
    <w:multiLevelType w:val="hybridMultilevel"/>
    <w:tmpl w:val="231C4F44"/>
    <w:lvl w:ilvl="0" w:tplc="4AFE85BE">
      <w:start w:val="1"/>
      <w:numFmt w:val="decimal"/>
      <w:lvlText w:val="%1."/>
      <w:lvlJc w:val="left"/>
      <w:pPr>
        <w:ind w:left="107" w:hanging="241"/>
        <w:jc w:val="left"/>
      </w:pPr>
      <w:rPr>
        <w:rFonts w:ascii="宋体" w:eastAsia="宋体" w:hAnsi="宋体" w:cs="宋体" w:hint="default"/>
        <w:spacing w:val="-113"/>
        <w:w w:val="100"/>
        <w:sz w:val="22"/>
        <w:szCs w:val="22"/>
      </w:rPr>
    </w:lvl>
    <w:lvl w:ilvl="1" w:tplc="3B442EFA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986A9592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75407E7C">
      <w:numFmt w:val="bullet"/>
      <w:lvlText w:val="•"/>
      <w:lvlJc w:val="left"/>
      <w:pPr>
        <w:ind w:left="1466" w:hanging="241"/>
      </w:pPr>
      <w:rPr>
        <w:rFonts w:hint="default"/>
      </w:rPr>
    </w:lvl>
    <w:lvl w:ilvl="4" w:tplc="EAE02864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E458C464">
      <w:numFmt w:val="bullet"/>
      <w:lvlText w:val="•"/>
      <w:lvlJc w:val="left"/>
      <w:pPr>
        <w:ind w:left="2377" w:hanging="241"/>
      </w:pPr>
      <w:rPr>
        <w:rFonts w:hint="default"/>
      </w:rPr>
    </w:lvl>
    <w:lvl w:ilvl="6" w:tplc="C91CBB96">
      <w:numFmt w:val="bullet"/>
      <w:lvlText w:val="•"/>
      <w:lvlJc w:val="left"/>
      <w:pPr>
        <w:ind w:left="2832" w:hanging="241"/>
      </w:pPr>
      <w:rPr>
        <w:rFonts w:hint="default"/>
      </w:rPr>
    </w:lvl>
    <w:lvl w:ilvl="7" w:tplc="03A8828E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0E042C5A">
      <w:numFmt w:val="bullet"/>
      <w:lvlText w:val="•"/>
      <w:lvlJc w:val="left"/>
      <w:pPr>
        <w:ind w:left="3743" w:hanging="241"/>
      </w:pPr>
      <w:rPr>
        <w:rFonts w:hint="default"/>
      </w:rPr>
    </w:lvl>
  </w:abstractNum>
  <w:abstractNum w:abstractNumId="15">
    <w:nsid w:val="672F397A"/>
    <w:multiLevelType w:val="hybridMultilevel"/>
    <w:tmpl w:val="72C8ECCE"/>
    <w:lvl w:ilvl="0" w:tplc="1E52A834">
      <w:start w:val="1"/>
      <w:numFmt w:val="decimal"/>
      <w:lvlText w:val="%1."/>
      <w:lvlJc w:val="left"/>
      <w:pPr>
        <w:ind w:left="107" w:hanging="241"/>
        <w:jc w:val="left"/>
      </w:pPr>
      <w:rPr>
        <w:rFonts w:ascii="宋体" w:eastAsia="宋体" w:hAnsi="宋体" w:cs="宋体" w:hint="default"/>
        <w:spacing w:val="-113"/>
        <w:w w:val="100"/>
        <w:sz w:val="22"/>
        <w:szCs w:val="22"/>
      </w:rPr>
    </w:lvl>
    <w:lvl w:ilvl="1" w:tplc="56AA1D38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3C88A204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15C6CEF6">
      <w:numFmt w:val="bullet"/>
      <w:lvlText w:val="•"/>
      <w:lvlJc w:val="left"/>
      <w:pPr>
        <w:ind w:left="1466" w:hanging="241"/>
      </w:pPr>
      <w:rPr>
        <w:rFonts w:hint="default"/>
      </w:rPr>
    </w:lvl>
    <w:lvl w:ilvl="4" w:tplc="5FCEF800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CEA87CD4">
      <w:numFmt w:val="bullet"/>
      <w:lvlText w:val="•"/>
      <w:lvlJc w:val="left"/>
      <w:pPr>
        <w:ind w:left="2377" w:hanging="241"/>
      </w:pPr>
      <w:rPr>
        <w:rFonts w:hint="default"/>
      </w:rPr>
    </w:lvl>
    <w:lvl w:ilvl="6" w:tplc="7752FB46">
      <w:numFmt w:val="bullet"/>
      <w:lvlText w:val="•"/>
      <w:lvlJc w:val="left"/>
      <w:pPr>
        <w:ind w:left="2832" w:hanging="241"/>
      </w:pPr>
      <w:rPr>
        <w:rFonts w:hint="default"/>
      </w:rPr>
    </w:lvl>
    <w:lvl w:ilvl="7" w:tplc="59081F6A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7A4415E8">
      <w:numFmt w:val="bullet"/>
      <w:lvlText w:val="•"/>
      <w:lvlJc w:val="left"/>
      <w:pPr>
        <w:ind w:left="3743" w:hanging="241"/>
      </w:pPr>
      <w:rPr>
        <w:rFonts w:hint="default"/>
      </w:rPr>
    </w:lvl>
  </w:abstractNum>
  <w:abstractNum w:abstractNumId="16">
    <w:nsid w:val="68997CA7"/>
    <w:multiLevelType w:val="hybridMultilevel"/>
    <w:tmpl w:val="B510B1B6"/>
    <w:lvl w:ilvl="0" w:tplc="39607ED0">
      <w:start w:val="1"/>
      <w:numFmt w:val="decimal"/>
      <w:lvlText w:val="%1."/>
      <w:lvlJc w:val="left"/>
      <w:pPr>
        <w:ind w:left="348" w:hanging="241"/>
        <w:jc w:val="left"/>
      </w:pPr>
      <w:rPr>
        <w:rFonts w:ascii="宋体" w:eastAsia="宋体" w:hAnsi="宋体" w:cs="宋体" w:hint="default"/>
        <w:spacing w:val="-120"/>
        <w:w w:val="100"/>
        <w:sz w:val="22"/>
        <w:szCs w:val="22"/>
      </w:rPr>
    </w:lvl>
    <w:lvl w:ilvl="1" w:tplc="87962F4C">
      <w:numFmt w:val="bullet"/>
      <w:lvlText w:val="•"/>
      <w:lvlJc w:val="left"/>
      <w:pPr>
        <w:ind w:left="771" w:hanging="241"/>
      </w:pPr>
      <w:rPr>
        <w:rFonts w:hint="default"/>
      </w:rPr>
    </w:lvl>
    <w:lvl w:ilvl="2" w:tplc="02363D54">
      <w:numFmt w:val="bullet"/>
      <w:lvlText w:val="•"/>
      <w:lvlJc w:val="left"/>
      <w:pPr>
        <w:ind w:left="1202" w:hanging="241"/>
      </w:pPr>
      <w:rPr>
        <w:rFonts w:hint="default"/>
      </w:rPr>
    </w:lvl>
    <w:lvl w:ilvl="3" w:tplc="2E524D78">
      <w:numFmt w:val="bullet"/>
      <w:lvlText w:val="•"/>
      <w:lvlJc w:val="left"/>
      <w:pPr>
        <w:ind w:left="1634" w:hanging="241"/>
      </w:pPr>
      <w:rPr>
        <w:rFonts w:hint="default"/>
      </w:rPr>
    </w:lvl>
    <w:lvl w:ilvl="4" w:tplc="88EC5BDE">
      <w:numFmt w:val="bullet"/>
      <w:lvlText w:val="•"/>
      <w:lvlJc w:val="left"/>
      <w:pPr>
        <w:ind w:left="2065" w:hanging="241"/>
      </w:pPr>
      <w:rPr>
        <w:rFonts w:hint="default"/>
      </w:rPr>
    </w:lvl>
    <w:lvl w:ilvl="5" w:tplc="A93E34D8">
      <w:numFmt w:val="bullet"/>
      <w:lvlText w:val="•"/>
      <w:lvlJc w:val="left"/>
      <w:pPr>
        <w:ind w:left="2497" w:hanging="241"/>
      </w:pPr>
      <w:rPr>
        <w:rFonts w:hint="default"/>
      </w:rPr>
    </w:lvl>
    <w:lvl w:ilvl="6" w:tplc="89585C66">
      <w:numFmt w:val="bullet"/>
      <w:lvlText w:val="•"/>
      <w:lvlJc w:val="left"/>
      <w:pPr>
        <w:ind w:left="2928" w:hanging="241"/>
      </w:pPr>
      <w:rPr>
        <w:rFonts w:hint="default"/>
      </w:rPr>
    </w:lvl>
    <w:lvl w:ilvl="7" w:tplc="0B16B790">
      <w:numFmt w:val="bullet"/>
      <w:lvlText w:val="•"/>
      <w:lvlJc w:val="left"/>
      <w:pPr>
        <w:ind w:left="3359" w:hanging="241"/>
      </w:pPr>
      <w:rPr>
        <w:rFonts w:hint="default"/>
      </w:rPr>
    </w:lvl>
    <w:lvl w:ilvl="8" w:tplc="C1A800E8">
      <w:numFmt w:val="bullet"/>
      <w:lvlText w:val="•"/>
      <w:lvlJc w:val="left"/>
      <w:pPr>
        <w:ind w:left="3791" w:hanging="241"/>
      </w:pPr>
      <w:rPr>
        <w:rFonts w:hint="default"/>
      </w:rPr>
    </w:lvl>
  </w:abstractNum>
  <w:abstractNum w:abstractNumId="17">
    <w:nsid w:val="6FF01A47"/>
    <w:multiLevelType w:val="hybridMultilevel"/>
    <w:tmpl w:val="9C3AF1AA"/>
    <w:lvl w:ilvl="0" w:tplc="B7EC8636">
      <w:start w:val="3"/>
      <w:numFmt w:val="decimal"/>
      <w:lvlText w:val="%1."/>
      <w:lvlJc w:val="left"/>
      <w:pPr>
        <w:ind w:left="107" w:hanging="241"/>
        <w:jc w:val="left"/>
      </w:pPr>
      <w:rPr>
        <w:rFonts w:ascii="宋体" w:eastAsia="宋体" w:hAnsi="宋体" w:cs="宋体" w:hint="default"/>
        <w:spacing w:val="-113"/>
        <w:w w:val="100"/>
        <w:sz w:val="22"/>
        <w:szCs w:val="22"/>
      </w:rPr>
    </w:lvl>
    <w:lvl w:ilvl="1" w:tplc="390E1942">
      <w:numFmt w:val="bullet"/>
      <w:lvlText w:val="•"/>
      <w:lvlJc w:val="left"/>
      <w:pPr>
        <w:ind w:left="555" w:hanging="241"/>
      </w:pPr>
      <w:rPr>
        <w:rFonts w:hint="default"/>
      </w:rPr>
    </w:lvl>
    <w:lvl w:ilvl="2" w:tplc="404E83B6">
      <w:numFmt w:val="bullet"/>
      <w:lvlText w:val="•"/>
      <w:lvlJc w:val="left"/>
      <w:pPr>
        <w:ind w:left="1010" w:hanging="241"/>
      </w:pPr>
      <w:rPr>
        <w:rFonts w:hint="default"/>
      </w:rPr>
    </w:lvl>
    <w:lvl w:ilvl="3" w:tplc="7878372C">
      <w:numFmt w:val="bullet"/>
      <w:lvlText w:val="•"/>
      <w:lvlJc w:val="left"/>
      <w:pPr>
        <w:ind w:left="1466" w:hanging="241"/>
      </w:pPr>
      <w:rPr>
        <w:rFonts w:hint="default"/>
      </w:rPr>
    </w:lvl>
    <w:lvl w:ilvl="4" w:tplc="F916767C">
      <w:numFmt w:val="bullet"/>
      <w:lvlText w:val="•"/>
      <w:lvlJc w:val="left"/>
      <w:pPr>
        <w:ind w:left="1921" w:hanging="241"/>
      </w:pPr>
      <w:rPr>
        <w:rFonts w:hint="default"/>
      </w:rPr>
    </w:lvl>
    <w:lvl w:ilvl="5" w:tplc="113ECF84">
      <w:numFmt w:val="bullet"/>
      <w:lvlText w:val="•"/>
      <w:lvlJc w:val="left"/>
      <w:pPr>
        <w:ind w:left="2377" w:hanging="241"/>
      </w:pPr>
      <w:rPr>
        <w:rFonts w:hint="default"/>
      </w:rPr>
    </w:lvl>
    <w:lvl w:ilvl="6" w:tplc="9F6ECC4C">
      <w:numFmt w:val="bullet"/>
      <w:lvlText w:val="•"/>
      <w:lvlJc w:val="left"/>
      <w:pPr>
        <w:ind w:left="2832" w:hanging="241"/>
      </w:pPr>
      <w:rPr>
        <w:rFonts w:hint="default"/>
      </w:rPr>
    </w:lvl>
    <w:lvl w:ilvl="7" w:tplc="1890D2FE">
      <w:numFmt w:val="bullet"/>
      <w:lvlText w:val="•"/>
      <w:lvlJc w:val="left"/>
      <w:pPr>
        <w:ind w:left="3287" w:hanging="241"/>
      </w:pPr>
      <w:rPr>
        <w:rFonts w:hint="default"/>
      </w:rPr>
    </w:lvl>
    <w:lvl w:ilvl="8" w:tplc="DF7EA45E">
      <w:numFmt w:val="bullet"/>
      <w:lvlText w:val="•"/>
      <w:lvlJc w:val="left"/>
      <w:pPr>
        <w:ind w:left="3743" w:hanging="241"/>
      </w:pPr>
      <w:rPr>
        <w:rFonts w:hint="default"/>
      </w:rPr>
    </w:lvl>
  </w:abstractNum>
  <w:abstractNum w:abstractNumId="18">
    <w:nsid w:val="75626F07"/>
    <w:multiLevelType w:val="hybridMultilevel"/>
    <w:tmpl w:val="80E2DF8E"/>
    <w:lvl w:ilvl="0" w:tplc="EBC21912">
      <w:start w:val="2"/>
      <w:numFmt w:val="decimal"/>
      <w:lvlText w:val="%1."/>
      <w:lvlJc w:val="left"/>
      <w:pPr>
        <w:ind w:left="348" w:hanging="24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1DD49F5A">
      <w:numFmt w:val="bullet"/>
      <w:lvlText w:val="•"/>
      <w:lvlJc w:val="left"/>
      <w:pPr>
        <w:ind w:left="771" w:hanging="241"/>
      </w:pPr>
      <w:rPr>
        <w:rFonts w:hint="default"/>
      </w:rPr>
    </w:lvl>
    <w:lvl w:ilvl="2" w:tplc="E126183A">
      <w:numFmt w:val="bullet"/>
      <w:lvlText w:val="•"/>
      <w:lvlJc w:val="left"/>
      <w:pPr>
        <w:ind w:left="1202" w:hanging="241"/>
      </w:pPr>
      <w:rPr>
        <w:rFonts w:hint="default"/>
      </w:rPr>
    </w:lvl>
    <w:lvl w:ilvl="3" w:tplc="BB52DD2E">
      <w:numFmt w:val="bullet"/>
      <w:lvlText w:val="•"/>
      <w:lvlJc w:val="left"/>
      <w:pPr>
        <w:ind w:left="1634" w:hanging="241"/>
      </w:pPr>
      <w:rPr>
        <w:rFonts w:hint="default"/>
      </w:rPr>
    </w:lvl>
    <w:lvl w:ilvl="4" w:tplc="CCF67BEA">
      <w:numFmt w:val="bullet"/>
      <w:lvlText w:val="•"/>
      <w:lvlJc w:val="left"/>
      <w:pPr>
        <w:ind w:left="2065" w:hanging="241"/>
      </w:pPr>
      <w:rPr>
        <w:rFonts w:hint="default"/>
      </w:rPr>
    </w:lvl>
    <w:lvl w:ilvl="5" w:tplc="671276BE">
      <w:numFmt w:val="bullet"/>
      <w:lvlText w:val="•"/>
      <w:lvlJc w:val="left"/>
      <w:pPr>
        <w:ind w:left="2497" w:hanging="241"/>
      </w:pPr>
      <w:rPr>
        <w:rFonts w:hint="default"/>
      </w:rPr>
    </w:lvl>
    <w:lvl w:ilvl="6" w:tplc="B5EEDEC6">
      <w:numFmt w:val="bullet"/>
      <w:lvlText w:val="•"/>
      <w:lvlJc w:val="left"/>
      <w:pPr>
        <w:ind w:left="2928" w:hanging="241"/>
      </w:pPr>
      <w:rPr>
        <w:rFonts w:hint="default"/>
      </w:rPr>
    </w:lvl>
    <w:lvl w:ilvl="7" w:tplc="D3C4AE48">
      <w:numFmt w:val="bullet"/>
      <w:lvlText w:val="•"/>
      <w:lvlJc w:val="left"/>
      <w:pPr>
        <w:ind w:left="3359" w:hanging="241"/>
      </w:pPr>
      <w:rPr>
        <w:rFonts w:hint="default"/>
      </w:rPr>
    </w:lvl>
    <w:lvl w:ilvl="8" w:tplc="B2F011C8">
      <w:numFmt w:val="bullet"/>
      <w:lvlText w:val="•"/>
      <w:lvlJc w:val="left"/>
      <w:pPr>
        <w:ind w:left="3791" w:hanging="241"/>
      </w:pPr>
      <w:rPr>
        <w:rFonts w:hint="default"/>
      </w:rPr>
    </w:lvl>
  </w:abstractNum>
  <w:abstractNum w:abstractNumId="19">
    <w:nsid w:val="75FC0B0C"/>
    <w:multiLevelType w:val="hybridMultilevel"/>
    <w:tmpl w:val="EC90FB9E"/>
    <w:lvl w:ilvl="0" w:tplc="72F46570">
      <w:start w:val="1"/>
      <w:numFmt w:val="decimal"/>
      <w:lvlText w:val="%1."/>
      <w:lvlJc w:val="left"/>
      <w:pPr>
        <w:ind w:left="348" w:hanging="241"/>
        <w:jc w:val="left"/>
      </w:pPr>
      <w:rPr>
        <w:rFonts w:ascii="宋体" w:eastAsia="宋体" w:hAnsi="宋体" w:cs="宋体" w:hint="default"/>
        <w:spacing w:val="-120"/>
        <w:w w:val="100"/>
        <w:sz w:val="22"/>
        <w:szCs w:val="22"/>
      </w:rPr>
    </w:lvl>
    <w:lvl w:ilvl="1" w:tplc="EC5ADB1E">
      <w:numFmt w:val="bullet"/>
      <w:lvlText w:val="•"/>
      <w:lvlJc w:val="left"/>
      <w:pPr>
        <w:ind w:left="771" w:hanging="241"/>
      </w:pPr>
      <w:rPr>
        <w:rFonts w:hint="default"/>
      </w:rPr>
    </w:lvl>
    <w:lvl w:ilvl="2" w:tplc="87ECE4A6">
      <w:numFmt w:val="bullet"/>
      <w:lvlText w:val="•"/>
      <w:lvlJc w:val="left"/>
      <w:pPr>
        <w:ind w:left="1202" w:hanging="241"/>
      </w:pPr>
      <w:rPr>
        <w:rFonts w:hint="default"/>
      </w:rPr>
    </w:lvl>
    <w:lvl w:ilvl="3" w:tplc="5CA832C0">
      <w:numFmt w:val="bullet"/>
      <w:lvlText w:val="•"/>
      <w:lvlJc w:val="left"/>
      <w:pPr>
        <w:ind w:left="1634" w:hanging="241"/>
      </w:pPr>
      <w:rPr>
        <w:rFonts w:hint="default"/>
      </w:rPr>
    </w:lvl>
    <w:lvl w:ilvl="4" w:tplc="629090F8">
      <w:numFmt w:val="bullet"/>
      <w:lvlText w:val="•"/>
      <w:lvlJc w:val="left"/>
      <w:pPr>
        <w:ind w:left="2065" w:hanging="241"/>
      </w:pPr>
      <w:rPr>
        <w:rFonts w:hint="default"/>
      </w:rPr>
    </w:lvl>
    <w:lvl w:ilvl="5" w:tplc="FEE42C82">
      <w:numFmt w:val="bullet"/>
      <w:lvlText w:val="•"/>
      <w:lvlJc w:val="left"/>
      <w:pPr>
        <w:ind w:left="2497" w:hanging="241"/>
      </w:pPr>
      <w:rPr>
        <w:rFonts w:hint="default"/>
      </w:rPr>
    </w:lvl>
    <w:lvl w:ilvl="6" w:tplc="D624D5FE">
      <w:numFmt w:val="bullet"/>
      <w:lvlText w:val="•"/>
      <w:lvlJc w:val="left"/>
      <w:pPr>
        <w:ind w:left="2928" w:hanging="241"/>
      </w:pPr>
      <w:rPr>
        <w:rFonts w:hint="default"/>
      </w:rPr>
    </w:lvl>
    <w:lvl w:ilvl="7" w:tplc="2A38F2FC">
      <w:numFmt w:val="bullet"/>
      <w:lvlText w:val="•"/>
      <w:lvlJc w:val="left"/>
      <w:pPr>
        <w:ind w:left="3359" w:hanging="241"/>
      </w:pPr>
      <w:rPr>
        <w:rFonts w:hint="default"/>
      </w:rPr>
    </w:lvl>
    <w:lvl w:ilvl="8" w:tplc="3AD68C16">
      <w:numFmt w:val="bullet"/>
      <w:lvlText w:val="•"/>
      <w:lvlJc w:val="left"/>
      <w:pPr>
        <w:ind w:left="3791" w:hanging="241"/>
      </w:pPr>
      <w:rPr>
        <w:rFonts w:hint="default"/>
      </w:rPr>
    </w:lvl>
  </w:abstractNum>
  <w:abstractNum w:abstractNumId="20">
    <w:nsid w:val="78744B20"/>
    <w:multiLevelType w:val="hybridMultilevel"/>
    <w:tmpl w:val="8034AF8C"/>
    <w:lvl w:ilvl="0" w:tplc="FA368450">
      <w:start w:val="1"/>
      <w:numFmt w:val="decimal"/>
      <w:lvlText w:val="%1."/>
      <w:lvlJc w:val="left"/>
      <w:pPr>
        <w:ind w:left="348" w:hanging="24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8A00BF90">
      <w:numFmt w:val="bullet"/>
      <w:lvlText w:val="•"/>
      <w:lvlJc w:val="left"/>
      <w:pPr>
        <w:ind w:left="771" w:hanging="241"/>
      </w:pPr>
      <w:rPr>
        <w:rFonts w:hint="default"/>
      </w:rPr>
    </w:lvl>
    <w:lvl w:ilvl="2" w:tplc="B142AD58">
      <w:numFmt w:val="bullet"/>
      <w:lvlText w:val="•"/>
      <w:lvlJc w:val="left"/>
      <w:pPr>
        <w:ind w:left="1202" w:hanging="241"/>
      </w:pPr>
      <w:rPr>
        <w:rFonts w:hint="default"/>
      </w:rPr>
    </w:lvl>
    <w:lvl w:ilvl="3" w:tplc="82FA28C6">
      <w:numFmt w:val="bullet"/>
      <w:lvlText w:val="•"/>
      <w:lvlJc w:val="left"/>
      <w:pPr>
        <w:ind w:left="1634" w:hanging="241"/>
      </w:pPr>
      <w:rPr>
        <w:rFonts w:hint="default"/>
      </w:rPr>
    </w:lvl>
    <w:lvl w:ilvl="4" w:tplc="7F86AE34">
      <w:numFmt w:val="bullet"/>
      <w:lvlText w:val="•"/>
      <w:lvlJc w:val="left"/>
      <w:pPr>
        <w:ind w:left="2065" w:hanging="241"/>
      </w:pPr>
      <w:rPr>
        <w:rFonts w:hint="default"/>
      </w:rPr>
    </w:lvl>
    <w:lvl w:ilvl="5" w:tplc="93162AF8">
      <w:numFmt w:val="bullet"/>
      <w:lvlText w:val="•"/>
      <w:lvlJc w:val="left"/>
      <w:pPr>
        <w:ind w:left="2497" w:hanging="241"/>
      </w:pPr>
      <w:rPr>
        <w:rFonts w:hint="default"/>
      </w:rPr>
    </w:lvl>
    <w:lvl w:ilvl="6" w:tplc="F66E9658">
      <w:numFmt w:val="bullet"/>
      <w:lvlText w:val="•"/>
      <w:lvlJc w:val="left"/>
      <w:pPr>
        <w:ind w:left="2928" w:hanging="241"/>
      </w:pPr>
      <w:rPr>
        <w:rFonts w:hint="default"/>
      </w:rPr>
    </w:lvl>
    <w:lvl w:ilvl="7" w:tplc="16C01BA0">
      <w:numFmt w:val="bullet"/>
      <w:lvlText w:val="•"/>
      <w:lvlJc w:val="left"/>
      <w:pPr>
        <w:ind w:left="3359" w:hanging="241"/>
      </w:pPr>
      <w:rPr>
        <w:rFonts w:hint="default"/>
      </w:rPr>
    </w:lvl>
    <w:lvl w:ilvl="8" w:tplc="3E3E4742">
      <w:numFmt w:val="bullet"/>
      <w:lvlText w:val="•"/>
      <w:lvlJc w:val="left"/>
      <w:pPr>
        <w:ind w:left="3791" w:hanging="241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2"/>
  </w:num>
  <w:num w:numId="5">
    <w:abstractNumId w:val="18"/>
  </w:num>
  <w:num w:numId="6">
    <w:abstractNumId w:val="10"/>
  </w:num>
  <w:num w:numId="7">
    <w:abstractNumId w:val="9"/>
  </w:num>
  <w:num w:numId="8">
    <w:abstractNumId w:val="6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17"/>
  </w:num>
  <w:num w:numId="14">
    <w:abstractNumId w:val="5"/>
  </w:num>
  <w:num w:numId="15">
    <w:abstractNumId w:val="7"/>
  </w:num>
  <w:num w:numId="16">
    <w:abstractNumId w:val="15"/>
  </w:num>
  <w:num w:numId="17">
    <w:abstractNumId w:val="13"/>
  </w:num>
  <w:num w:numId="18">
    <w:abstractNumId w:val="4"/>
  </w:num>
  <w:num w:numId="19">
    <w:abstractNumId w:val="8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D76B5"/>
    <w:rsid w:val="00656D96"/>
    <w:rsid w:val="007471A3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8" w:right="157" w:firstLine="63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580</Words>
  <Characters>3308</Characters>
  <Application>Microsoft Office Word</Application>
  <DocSecurity>0</DocSecurity>
  <Lines>27</Lines>
  <Paragraphs>7</Paragraphs>
  <ScaleCrop>false</ScaleCrop>
  <Company>china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中共海南职业技术学院委员会</dc:title>
  <dc:creator>刘炜</dc:creator>
  <cp:lastModifiedBy>蓝宗强</cp:lastModifiedBy>
  <cp:revision>2</cp:revision>
  <dcterms:created xsi:type="dcterms:W3CDTF">2022-11-25T07:36:00Z</dcterms:created>
  <dcterms:modified xsi:type="dcterms:W3CDTF">2022-11-25T07:41:00Z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2022-11-25T00:00:00Z</vt:filetime>
  </property>
</Properties>
</file>