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65A31">
      <w:pPr>
        <w:spacing w:before="97" w:line="224" w:lineRule="auto"/>
        <w:ind w:left="659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附件</w:t>
      </w:r>
      <w:r>
        <w:rPr>
          <w:rFonts w:hint="eastAsia" w:ascii="黑体" w:hAnsi="黑体" w:eastAsia="黑体" w:cs="黑体"/>
          <w:b/>
          <w:bCs/>
          <w:spacing w:val="15"/>
          <w:sz w:val="30"/>
          <w:szCs w:val="30"/>
          <w:lang w:val="en-US" w:eastAsia="zh-CN"/>
        </w:rPr>
        <w:t>4</w:t>
      </w:r>
    </w:p>
    <w:p w14:paraId="5D15CD95">
      <w:pPr>
        <w:spacing w:line="282" w:lineRule="auto"/>
        <w:rPr>
          <w:rFonts w:ascii="Arial"/>
          <w:sz w:val="21"/>
        </w:rPr>
      </w:pPr>
    </w:p>
    <w:p w14:paraId="44E1282F">
      <w:pPr>
        <w:spacing w:line="283" w:lineRule="auto"/>
        <w:rPr>
          <w:rFonts w:ascii="Arial"/>
          <w:sz w:val="21"/>
        </w:rPr>
      </w:pPr>
    </w:p>
    <w:p w14:paraId="17E14123">
      <w:pPr>
        <w:spacing w:before="137" w:line="219" w:lineRule="auto"/>
        <w:ind w:left="2881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-1"/>
          <w:sz w:val="42"/>
          <w:szCs w:val="42"/>
        </w:rPr>
        <w:t>海南省高等职业学校</w:t>
      </w:r>
    </w:p>
    <w:p w14:paraId="3128D87C">
      <w:pPr>
        <w:spacing w:before="47" w:line="218" w:lineRule="auto"/>
        <w:ind w:left="1880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-4"/>
          <w:sz w:val="42"/>
          <w:szCs w:val="42"/>
        </w:rPr>
        <w:t>教育教学关键要素评估自评报告</w:t>
      </w:r>
    </w:p>
    <w:p w14:paraId="3DFAFFDE">
      <w:pPr>
        <w:pStyle w:val="6"/>
        <w:spacing w:before="147" w:line="219" w:lineRule="auto"/>
        <w:ind w:left="3729"/>
        <w:rPr>
          <w:sz w:val="30"/>
          <w:szCs w:val="30"/>
        </w:rPr>
      </w:pPr>
    </w:p>
    <w:p w14:paraId="30CC4719">
      <w:pPr>
        <w:spacing w:line="259" w:lineRule="auto"/>
        <w:rPr>
          <w:rFonts w:ascii="Arial"/>
          <w:sz w:val="21"/>
        </w:rPr>
      </w:pPr>
    </w:p>
    <w:p w14:paraId="6E70788E">
      <w:pPr>
        <w:spacing w:line="259" w:lineRule="auto"/>
        <w:rPr>
          <w:rFonts w:ascii="Arial"/>
          <w:sz w:val="21"/>
        </w:rPr>
      </w:pPr>
    </w:p>
    <w:p w14:paraId="2F56CF12">
      <w:pPr>
        <w:spacing w:line="259" w:lineRule="auto"/>
        <w:rPr>
          <w:rFonts w:ascii="Arial"/>
          <w:sz w:val="21"/>
        </w:rPr>
      </w:pPr>
    </w:p>
    <w:p w14:paraId="11F3B1DE">
      <w:pPr>
        <w:spacing w:line="259" w:lineRule="auto"/>
        <w:rPr>
          <w:rFonts w:ascii="Arial"/>
          <w:sz w:val="21"/>
        </w:rPr>
      </w:pPr>
    </w:p>
    <w:p w14:paraId="1F2E1DF3">
      <w:pPr>
        <w:spacing w:line="259" w:lineRule="auto"/>
        <w:rPr>
          <w:rFonts w:ascii="Arial"/>
          <w:sz w:val="21"/>
        </w:rPr>
      </w:pPr>
    </w:p>
    <w:p w14:paraId="4BE9AA54">
      <w:pPr>
        <w:spacing w:line="259" w:lineRule="auto"/>
        <w:rPr>
          <w:rFonts w:ascii="Arial"/>
          <w:sz w:val="21"/>
        </w:rPr>
      </w:pPr>
    </w:p>
    <w:p w14:paraId="1EF2A498">
      <w:pPr>
        <w:spacing w:line="259" w:lineRule="auto"/>
        <w:rPr>
          <w:rFonts w:ascii="Arial"/>
          <w:sz w:val="21"/>
        </w:rPr>
      </w:pPr>
    </w:p>
    <w:p w14:paraId="1549F0EE">
      <w:pPr>
        <w:spacing w:line="260" w:lineRule="auto"/>
        <w:rPr>
          <w:rFonts w:ascii="Arial"/>
          <w:sz w:val="21"/>
        </w:rPr>
      </w:pPr>
    </w:p>
    <w:p w14:paraId="4D1B020D">
      <w:pPr>
        <w:spacing w:line="260" w:lineRule="auto"/>
        <w:rPr>
          <w:rFonts w:ascii="Arial"/>
          <w:sz w:val="21"/>
        </w:rPr>
      </w:pPr>
    </w:p>
    <w:p w14:paraId="25D40D13">
      <w:pPr>
        <w:pStyle w:val="6"/>
        <w:spacing w:before="99" w:line="221" w:lineRule="auto"/>
        <w:ind w:left="2459"/>
        <w:rPr>
          <w:b w:val="0"/>
          <w:bCs w:val="0"/>
          <w:sz w:val="30"/>
          <w:szCs w:val="30"/>
        </w:rPr>
      </w:pPr>
      <w:r>
        <w:rPr>
          <w:b w:val="0"/>
          <w:bCs w:val="0"/>
          <w:spacing w:val="-23"/>
          <w:sz w:val="30"/>
          <w:szCs w:val="30"/>
        </w:rPr>
        <w:t>学校名称</w:t>
      </w:r>
      <w:r>
        <w:rPr>
          <w:b w:val="0"/>
          <w:bCs w:val="0"/>
          <w:sz w:val="30"/>
          <w:szCs w:val="30"/>
          <w:u w:val="single" w:color="auto"/>
        </w:rPr>
        <w:t xml:space="preserve">                     </w:t>
      </w:r>
    </w:p>
    <w:p w14:paraId="2186440E">
      <w:pPr>
        <w:spacing w:line="380" w:lineRule="auto"/>
        <w:rPr>
          <w:rFonts w:ascii="Arial"/>
          <w:b w:val="0"/>
          <w:bCs w:val="0"/>
          <w:sz w:val="21"/>
        </w:rPr>
      </w:pPr>
    </w:p>
    <w:p w14:paraId="273B8C24">
      <w:pPr>
        <w:pStyle w:val="6"/>
        <w:spacing w:before="98" w:line="484" w:lineRule="auto"/>
        <w:ind w:left="2424" w:right="1624"/>
        <w:rPr>
          <w:b w:val="0"/>
          <w:bCs w:val="0"/>
          <w:spacing w:val="7"/>
          <w:sz w:val="30"/>
          <w:szCs w:val="30"/>
        </w:rPr>
      </w:pPr>
      <w:r>
        <w:rPr>
          <w:b w:val="0"/>
          <w:bCs w:val="0"/>
          <w:spacing w:val="-3"/>
          <w:sz w:val="30"/>
          <w:szCs w:val="30"/>
        </w:rPr>
        <w:t>联系人</w:t>
      </w:r>
      <w:r>
        <w:rPr>
          <w:b w:val="0"/>
          <w:bCs w:val="0"/>
          <w:spacing w:val="-3"/>
          <w:sz w:val="30"/>
          <w:szCs w:val="30"/>
          <w:u w:val="single" w:color="auto"/>
        </w:rPr>
        <w:t xml:space="preserve">                       </w:t>
      </w:r>
      <w:r>
        <w:rPr>
          <w:b w:val="0"/>
          <w:bCs w:val="0"/>
          <w:spacing w:val="7"/>
          <w:sz w:val="30"/>
          <w:szCs w:val="30"/>
        </w:rPr>
        <w:t xml:space="preserve"> </w:t>
      </w:r>
    </w:p>
    <w:p w14:paraId="0D2FF289">
      <w:pPr>
        <w:pStyle w:val="6"/>
        <w:spacing w:before="98" w:line="484" w:lineRule="auto"/>
        <w:ind w:left="2424" w:right="1624"/>
        <w:rPr>
          <w:b w:val="0"/>
          <w:bCs w:val="0"/>
          <w:sz w:val="32"/>
          <w:szCs w:val="32"/>
        </w:rPr>
      </w:pPr>
      <w:r>
        <w:rPr>
          <w:b w:val="0"/>
          <w:bCs w:val="0"/>
          <w:spacing w:val="-33"/>
          <w:sz w:val="32"/>
          <w:szCs w:val="32"/>
        </w:rPr>
        <w:t>联系电话</w:t>
      </w:r>
      <w:r>
        <w:rPr>
          <w:b w:val="0"/>
          <w:bCs w:val="0"/>
          <w:sz w:val="32"/>
          <w:szCs w:val="32"/>
          <w:u w:val="single" w:color="auto"/>
        </w:rPr>
        <w:t xml:space="preserve">                    </w:t>
      </w:r>
    </w:p>
    <w:p w14:paraId="51E6D3B3">
      <w:pPr>
        <w:pStyle w:val="6"/>
        <w:spacing w:before="1" w:line="229" w:lineRule="auto"/>
        <w:ind w:left="2464"/>
        <w:rPr>
          <w:b w:val="0"/>
          <w:bCs w:val="0"/>
          <w:sz w:val="30"/>
          <w:szCs w:val="30"/>
        </w:rPr>
      </w:pPr>
      <w:r>
        <w:rPr>
          <w:b w:val="0"/>
          <w:bCs w:val="0"/>
          <w:spacing w:val="-14"/>
          <w:sz w:val="30"/>
          <w:szCs w:val="30"/>
        </w:rPr>
        <w:t>提交日期</w:t>
      </w:r>
      <w:r>
        <w:rPr>
          <w:b w:val="0"/>
          <w:bCs w:val="0"/>
          <w:spacing w:val="-14"/>
          <w:sz w:val="30"/>
          <w:szCs w:val="30"/>
          <w:u w:val="single" w:color="auto"/>
        </w:rPr>
        <w:t xml:space="preserve">      </w:t>
      </w:r>
      <w:r>
        <w:rPr>
          <w:b w:val="0"/>
          <w:bCs w:val="0"/>
          <w:spacing w:val="-14"/>
          <w:sz w:val="32"/>
          <w:szCs w:val="32"/>
        </w:rPr>
        <w:t>年</w:t>
      </w:r>
      <w:r>
        <w:rPr>
          <w:b w:val="0"/>
          <w:bCs w:val="0"/>
          <w:spacing w:val="45"/>
          <w:sz w:val="32"/>
          <w:szCs w:val="32"/>
          <w:u w:val="single" w:color="auto"/>
        </w:rPr>
        <w:t xml:space="preserve">   </w:t>
      </w:r>
      <w:r>
        <w:rPr>
          <w:b w:val="0"/>
          <w:bCs w:val="0"/>
          <w:spacing w:val="-148"/>
          <w:sz w:val="32"/>
          <w:szCs w:val="32"/>
        </w:rPr>
        <w:t xml:space="preserve"> </w:t>
      </w:r>
      <w:r>
        <w:rPr>
          <w:b w:val="0"/>
          <w:bCs w:val="0"/>
          <w:spacing w:val="-14"/>
          <w:position w:val="2"/>
          <w:sz w:val="30"/>
          <w:szCs w:val="30"/>
        </w:rPr>
        <w:t>月</w:t>
      </w:r>
      <w:r>
        <w:rPr>
          <w:b w:val="0"/>
          <w:bCs w:val="0"/>
          <w:spacing w:val="-146"/>
          <w:position w:val="2"/>
          <w:sz w:val="30"/>
          <w:szCs w:val="30"/>
        </w:rPr>
        <w:t xml:space="preserve"> </w:t>
      </w:r>
      <w:r>
        <w:rPr>
          <w:b w:val="0"/>
          <w:bCs w:val="0"/>
          <w:spacing w:val="6"/>
          <w:position w:val="2"/>
          <w:sz w:val="30"/>
          <w:szCs w:val="30"/>
          <w:u w:val="single" w:color="auto"/>
        </w:rPr>
        <w:t xml:space="preserve">     </w:t>
      </w:r>
      <w:r>
        <w:rPr>
          <w:b w:val="0"/>
          <w:bCs w:val="0"/>
          <w:spacing w:val="-100"/>
          <w:position w:val="2"/>
          <w:sz w:val="30"/>
          <w:szCs w:val="30"/>
        </w:rPr>
        <w:t xml:space="preserve"> </w:t>
      </w:r>
      <w:r>
        <w:rPr>
          <w:b w:val="0"/>
          <w:bCs w:val="0"/>
          <w:spacing w:val="-14"/>
          <w:position w:val="2"/>
          <w:sz w:val="30"/>
          <w:szCs w:val="30"/>
        </w:rPr>
        <w:t>日</w:t>
      </w:r>
    </w:p>
    <w:p w14:paraId="307453D5">
      <w:pPr>
        <w:spacing w:line="251" w:lineRule="auto"/>
        <w:rPr>
          <w:rFonts w:ascii="Arial"/>
          <w:sz w:val="21"/>
        </w:rPr>
      </w:pPr>
    </w:p>
    <w:p w14:paraId="685D3628">
      <w:pPr>
        <w:spacing w:line="251" w:lineRule="auto"/>
        <w:rPr>
          <w:rFonts w:ascii="Arial"/>
          <w:sz w:val="21"/>
        </w:rPr>
      </w:pPr>
    </w:p>
    <w:p w14:paraId="3C308D51">
      <w:pPr>
        <w:spacing w:line="251" w:lineRule="auto"/>
        <w:rPr>
          <w:rFonts w:ascii="Arial"/>
          <w:sz w:val="21"/>
        </w:rPr>
      </w:pPr>
    </w:p>
    <w:p w14:paraId="31A0DC73">
      <w:pPr>
        <w:spacing w:line="251" w:lineRule="auto"/>
        <w:rPr>
          <w:rFonts w:ascii="Arial"/>
          <w:sz w:val="21"/>
        </w:rPr>
      </w:pPr>
    </w:p>
    <w:p w14:paraId="1FD34655">
      <w:pPr>
        <w:spacing w:line="251" w:lineRule="auto"/>
        <w:rPr>
          <w:rFonts w:ascii="Arial"/>
          <w:sz w:val="21"/>
        </w:rPr>
      </w:pPr>
    </w:p>
    <w:p w14:paraId="493D65E2">
      <w:pPr>
        <w:spacing w:line="251" w:lineRule="auto"/>
        <w:rPr>
          <w:rFonts w:ascii="Arial"/>
          <w:sz w:val="21"/>
        </w:rPr>
      </w:pPr>
    </w:p>
    <w:p w14:paraId="4379D30D">
      <w:pPr>
        <w:spacing w:line="251" w:lineRule="auto"/>
        <w:rPr>
          <w:rFonts w:ascii="Arial"/>
          <w:sz w:val="21"/>
        </w:rPr>
      </w:pPr>
    </w:p>
    <w:p w14:paraId="6E340E0F">
      <w:pPr>
        <w:spacing w:line="252" w:lineRule="auto"/>
        <w:rPr>
          <w:rFonts w:ascii="Arial"/>
          <w:sz w:val="21"/>
        </w:rPr>
      </w:pPr>
    </w:p>
    <w:p w14:paraId="51EF4EF4">
      <w:pPr>
        <w:spacing w:line="252" w:lineRule="auto"/>
        <w:rPr>
          <w:rFonts w:ascii="Arial"/>
          <w:sz w:val="21"/>
        </w:rPr>
      </w:pPr>
    </w:p>
    <w:p w14:paraId="2750ABF8">
      <w:pPr>
        <w:spacing w:line="252" w:lineRule="auto"/>
        <w:rPr>
          <w:rFonts w:ascii="Arial"/>
          <w:sz w:val="21"/>
        </w:rPr>
      </w:pPr>
    </w:p>
    <w:p w14:paraId="52A2E415">
      <w:pPr>
        <w:spacing w:line="252" w:lineRule="auto"/>
        <w:rPr>
          <w:rFonts w:ascii="Arial"/>
          <w:sz w:val="21"/>
        </w:rPr>
      </w:pPr>
    </w:p>
    <w:p w14:paraId="5795011D">
      <w:pPr>
        <w:spacing w:line="252" w:lineRule="auto"/>
        <w:rPr>
          <w:rFonts w:ascii="Arial"/>
          <w:sz w:val="21"/>
        </w:rPr>
      </w:pPr>
    </w:p>
    <w:p w14:paraId="42726B45">
      <w:pPr>
        <w:spacing w:line="252" w:lineRule="auto"/>
        <w:rPr>
          <w:rFonts w:ascii="Arial"/>
          <w:sz w:val="21"/>
        </w:rPr>
      </w:pPr>
    </w:p>
    <w:p w14:paraId="38968951">
      <w:pPr>
        <w:spacing w:line="252" w:lineRule="auto"/>
        <w:rPr>
          <w:rFonts w:ascii="Arial"/>
          <w:sz w:val="21"/>
        </w:rPr>
      </w:pPr>
    </w:p>
    <w:p w14:paraId="51F91095">
      <w:pPr>
        <w:spacing w:before="97" w:line="222" w:lineRule="auto"/>
        <w:ind w:left="360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2"/>
          <w:sz w:val="30"/>
          <w:szCs w:val="30"/>
        </w:rPr>
        <w:t>海南省教育厅制</w:t>
      </w:r>
    </w:p>
    <w:p w14:paraId="6CD0DEDA">
      <w:pPr>
        <w:spacing w:line="273" w:lineRule="auto"/>
        <w:rPr>
          <w:rFonts w:ascii="Arial"/>
          <w:sz w:val="21"/>
        </w:rPr>
      </w:pPr>
    </w:p>
    <w:p w14:paraId="3FD06D31">
      <w:pPr>
        <w:spacing w:line="274" w:lineRule="auto"/>
        <w:rPr>
          <w:rFonts w:ascii="Arial"/>
          <w:sz w:val="21"/>
        </w:rPr>
      </w:pPr>
    </w:p>
    <w:p w14:paraId="1DC155D5">
      <w:pPr>
        <w:spacing w:before="99"/>
        <w:rPr>
          <w:rFonts w:ascii="宋体" w:hAnsi="宋体" w:eastAsia="宋体" w:cs="宋体"/>
          <w:sz w:val="30"/>
          <w:szCs w:val="30"/>
        </w:rPr>
      </w:pPr>
    </w:p>
    <w:p w14:paraId="228EA055">
      <w:pPr>
        <w:rPr>
          <w:rFonts w:ascii="宋体" w:hAnsi="宋体" w:eastAsia="宋体" w:cs="宋体"/>
          <w:sz w:val="30"/>
          <w:szCs w:val="30"/>
        </w:rPr>
        <w:sectPr>
          <w:headerReference r:id="rId5" w:type="default"/>
          <w:footerReference r:id="rId6" w:type="default"/>
          <w:pgSz w:w="11900" w:h="16840"/>
          <w:pgMar w:top="1797" w:right="1440" w:bottom="1797" w:left="1440" w:header="0" w:footer="423" w:gutter="0"/>
          <w:pgNumType w:fmt="decimal"/>
          <w:cols w:space="720" w:num="1"/>
        </w:sectPr>
      </w:pPr>
    </w:p>
    <w:p w14:paraId="117AA696">
      <w:pPr>
        <w:spacing w:before="136" w:line="220" w:lineRule="auto"/>
        <w:ind w:left="3206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-8"/>
          <w:sz w:val="42"/>
          <w:szCs w:val="42"/>
        </w:rPr>
        <w:t>撰写要求</w:t>
      </w:r>
    </w:p>
    <w:p w14:paraId="6246A826">
      <w:pPr>
        <w:spacing w:line="261" w:lineRule="auto"/>
        <w:rPr>
          <w:rFonts w:ascii="Arial"/>
          <w:sz w:val="21"/>
        </w:rPr>
      </w:pPr>
    </w:p>
    <w:p w14:paraId="4494966E">
      <w:pPr>
        <w:spacing w:line="261" w:lineRule="auto"/>
        <w:rPr>
          <w:rFonts w:ascii="Arial"/>
          <w:sz w:val="21"/>
        </w:rPr>
      </w:pPr>
    </w:p>
    <w:p w14:paraId="748B37E7">
      <w:pPr>
        <w:spacing w:line="262" w:lineRule="auto"/>
        <w:rPr>
          <w:rFonts w:ascii="Arial"/>
          <w:sz w:val="21"/>
        </w:rPr>
      </w:pPr>
    </w:p>
    <w:p w14:paraId="46B69772">
      <w:pPr>
        <w:pStyle w:val="6"/>
        <w:spacing w:before="94" w:line="383" w:lineRule="auto"/>
        <w:ind w:right="316" w:firstLine="550"/>
        <w:jc w:val="both"/>
        <w:rPr>
          <w:sz w:val="29"/>
          <w:szCs w:val="29"/>
        </w:rPr>
      </w:pPr>
      <w:r>
        <w:rPr>
          <w:spacing w:val="4"/>
          <w:sz w:val="29"/>
          <w:szCs w:val="29"/>
        </w:rPr>
        <w:t>本报告是被评院校根据《海南省高等职业学校教育教学关键</w:t>
      </w:r>
      <w:r>
        <w:rPr>
          <w:spacing w:val="16"/>
          <w:sz w:val="29"/>
          <w:szCs w:val="29"/>
        </w:rPr>
        <w:t xml:space="preserve"> </w:t>
      </w:r>
      <w:r>
        <w:rPr>
          <w:spacing w:val="4"/>
          <w:sz w:val="29"/>
          <w:szCs w:val="29"/>
        </w:rPr>
        <w:t>要素评估指标体系》进行自我总结和自我举证的重要材料，学校</w:t>
      </w:r>
      <w:r>
        <w:rPr>
          <w:spacing w:val="15"/>
          <w:sz w:val="29"/>
          <w:szCs w:val="29"/>
        </w:rPr>
        <w:t xml:space="preserve"> </w:t>
      </w:r>
      <w:r>
        <w:rPr>
          <w:spacing w:val="4"/>
          <w:sz w:val="29"/>
          <w:szCs w:val="29"/>
        </w:rPr>
        <w:t>需对指标体系中的观测点逐条说明建设情况，清晰呈现教育教学</w:t>
      </w:r>
      <w:r>
        <w:rPr>
          <w:spacing w:val="2"/>
          <w:sz w:val="29"/>
          <w:szCs w:val="29"/>
        </w:rPr>
        <w:t xml:space="preserve"> </w:t>
      </w:r>
      <w:r>
        <w:rPr>
          <w:sz w:val="29"/>
          <w:szCs w:val="29"/>
        </w:rPr>
        <w:t>关键要素建设的实际水平，撰写时需注意以下事项：</w:t>
      </w:r>
    </w:p>
    <w:p w14:paraId="726E20E2">
      <w:pPr>
        <w:pStyle w:val="6"/>
        <w:spacing w:before="22" w:line="328" w:lineRule="auto"/>
        <w:ind w:left="49" w:right="332" w:firstLine="530"/>
        <w:rPr>
          <w:sz w:val="29"/>
          <w:szCs w:val="29"/>
        </w:rPr>
      </w:pPr>
      <w:r>
        <w:rPr>
          <w:rFonts w:ascii="宋体" w:hAnsi="宋体" w:eastAsia="宋体" w:cs="宋体"/>
          <w:spacing w:val="4"/>
          <w:sz w:val="29"/>
          <w:szCs w:val="29"/>
        </w:rPr>
        <w:t>1.</w:t>
      </w:r>
      <w:r>
        <w:rPr>
          <w:spacing w:val="4"/>
          <w:sz w:val="29"/>
          <w:szCs w:val="29"/>
        </w:rPr>
        <w:t>对各观测点的建设情况，可从机制建设、执行落实、实施</w:t>
      </w:r>
      <w:r>
        <w:rPr>
          <w:spacing w:val="3"/>
          <w:sz w:val="29"/>
          <w:szCs w:val="29"/>
        </w:rPr>
        <w:t xml:space="preserve"> </w:t>
      </w:r>
      <w:r>
        <w:rPr>
          <w:spacing w:val="1"/>
          <w:sz w:val="29"/>
          <w:szCs w:val="29"/>
        </w:rPr>
        <w:t>成效等三个方面进行客观说明，语句简洁，图表清晰，数据翔实</w:t>
      </w:r>
      <w:r>
        <w:rPr>
          <w:spacing w:val="17"/>
          <w:sz w:val="29"/>
          <w:szCs w:val="29"/>
        </w:rPr>
        <w:t xml:space="preserve"> </w:t>
      </w:r>
      <w:r>
        <w:rPr>
          <w:spacing w:val="7"/>
          <w:sz w:val="29"/>
          <w:szCs w:val="29"/>
        </w:rPr>
        <w:t>,定性和定量相结合。</w:t>
      </w:r>
    </w:p>
    <w:p w14:paraId="17D71A65">
      <w:pPr>
        <w:pStyle w:val="6"/>
        <w:spacing w:before="274" w:line="220" w:lineRule="auto"/>
        <w:ind w:left="580"/>
        <w:rPr>
          <w:sz w:val="29"/>
          <w:szCs w:val="29"/>
        </w:rPr>
      </w:pPr>
      <w:r>
        <w:rPr>
          <w:rFonts w:ascii="宋体" w:hAnsi="宋体" w:eastAsia="宋体" w:cs="宋体"/>
          <w:spacing w:val="1"/>
          <w:sz w:val="29"/>
          <w:szCs w:val="29"/>
        </w:rPr>
        <w:t>2.</w:t>
      </w:r>
      <w:r>
        <w:rPr>
          <w:spacing w:val="1"/>
          <w:sz w:val="29"/>
          <w:szCs w:val="29"/>
        </w:rPr>
        <w:t>自评报告不应包含与评估指标体系无关的内容。</w:t>
      </w:r>
    </w:p>
    <w:p w14:paraId="5FE0454B">
      <w:pPr>
        <w:pStyle w:val="6"/>
        <w:spacing w:before="256" w:line="349" w:lineRule="auto"/>
        <w:ind w:left="49" w:right="346" w:firstLine="530"/>
        <w:rPr>
          <w:sz w:val="23"/>
          <w:szCs w:val="23"/>
        </w:rPr>
      </w:pPr>
      <w:r>
        <w:rPr>
          <w:rFonts w:ascii="宋体" w:hAnsi="宋体" w:eastAsia="宋体" w:cs="宋体"/>
          <w:spacing w:val="3"/>
          <w:sz w:val="29"/>
          <w:szCs w:val="29"/>
        </w:rPr>
        <w:t>3.</w:t>
      </w:r>
      <w:r>
        <w:rPr>
          <w:spacing w:val="3"/>
          <w:sz w:val="29"/>
          <w:szCs w:val="29"/>
        </w:rPr>
        <w:t>佐证材料是对自评报告所述内容的支撑或证明材料，应具</w:t>
      </w:r>
      <w:r>
        <w:rPr>
          <w:spacing w:val="7"/>
          <w:sz w:val="29"/>
          <w:szCs w:val="29"/>
        </w:rPr>
        <w:t xml:space="preserve"> </w:t>
      </w:r>
      <w:r>
        <w:rPr>
          <w:spacing w:val="2"/>
          <w:sz w:val="29"/>
          <w:szCs w:val="29"/>
        </w:rPr>
        <w:t>有清晰的指向性和相关性，避免简单堆砌与</w:t>
      </w:r>
      <w:r>
        <w:rPr>
          <w:spacing w:val="1"/>
          <w:sz w:val="29"/>
          <w:szCs w:val="29"/>
        </w:rPr>
        <w:t>自评报告内容无关的</w:t>
      </w:r>
      <w:r>
        <w:rPr>
          <w:sz w:val="29"/>
          <w:szCs w:val="29"/>
        </w:rPr>
        <w:t xml:space="preserve"> </w:t>
      </w:r>
      <w:r>
        <w:rPr>
          <w:spacing w:val="-10"/>
          <w:sz w:val="23"/>
          <w:szCs w:val="23"/>
        </w:rPr>
        <w:t>材</w:t>
      </w:r>
      <w:r>
        <w:rPr>
          <w:spacing w:val="-31"/>
          <w:sz w:val="23"/>
          <w:szCs w:val="23"/>
        </w:rPr>
        <w:t xml:space="preserve"> </w:t>
      </w:r>
      <w:r>
        <w:rPr>
          <w:spacing w:val="-10"/>
          <w:sz w:val="23"/>
          <w:szCs w:val="23"/>
        </w:rPr>
        <w:t>料</w:t>
      </w:r>
      <w:r>
        <w:rPr>
          <w:spacing w:val="-45"/>
          <w:sz w:val="23"/>
          <w:szCs w:val="23"/>
        </w:rPr>
        <w:t xml:space="preserve"> </w:t>
      </w:r>
      <w:r>
        <w:rPr>
          <w:spacing w:val="-10"/>
          <w:sz w:val="23"/>
          <w:szCs w:val="23"/>
        </w:rPr>
        <w:t>。</w:t>
      </w:r>
    </w:p>
    <w:p w14:paraId="514751E8">
      <w:pPr>
        <w:pStyle w:val="6"/>
        <w:spacing w:before="296" w:line="307" w:lineRule="auto"/>
        <w:ind w:left="49" w:right="366" w:firstLine="530"/>
        <w:rPr>
          <w:sz w:val="29"/>
          <w:szCs w:val="29"/>
        </w:rPr>
      </w:pPr>
      <w:r>
        <w:rPr>
          <w:rFonts w:ascii="宋体" w:hAnsi="宋体" w:eastAsia="宋体" w:cs="宋体"/>
          <w:spacing w:val="3"/>
          <w:sz w:val="29"/>
          <w:szCs w:val="29"/>
        </w:rPr>
        <w:t>4.</w:t>
      </w:r>
      <w:r>
        <w:rPr>
          <w:spacing w:val="3"/>
          <w:sz w:val="29"/>
          <w:szCs w:val="29"/>
        </w:rPr>
        <w:t>自评报告中的事实和数据应真实准确，学校对其</w:t>
      </w:r>
      <w:r>
        <w:rPr>
          <w:spacing w:val="2"/>
          <w:sz w:val="29"/>
          <w:szCs w:val="29"/>
        </w:rPr>
        <w:t>真实性负</w:t>
      </w:r>
      <w:r>
        <w:rPr>
          <w:sz w:val="29"/>
          <w:szCs w:val="29"/>
        </w:rPr>
        <w:t xml:space="preserve"> </w:t>
      </w:r>
      <w:r>
        <w:rPr>
          <w:spacing w:val="-1"/>
          <w:sz w:val="29"/>
          <w:szCs w:val="29"/>
        </w:rPr>
        <w:t>责，如存在弄虚作假情况，则对该校评估实施一票否决。</w:t>
      </w:r>
    </w:p>
    <w:p w14:paraId="5C1F29B6">
      <w:pPr>
        <w:spacing w:line="250" w:lineRule="auto"/>
        <w:rPr>
          <w:rFonts w:ascii="Arial"/>
          <w:sz w:val="21"/>
        </w:rPr>
      </w:pPr>
    </w:p>
    <w:p w14:paraId="2D17195B">
      <w:pPr>
        <w:spacing w:line="250" w:lineRule="auto"/>
        <w:rPr>
          <w:rFonts w:ascii="Arial"/>
          <w:sz w:val="21"/>
        </w:rPr>
      </w:pPr>
    </w:p>
    <w:p w14:paraId="3AC0D001">
      <w:pPr>
        <w:spacing w:line="251" w:lineRule="auto"/>
        <w:rPr>
          <w:rFonts w:ascii="Arial"/>
          <w:sz w:val="21"/>
        </w:rPr>
      </w:pPr>
    </w:p>
    <w:p w14:paraId="2E4E31F3">
      <w:pPr>
        <w:spacing w:line="251" w:lineRule="auto"/>
        <w:rPr>
          <w:rFonts w:ascii="Arial"/>
          <w:sz w:val="21"/>
        </w:rPr>
      </w:pPr>
    </w:p>
    <w:p w14:paraId="57D55BEC">
      <w:pPr>
        <w:spacing w:line="251" w:lineRule="auto"/>
        <w:rPr>
          <w:rFonts w:ascii="Arial"/>
          <w:sz w:val="21"/>
        </w:rPr>
      </w:pPr>
    </w:p>
    <w:p w14:paraId="25F8E336">
      <w:pPr>
        <w:spacing w:line="251" w:lineRule="auto"/>
        <w:rPr>
          <w:rFonts w:ascii="Arial"/>
          <w:sz w:val="21"/>
        </w:rPr>
      </w:pPr>
    </w:p>
    <w:p w14:paraId="74DAADA1">
      <w:pPr>
        <w:spacing w:line="251" w:lineRule="auto"/>
        <w:rPr>
          <w:rFonts w:ascii="Arial"/>
          <w:sz w:val="21"/>
        </w:rPr>
      </w:pPr>
    </w:p>
    <w:p w14:paraId="4ACF2881">
      <w:pPr>
        <w:spacing w:line="251" w:lineRule="auto"/>
        <w:rPr>
          <w:rFonts w:ascii="Arial"/>
          <w:sz w:val="21"/>
        </w:rPr>
      </w:pPr>
    </w:p>
    <w:p w14:paraId="1CCA6EA9">
      <w:pPr>
        <w:spacing w:line="251" w:lineRule="auto"/>
        <w:rPr>
          <w:rFonts w:ascii="Arial"/>
          <w:sz w:val="21"/>
        </w:rPr>
      </w:pPr>
    </w:p>
    <w:p w14:paraId="4CD6AB54">
      <w:pPr>
        <w:spacing w:line="251" w:lineRule="auto"/>
        <w:rPr>
          <w:rFonts w:ascii="Arial"/>
          <w:sz w:val="21"/>
        </w:rPr>
      </w:pPr>
    </w:p>
    <w:p w14:paraId="3E1774A0">
      <w:pPr>
        <w:spacing w:line="251" w:lineRule="auto"/>
        <w:rPr>
          <w:rFonts w:ascii="Arial"/>
          <w:sz w:val="21"/>
        </w:rPr>
      </w:pPr>
    </w:p>
    <w:p w14:paraId="0A61ED1C">
      <w:pPr>
        <w:spacing w:line="251" w:lineRule="auto"/>
        <w:rPr>
          <w:rFonts w:ascii="Arial"/>
          <w:sz w:val="21"/>
        </w:rPr>
      </w:pPr>
    </w:p>
    <w:p w14:paraId="7BFC1899">
      <w:pPr>
        <w:spacing w:line="251" w:lineRule="auto"/>
        <w:rPr>
          <w:rFonts w:ascii="Arial"/>
          <w:sz w:val="21"/>
        </w:rPr>
      </w:pPr>
    </w:p>
    <w:p w14:paraId="60AAE7BC">
      <w:pPr>
        <w:spacing w:line="251" w:lineRule="auto"/>
        <w:rPr>
          <w:rFonts w:ascii="Arial"/>
          <w:sz w:val="21"/>
        </w:rPr>
      </w:pPr>
    </w:p>
    <w:p w14:paraId="6DE4697D">
      <w:pPr>
        <w:spacing w:before="95" w:line="241" w:lineRule="auto"/>
        <w:rPr>
          <w:rFonts w:ascii="宋体" w:hAnsi="宋体" w:eastAsia="宋体" w:cs="宋体"/>
          <w:sz w:val="29"/>
          <w:szCs w:val="29"/>
        </w:rPr>
      </w:pPr>
    </w:p>
    <w:p w14:paraId="5B94D5B1">
      <w:pPr>
        <w:spacing w:line="241" w:lineRule="auto"/>
        <w:rPr>
          <w:rFonts w:ascii="宋体" w:hAnsi="宋体" w:eastAsia="宋体" w:cs="宋体"/>
          <w:sz w:val="29"/>
          <w:szCs w:val="29"/>
        </w:rPr>
        <w:sectPr>
          <w:footerReference r:id="rId7" w:type="default"/>
          <w:pgSz w:w="11900" w:h="16840"/>
          <w:pgMar w:top="1797" w:right="1440" w:bottom="1797" w:left="1440" w:header="0" w:footer="325" w:gutter="0"/>
          <w:pgNumType w:fmt="decimal"/>
          <w:cols w:space="720" w:num="1"/>
        </w:sectPr>
      </w:pPr>
    </w:p>
    <w:tbl>
      <w:tblPr>
        <w:tblStyle w:val="12"/>
        <w:tblW w:w="8160" w:type="dxa"/>
        <w:tblInd w:w="5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60"/>
      </w:tblGrid>
      <w:tr w14:paraId="2DBE94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0" w:hRule="atLeast"/>
        </w:trPr>
        <w:tc>
          <w:tcPr>
            <w:tcW w:w="8160" w:type="dxa"/>
            <w:vAlign w:val="top"/>
          </w:tcPr>
          <w:p w14:paraId="13195B08">
            <w:pPr>
              <w:pStyle w:val="13"/>
              <w:spacing w:before="239" w:line="219" w:lineRule="auto"/>
              <w:ind w:left="128"/>
              <w:outlineLvl w:val="4"/>
              <w:rPr>
                <w:rFonts w:ascii="Arial"/>
                <w:sz w:val="22"/>
                <w:szCs w:val="22"/>
              </w:rPr>
            </w:pPr>
            <w:r>
              <w:rPr>
                <w:b/>
                <w:bCs/>
                <w:spacing w:val="-3"/>
                <w:sz w:val="22"/>
                <w:szCs w:val="22"/>
              </w:rPr>
              <w:t>一、学校简介</w:t>
            </w:r>
          </w:p>
          <w:p w14:paraId="252284B8">
            <w:pPr>
              <w:pStyle w:val="13"/>
              <w:spacing w:before="75" w:line="219" w:lineRule="auto"/>
              <w:ind w:firstLine="432" w:firstLineChars="200"/>
              <w:jc w:val="both"/>
              <w:rPr>
                <w:sz w:val="23"/>
                <w:szCs w:val="23"/>
              </w:rPr>
            </w:pPr>
            <w:r>
              <w:rPr>
                <w:spacing w:val="-2"/>
                <w:sz w:val="22"/>
                <w:szCs w:val="22"/>
              </w:rPr>
              <w:t>(简要说明学校的办学定位、历史沿革、隶属关系、专业布局和数量、师生规</w:t>
            </w:r>
            <w:r>
              <w:rPr>
                <w:spacing w:val="2"/>
                <w:sz w:val="22"/>
                <w:szCs w:val="22"/>
              </w:rPr>
              <w:t>模、办学重要成果等，不超过500字。)</w:t>
            </w:r>
          </w:p>
        </w:tc>
      </w:tr>
    </w:tbl>
    <w:p w14:paraId="43D3206F">
      <w:pPr>
        <w:spacing w:line="278" w:lineRule="auto"/>
        <w:rPr>
          <w:rFonts w:ascii="Arial"/>
          <w:sz w:val="21"/>
        </w:rPr>
      </w:pPr>
    </w:p>
    <w:p w14:paraId="0145D7E1">
      <w:pPr>
        <w:spacing w:line="278" w:lineRule="auto"/>
        <w:rPr>
          <w:rFonts w:ascii="Arial"/>
          <w:sz w:val="21"/>
        </w:rPr>
      </w:pPr>
    </w:p>
    <w:p w14:paraId="33AA32C4">
      <w:pPr>
        <w:spacing w:line="278" w:lineRule="auto"/>
        <w:rPr>
          <w:rFonts w:ascii="Arial"/>
          <w:sz w:val="21"/>
        </w:rPr>
      </w:pPr>
    </w:p>
    <w:p w14:paraId="649EC494">
      <w:pPr>
        <w:spacing w:line="278" w:lineRule="auto"/>
        <w:rPr>
          <w:rFonts w:ascii="Arial"/>
          <w:sz w:val="21"/>
        </w:rPr>
      </w:pPr>
    </w:p>
    <w:p w14:paraId="479EFF47">
      <w:pPr>
        <w:spacing w:before="98" w:line="241" w:lineRule="auto"/>
        <w:ind w:left="875"/>
        <w:rPr>
          <w:rFonts w:ascii="宋体" w:hAnsi="宋体" w:eastAsia="宋体" w:cs="宋体"/>
          <w:sz w:val="30"/>
          <w:szCs w:val="30"/>
        </w:rPr>
      </w:pPr>
    </w:p>
    <w:p w14:paraId="6D74A5B1">
      <w:pPr>
        <w:spacing w:line="241" w:lineRule="auto"/>
        <w:rPr>
          <w:rFonts w:ascii="宋体" w:hAnsi="宋体" w:eastAsia="宋体" w:cs="宋体"/>
          <w:sz w:val="30"/>
          <w:szCs w:val="30"/>
        </w:rPr>
        <w:sectPr>
          <w:footerReference r:id="rId8" w:type="default"/>
          <w:pgSz w:w="11900" w:h="16840"/>
          <w:pgMar w:top="1797" w:right="1440" w:bottom="1797" w:left="1440" w:header="0" w:footer="491" w:gutter="0"/>
          <w:pgNumType w:fmt="decimal"/>
          <w:cols w:space="720" w:num="1"/>
        </w:sectPr>
      </w:pPr>
    </w:p>
    <w:tbl>
      <w:tblPr>
        <w:tblStyle w:val="12"/>
        <w:tblW w:w="855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58"/>
      </w:tblGrid>
      <w:tr w14:paraId="28F32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9" w:hRule="atLeast"/>
        </w:trPr>
        <w:tc>
          <w:tcPr>
            <w:tcW w:w="8558" w:type="dxa"/>
            <w:vAlign w:val="top"/>
          </w:tcPr>
          <w:p w14:paraId="0EFF5F10">
            <w:pPr>
              <w:pStyle w:val="13"/>
              <w:numPr>
                <w:ilvl w:val="0"/>
                <w:numId w:val="1"/>
              </w:numPr>
              <w:spacing w:before="248" w:line="473" w:lineRule="auto"/>
              <w:ind w:left="0" w:leftChars="0" w:right="806" w:firstLine="430" w:firstLineChars="20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3"/>
                <w:sz w:val="22"/>
                <w:szCs w:val="22"/>
              </w:rPr>
              <w:t>自评报告</w:t>
            </w:r>
          </w:p>
          <w:p w14:paraId="022C633C">
            <w:pPr>
              <w:pStyle w:val="13"/>
              <w:numPr>
                <w:ilvl w:val="0"/>
                <w:numId w:val="0"/>
              </w:numPr>
              <w:spacing w:before="248" w:line="473" w:lineRule="auto"/>
              <w:ind w:right="806" w:rightChars="0" w:firstLine="428" w:firstLineChars="200"/>
              <w:rPr>
                <w:sz w:val="24"/>
                <w:szCs w:val="24"/>
              </w:rPr>
            </w:pPr>
            <w:r>
              <w:rPr>
                <w:spacing w:val="-3"/>
                <w:sz w:val="22"/>
                <w:szCs w:val="22"/>
              </w:rPr>
              <w:t>(包括迎评创建工作情况、教育教学关键要素建设主要成绩与特色、存在问</w:t>
            </w:r>
            <w:r>
              <w:rPr>
                <w:spacing w:val="2"/>
                <w:sz w:val="22"/>
                <w:szCs w:val="22"/>
              </w:rPr>
              <w:t>题与原因分析、整改措施与发展规划等内容，不</w:t>
            </w:r>
            <w:r>
              <w:rPr>
                <w:spacing w:val="1"/>
                <w:sz w:val="22"/>
                <w:szCs w:val="22"/>
              </w:rPr>
              <w:t>超过5000字。)</w:t>
            </w:r>
          </w:p>
        </w:tc>
      </w:tr>
    </w:tbl>
    <w:p w14:paraId="2136996D">
      <w:pPr>
        <w:rPr>
          <w:rFonts w:ascii="宋体" w:hAnsi="宋体" w:eastAsia="宋体" w:cs="宋体"/>
          <w:sz w:val="32"/>
          <w:szCs w:val="32"/>
        </w:rPr>
        <w:sectPr>
          <w:footerReference r:id="rId9" w:type="default"/>
          <w:pgSz w:w="11900" w:h="16840"/>
          <w:pgMar w:top="1797" w:right="1440" w:bottom="1797" w:left="1440" w:header="0" w:footer="411" w:gutter="0"/>
          <w:pgNumType w:fmt="decimal"/>
          <w:cols w:space="720" w:num="1"/>
        </w:sectPr>
      </w:pPr>
    </w:p>
    <w:p w14:paraId="1DE0FC6C">
      <w:pPr>
        <w:spacing w:before="98" w:line="222" w:lineRule="auto"/>
        <w:ind w:left="1199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三</w:t>
      </w:r>
      <w:r>
        <w:rPr>
          <w:rFonts w:ascii="黑体" w:hAnsi="黑体" w:eastAsia="黑体" w:cs="黑体"/>
          <w:spacing w:val="-7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、分项自评情况</w:t>
      </w:r>
    </w:p>
    <w:p w14:paraId="36ADA4BC">
      <w:pPr>
        <w:spacing w:before="143" w:line="223" w:lineRule="auto"/>
        <w:ind w:left="1359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23"/>
          <w:sz w:val="30"/>
          <w:szCs w:val="30"/>
        </w:rPr>
        <w:t>(一)自评汇总表</w:t>
      </w:r>
    </w:p>
    <w:p w14:paraId="642960BC">
      <w:pPr>
        <w:spacing w:line="161" w:lineRule="exact"/>
      </w:pPr>
    </w:p>
    <w:tbl>
      <w:tblPr>
        <w:tblStyle w:val="12"/>
        <w:tblW w:w="8349" w:type="dxa"/>
        <w:tblInd w:w="6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3"/>
        <w:gridCol w:w="2857"/>
        <w:gridCol w:w="869"/>
        <w:gridCol w:w="1268"/>
        <w:gridCol w:w="2192"/>
      </w:tblGrid>
      <w:tr w14:paraId="51A889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163" w:type="dxa"/>
            <w:vAlign w:val="top"/>
          </w:tcPr>
          <w:p w14:paraId="1FD6EC4C">
            <w:pPr>
              <w:pStyle w:val="13"/>
              <w:spacing w:before="91" w:line="219" w:lineRule="auto"/>
              <w:ind w:left="11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一级要素</w:t>
            </w:r>
          </w:p>
        </w:tc>
        <w:tc>
          <w:tcPr>
            <w:tcW w:w="2857" w:type="dxa"/>
            <w:vAlign w:val="top"/>
          </w:tcPr>
          <w:p w14:paraId="4A98E191">
            <w:pPr>
              <w:pStyle w:val="13"/>
              <w:spacing w:before="91" w:line="219" w:lineRule="auto"/>
              <w:ind w:left="985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二级要素</w:t>
            </w:r>
          </w:p>
        </w:tc>
        <w:tc>
          <w:tcPr>
            <w:tcW w:w="869" w:type="dxa"/>
            <w:vAlign w:val="top"/>
          </w:tcPr>
          <w:p w14:paraId="1481CB71">
            <w:pPr>
              <w:pStyle w:val="13"/>
              <w:spacing w:before="91" w:line="220" w:lineRule="auto"/>
              <w:ind w:left="88"/>
              <w:rPr>
                <w:sz w:val="23"/>
                <w:szCs w:val="23"/>
              </w:rPr>
            </w:pPr>
            <w:r>
              <w:rPr>
                <w:b/>
                <w:bCs/>
                <w:spacing w:val="2"/>
                <w:sz w:val="23"/>
                <w:szCs w:val="23"/>
              </w:rPr>
              <w:t>观测点</w:t>
            </w:r>
          </w:p>
        </w:tc>
        <w:tc>
          <w:tcPr>
            <w:tcW w:w="1268" w:type="dxa"/>
            <w:vAlign w:val="top"/>
          </w:tcPr>
          <w:p w14:paraId="7C72304B">
            <w:pPr>
              <w:pStyle w:val="13"/>
              <w:spacing w:before="91" w:line="219" w:lineRule="auto"/>
              <w:ind w:left="169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是否符合</w:t>
            </w:r>
          </w:p>
        </w:tc>
        <w:tc>
          <w:tcPr>
            <w:tcW w:w="2192" w:type="dxa"/>
            <w:vAlign w:val="top"/>
          </w:tcPr>
          <w:p w14:paraId="3A01AFB8">
            <w:pPr>
              <w:pStyle w:val="13"/>
              <w:spacing w:before="89" w:line="219" w:lineRule="auto"/>
              <w:ind w:right="2"/>
              <w:jc w:val="right"/>
              <w:rPr>
                <w:sz w:val="23"/>
                <w:szCs w:val="23"/>
              </w:rPr>
            </w:pPr>
            <w:r>
              <w:rPr>
                <w:b/>
                <w:bCs/>
                <w:spacing w:val="-1"/>
                <w:sz w:val="23"/>
                <w:szCs w:val="23"/>
              </w:rPr>
              <w:t>不符合情况简要说明</w:t>
            </w:r>
          </w:p>
        </w:tc>
      </w:tr>
      <w:tr w14:paraId="087650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163" w:type="dxa"/>
            <w:vMerge w:val="restart"/>
            <w:tcBorders>
              <w:bottom w:val="nil"/>
            </w:tcBorders>
            <w:vAlign w:val="center"/>
          </w:tcPr>
          <w:p w14:paraId="76E7C607">
            <w:pPr>
              <w:spacing w:line="264" w:lineRule="auto"/>
              <w:jc w:val="both"/>
              <w:rPr>
                <w:rFonts w:ascii="Arial"/>
                <w:sz w:val="21"/>
              </w:rPr>
            </w:pPr>
          </w:p>
          <w:p w14:paraId="39F9C7FE">
            <w:pPr>
              <w:pStyle w:val="13"/>
              <w:spacing w:before="74" w:line="220" w:lineRule="auto"/>
              <w:ind w:left="225"/>
              <w:jc w:val="both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1.专业</w:t>
            </w:r>
          </w:p>
        </w:tc>
        <w:tc>
          <w:tcPr>
            <w:tcW w:w="2857" w:type="dxa"/>
            <w:vMerge w:val="restart"/>
            <w:tcBorders>
              <w:bottom w:val="nil"/>
            </w:tcBorders>
            <w:vAlign w:val="center"/>
          </w:tcPr>
          <w:p w14:paraId="78310D51">
            <w:pPr>
              <w:spacing w:line="244" w:lineRule="auto"/>
              <w:jc w:val="both"/>
              <w:rPr>
                <w:rFonts w:ascii="Arial"/>
                <w:sz w:val="21"/>
              </w:rPr>
            </w:pPr>
          </w:p>
          <w:p w14:paraId="17004E1E">
            <w:pPr>
              <w:pStyle w:val="13"/>
              <w:spacing w:before="75" w:line="255" w:lineRule="auto"/>
              <w:ind w:left="12"/>
              <w:jc w:val="both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1.1专业建设</w:t>
            </w:r>
          </w:p>
        </w:tc>
        <w:tc>
          <w:tcPr>
            <w:tcW w:w="869" w:type="dxa"/>
            <w:vAlign w:val="top"/>
          </w:tcPr>
          <w:p w14:paraId="111ED933">
            <w:pPr>
              <w:pStyle w:val="13"/>
              <w:spacing w:before="123" w:line="238" w:lineRule="auto"/>
              <w:ind w:left="3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268" w:type="dxa"/>
            <w:vAlign w:val="top"/>
          </w:tcPr>
          <w:p w14:paraId="7988921D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64B723FB">
            <w:pPr>
              <w:rPr>
                <w:rFonts w:ascii="Arial"/>
                <w:sz w:val="21"/>
              </w:rPr>
            </w:pPr>
          </w:p>
        </w:tc>
      </w:tr>
      <w:tr w14:paraId="6805CD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center"/>
          </w:tcPr>
          <w:p w14:paraId="2566A66D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  <w:bottom w:val="nil"/>
            </w:tcBorders>
            <w:vAlign w:val="center"/>
          </w:tcPr>
          <w:p w14:paraId="085FD6C9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084A6F9A">
            <w:pPr>
              <w:pStyle w:val="13"/>
              <w:spacing w:before="123" w:line="230" w:lineRule="auto"/>
              <w:ind w:left="3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268" w:type="dxa"/>
            <w:vAlign w:val="top"/>
          </w:tcPr>
          <w:p w14:paraId="6598F6C7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37D62C2E">
            <w:pPr>
              <w:rPr>
                <w:rFonts w:ascii="Arial"/>
                <w:sz w:val="21"/>
              </w:rPr>
            </w:pPr>
          </w:p>
        </w:tc>
      </w:tr>
      <w:tr w14:paraId="0C5A2B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center"/>
          </w:tcPr>
          <w:p w14:paraId="5F230EB5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  <w:bottom w:val="nil"/>
            </w:tcBorders>
            <w:vAlign w:val="center"/>
          </w:tcPr>
          <w:p w14:paraId="7C189BA2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361F1906">
            <w:pPr>
              <w:pStyle w:val="13"/>
              <w:spacing w:before="123" w:line="237" w:lineRule="auto"/>
              <w:ind w:left="3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268" w:type="dxa"/>
            <w:vAlign w:val="top"/>
          </w:tcPr>
          <w:p w14:paraId="105F84A5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347A1AE2">
            <w:pPr>
              <w:rPr>
                <w:rFonts w:ascii="Arial"/>
                <w:sz w:val="21"/>
              </w:rPr>
            </w:pPr>
          </w:p>
        </w:tc>
      </w:tr>
      <w:tr w14:paraId="14A4D5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center"/>
          </w:tcPr>
          <w:p w14:paraId="40061401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  <w:bottom w:val="nil"/>
            </w:tcBorders>
            <w:vAlign w:val="center"/>
          </w:tcPr>
          <w:p w14:paraId="7477754E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0612E5F4">
            <w:pPr>
              <w:pStyle w:val="13"/>
              <w:spacing w:before="124" w:line="229" w:lineRule="auto"/>
              <w:ind w:left="3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268" w:type="dxa"/>
            <w:vAlign w:val="top"/>
          </w:tcPr>
          <w:p w14:paraId="27EBC79F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199DE582">
            <w:pPr>
              <w:rPr>
                <w:rFonts w:ascii="Arial"/>
                <w:sz w:val="21"/>
              </w:rPr>
            </w:pPr>
          </w:p>
        </w:tc>
      </w:tr>
      <w:tr w14:paraId="333D9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center"/>
          </w:tcPr>
          <w:p w14:paraId="3E5F3E25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</w:tcBorders>
            <w:vAlign w:val="center"/>
          </w:tcPr>
          <w:p w14:paraId="54F736A8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6BDC23C">
            <w:pPr>
              <w:pStyle w:val="13"/>
              <w:spacing w:before="124" w:line="237" w:lineRule="auto"/>
              <w:ind w:left="3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268" w:type="dxa"/>
            <w:vAlign w:val="top"/>
          </w:tcPr>
          <w:p w14:paraId="7A0ABA98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6CDB44EC">
            <w:pPr>
              <w:rPr>
                <w:rFonts w:ascii="Arial"/>
                <w:sz w:val="21"/>
              </w:rPr>
            </w:pPr>
          </w:p>
        </w:tc>
      </w:tr>
      <w:tr w14:paraId="5A083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center"/>
          </w:tcPr>
          <w:p w14:paraId="74CBBE79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restart"/>
            <w:tcBorders>
              <w:bottom w:val="nil"/>
            </w:tcBorders>
            <w:vAlign w:val="center"/>
          </w:tcPr>
          <w:p w14:paraId="32F5A762">
            <w:pPr>
              <w:pStyle w:val="13"/>
              <w:spacing w:before="75" w:line="256" w:lineRule="auto"/>
              <w:jc w:val="both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1.2人才培养</w:t>
            </w:r>
          </w:p>
        </w:tc>
        <w:tc>
          <w:tcPr>
            <w:tcW w:w="869" w:type="dxa"/>
            <w:vAlign w:val="top"/>
          </w:tcPr>
          <w:p w14:paraId="481A2F4B">
            <w:pPr>
              <w:pStyle w:val="13"/>
              <w:spacing w:before="114" w:line="229" w:lineRule="auto"/>
              <w:ind w:left="3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268" w:type="dxa"/>
            <w:vAlign w:val="top"/>
          </w:tcPr>
          <w:p w14:paraId="1CEA6641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79D8E8C6">
            <w:pPr>
              <w:rPr>
                <w:rFonts w:ascii="Arial"/>
                <w:sz w:val="21"/>
              </w:rPr>
            </w:pPr>
          </w:p>
        </w:tc>
      </w:tr>
      <w:tr w14:paraId="596B3F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center"/>
          </w:tcPr>
          <w:p w14:paraId="4806C87F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  <w:bottom w:val="nil"/>
            </w:tcBorders>
            <w:vAlign w:val="center"/>
          </w:tcPr>
          <w:p w14:paraId="0421A5F8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5F0287C9">
            <w:pPr>
              <w:pStyle w:val="13"/>
              <w:spacing w:before="124" w:line="228" w:lineRule="auto"/>
              <w:ind w:left="3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1268" w:type="dxa"/>
            <w:vAlign w:val="top"/>
          </w:tcPr>
          <w:p w14:paraId="6C57F523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1A64E58C">
            <w:pPr>
              <w:rPr>
                <w:rFonts w:ascii="Arial"/>
                <w:sz w:val="21"/>
              </w:rPr>
            </w:pPr>
          </w:p>
        </w:tc>
      </w:tr>
      <w:tr w14:paraId="68F09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center"/>
          </w:tcPr>
          <w:p w14:paraId="11D4884E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</w:tcBorders>
            <w:vAlign w:val="center"/>
          </w:tcPr>
          <w:p w14:paraId="738D87E1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50BF35F3">
            <w:pPr>
              <w:pStyle w:val="13"/>
              <w:spacing w:before="115" w:line="228" w:lineRule="auto"/>
              <w:ind w:left="3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1268" w:type="dxa"/>
            <w:vAlign w:val="top"/>
          </w:tcPr>
          <w:p w14:paraId="1DE0603A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60F0FFED">
            <w:pPr>
              <w:rPr>
                <w:rFonts w:ascii="Arial"/>
                <w:sz w:val="21"/>
              </w:rPr>
            </w:pPr>
          </w:p>
        </w:tc>
      </w:tr>
      <w:tr w14:paraId="2CF6B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63" w:type="dxa"/>
            <w:vMerge w:val="continue"/>
            <w:tcBorders>
              <w:top w:val="nil"/>
            </w:tcBorders>
            <w:vAlign w:val="center"/>
          </w:tcPr>
          <w:p w14:paraId="33167B66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Align w:val="center"/>
          </w:tcPr>
          <w:p w14:paraId="69CDDE81">
            <w:pPr>
              <w:pStyle w:val="13"/>
              <w:spacing w:before="63" w:line="223" w:lineRule="auto"/>
              <w:ind w:left="12"/>
              <w:jc w:val="both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1.3就业状况</w:t>
            </w:r>
          </w:p>
        </w:tc>
        <w:tc>
          <w:tcPr>
            <w:tcW w:w="869" w:type="dxa"/>
            <w:vAlign w:val="top"/>
          </w:tcPr>
          <w:p w14:paraId="104DC986">
            <w:pPr>
              <w:pStyle w:val="13"/>
              <w:spacing w:before="224"/>
              <w:ind w:left="3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1268" w:type="dxa"/>
            <w:vAlign w:val="top"/>
          </w:tcPr>
          <w:p w14:paraId="3B9EF5DE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49F93596">
            <w:pPr>
              <w:rPr>
                <w:rFonts w:ascii="Arial"/>
                <w:sz w:val="21"/>
              </w:rPr>
            </w:pPr>
          </w:p>
        </w:tc>
      </w:tr>
      <w:tr w14:paraId="7891EA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63" w:type="dxa"/>
            <w:vMerge w:val="restart"/>
            <w:tcBorders>
              <w:bottom w:val="nil"/>
            </w:tcBorders>
            <w:vAlign w:val="center"/>
          </w:tcPr>
          <w:p w14:paraId="489058CC">
            <w:pPr>
              <w:spacing w:line="282" w:lineRule="auto"/>
              <w:jc w:val="both"/>
              <w:rPr>
                <w:rFonts w:ascii="Arial"/>
                <w:sz w:val="21"/>
              </w:rPr>
            </w:pPr>
          </w:p>
          <w:p w14:paraId="3318DB31">
            <w:pPr>
              <w:pStyle w:val="13"/>
              <w:spacing w:before="75" w:line="220" w:lineRule="auto"/>
              <w:ind w:left="225"/>
              <w:jc w:val="both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2.课程</w:t>
            </w:r>
          </w:p>
        </w:tc>
        <w:tc>
          <w:tcPr>
            <w:tcW w:w="2857" w:type="dxa"/>
            <w:vAlign w:val="center"/>
          </w:tcPr>
          <w:p w14:paraId="10996E67">
            <w:pPr>
              <w:pStyle w:val="13"/>
              <w:spacing w:before="53" w:line="227" w:lineRule="auto"/>
              <w:ind w:left="12"/>
              <w:jc w:val="both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2.1思政课程</w:t>
            </w:r>
          </w:p>
        </w:tc>
        <w:tc>
          <w:tcPr>
            <w:tcW w:w="869" w:type="dxa"/>
            <w:vAlign w:val="top"/>
          </w:tcPr>
          <w:p w14:paraId="306A40FD">
            <w:pPr>
              <w:pStyle w:val="13"/>
              <w:spacing w:before="225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10</w:t>
            </w:r>
          </w:p>
        </w:tc>
        <w:tc>
          <w:tcPr>
            <w:tcW w:w="1268" w:type="dxa"/>
            <w:vAlign w:val="top"/>
          </w:tcPr>
          <w:p w14:paraId="401C6575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39722307">
            <w:pPr>
              <w:rPr>
                <w:rFonts w:ascii="Arial"/>
                <w:sz w:val="21"/>
              </w:rPr>
            </w:pPr>
          </w:p>
        </w:tc>
      </w:tr>
      <w:tr w14:paraId="36F57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center"/>
          </w:tcPr>
          <w:p w14:paraId="5B0C7EAC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restart"/>
            <w:tcBorders>
              <w:bottom w:val="nil"/>
            </w:tcBorders>
            <w:vAlign w:val="center"/>
          </w:tcPr>
          <w:p w14:paraId="083F3EDD">
            <w:pPr>
              <w:pStyle w:val="13"/>
              <w:spacing w:before="75" w:line="255" w:lineRule="auto"/>
              <w:jc w:val="both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2.2课程建设</w:t>
            </w:r>
          </w:p>
        </w:tc>
        <w:tc>
          <w:tcPr>
            <w:tcW w:w="869" w:type="dxa"/>
            <w:vAlign w:val="top"/>
          </w:tcPr>
          <w:p w14:paraId="044155F4">
            <w:pPr>
              <w:pStyle w:val="13"/>
              <w:spacing w:before="127" w:line="227" w:lineRule="auto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11</w:t>
            </w:r>
          </w:p>
        </w:tc>
        <w:tc>
          <w:tcPr>
            <w:tcW w:w="1268" w:type="dxa"/>
            <w:vAlign w:val="top"/>
          </w:tcPr>
          <w:p w14:paraId="24FFFD7E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377BDF1D">
            <w:pPr>
              <w:rPr>
                <w:rFonts w:ascii="Arial"/>
                <w:sz w:val="21"/>
              </w:rPr>
            </w:pPr>
          </w:p>
        </w:tc>
      </w:tr>
      <w:tr w14:paraId="6D4C43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center"/>
          </w:tcPr>
          <w:p w14:paraId="467A9742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  <w:bottom w:val="nil"/>
            </w:tcBorders>
            <w:vAlign w:val="center"/>
          </w:tcPr>
          <w:p w14:paraId="5E67A555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73D6D50">
            <w:pPr>
              <w:pStyle w:val="13"/>
              <w:spacing w:before="117" w:line="227" w:lineRule="auto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12</w:t>
            </w:r>
          </w:p>
        </w:tc>
        <w:tc>
          <w:tcPr>
            <w:tcW w:w="1268" w:type="dxa"/>
            <w:vAlign w:val="top"/>
          </w:tcPr>
          <w:p w14:paraId="4570C5B7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079866F1">
            <w:pPr>
              <w:rPr>
                <w:rFonts w:ascii="Arial"/>
                <w:sz w:val="21"/>
              </w:rPr>
            </w:pPr>
          </w:p>
        </w:tc>
      </w:tr>
      <w:tr w14:paraId="1F17E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center"/>
          </w:tcPr>
          <w:p w14:paraId="09C591A5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  <w:bottom w:val="nil"/>
            </w:tcBorders>
            <w:vAlign w:val="center"/>
          </w:tcPr>
          <w:p w14:paraId="0F261311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0E332224">
            <w:pPr>
              <w:pStyle w:val="13"/>
              <w:spacing w:before="127" w:line="234" w:lineRule="auto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13</w:t>
            </w:r>
          </w:p>
        </w:tc>
        <w:tc>
          <w:tcPr>
            <w:tcW w:w="1268" w:type="dxa"/>
            <w:vAlign w:val="top"/>
          </w:tcPr>
          <w:p w14:paraId="5C20038D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747E8E24">
            <w:pPr>
              <w:rPr>
                <w:rFonts w:ascii="Arial"/>
                <w:sz w:val="21"/>
              </w:rPr>
            </w:pPr>
          </w:p>
        </w:tc>
      </w:tr>
      <w:tr w14:paraId="1016F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center"/>
          </w:tcPr>
          <w:p w14:paraId="6AF2CC7D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</w:tcBorders>
            <w:vAlign w:val="center"/>
          </w:tcPr>
          <w:p w14:paraId="419BA4EB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CD00BAC">
            <w:pPr>
              <w:pStyle w:val="13"/>
              <w:spacing w:before="128" w:line="226" w:lineRule="auto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14</w:t>
            </w:r>
          </w:p>
        </w:tc>
        <w:tc>
          <w:tcPr>
            <w:tcW w:w="1268" w:type="dxa"/>
            <w:vAlign w:val="top"/>
          </w:tcPr>
          <w:p w14:paraId="2EAE69F6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6527B520">
            <w:pPr>
              <w:rPr>
                <w:rFonts w:ascii="Arial"/>
                <w:sz w:val="21"/>
              </w:rPr>
            </w:pPr>
          </w:p>
        </w:tc>
      </w:tr>
      <w:tr w14:paraId="064DF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center"/>
          </w:tcPr>
          <w:p w14:paraId="44EF83CC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restart"/>
            <w:tcBorders>
              <w:bottom w:val="nil"/>
            </w:tcBorders>
            <w:vAlign w:val="center"/>
          </w:tcPr>
          <w:p w14:paraId="1F85C0DB">
            <w:pPr>
              <w:pStyle w:val="13"/>
              <w:spacing w:before="154" w:line="260" w:lineRule="auto"/>
              <w:jc w:val="both"/>
              <w:rPr>
                <w:sz w:val="23"/>
                <w:szCs w:val="23"/>
              </w:rPr>
            </w:pPr>
            <w:r>
              <w:rPr>
                <w:spacing w:val="-12"/>
                <w:sz w:val="23"/>
                <w:szCs w:val="23"/>
              </w:rPr>
              <w:t>2.</w:t>
            </w:r>
            <w:r>
              <w:rPr>
                <w:spacing w:val="-11"/>
                <w:sz w:val="23"/>
                <w:szCs w:val="23"/>
              </w:rPr>
              <w:t>3教学与评价</w:t>
            </w:r>
          </w:p>
        </w:tc>
        <w:tc>
          <w:tcPr>
            <w:tcW w:w="869" w:type="dxa"/>
            <w:vAlign w:val="top"/>
          </w:tcPr>
          <w:p w14:paraId="1ADADDA2">
            <w:pPr>
              <w:pStyle w:val="13"/>
              <w:spacing w:before="118" w:line="226" w:lineRule="auto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15</w:t>
            </w:r>
          </w:p>
        </w:tc>
        <w:tc>
          <w:tcPr>
            <w:tcW w:w="1268" w:type="dxa"/>
            <w:vAlign w:val="top"/>
          </w:tcPr>
          <w:p w14:paraId="08457DB1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5AC9D964">
            <w:pPr>
              <w:rPr>
                <w:rFonts w:ascii="Arial"/>
                <w:sz w:val="21"/>
              </w:rPr>
            </w:pPr>
          </w:p>
        </w:tc>
      </w:tr>
      <w:tr w14:paraId="685AF5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163" w:type="dxa"/>
            <w:vMerge w:val="continue"/>
            <w:tcBorders>
              <w:top w:val="nil"/>
            </w:tcBorders>
            <w:vAlign w:val="center"/>
          </w:tcPr>
          <w:p w14:paraId="53770DB7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</w:tcBorders>
            <w:vAlign w:val="center"/>
          </w:tcPr>
          <w:p w14:paraId="38F38A27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348143A">
            <w:pPr>
              <w:pStyle w:val="13"/>
              <w:spacing w:before="128" w:line="225" w:lineRule="auto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16</w:t>
            </w:r>
          </w:p>
        </w:tc>
        <w:tc>
          <w:tcPr>
            <w:tcW w:w="1268" w:type="dxa"/>
            <w:vAlign w:val="top"/>
          </w:tcPr>
          <w:p w14:paraId="3BFA4A3E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34E77A07">
            <w:pPr>
              <w:rPr>
                <w:rFonts w:ascii="Arial"/>
                <w:sz w:val="21"/>
              </w:rPr>
            </w:pPr>
          </w:p>
        </w:tc>
      </w:tr>
      <w:tr w14:paraId="24845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0" w:hRule="atLeast"/>
        </w:trPr>
        <w:tc>
          <w:tcPr>
            <w:tcW w:w="1163" w:type="dxa"/>
            <w:vMerge w:val="restart"/>
            <w:tcBorders>
              <w:bottom w:val="nil"/>
            </w:tcBorders>
            <w:vAlign w:val="center"/>
          </w:tcPr>
          <w:p w14:paraId="37882404">
            <w:pPr>
              <w:spacing w:line="278" w:lineRule="auto"/>
              <w:jc w:val="both"/>
              <w:rPr>
                <w:rFonts w:ascii="Arial"/>
                <w:sz w:val="21"/>
              </w:rPr>
            </w:pPr>
          </w:p>
          <w:p w14:paraId="2268989B">
            <w:pPr>
              <w:spacing w:line="278" w:lineRule="auto"/>
              <w:jc w:val="both"/>
              <w:rPr>
                <w:rFonts w:ascii="Arial"/>
                <w:sz w:val="21"/>
              </w:rPr>
            </w:pPr>
          </w:p>
          <w:p w14:paraId="1D6966A8">
            <w:pPr>
              <w:pStyle w:val="13"/>
              <w:spacing w:before="75" w:line="219" w:lineRule="auto"/>
              <w:ind w:left="225"/>
              <w:jc w:val="both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3.教材</w:t>
            </w:r>
          </w:p>
        </w:tc>
        <w:tc>
          <w:tcPr>
            <w:tcW w:w="2857" w:type="dxa"/>
            <w:vMerge w:val="restart"/>
            <w:tcBorders>
              <w:bottom w:val="nil"/>
            </w:tcBorders>
            <w:vAlign w:val="center"/>
          </w:tcPr>
          <w:p w14:paraId="0B560FDA">
            <w:pPr>
              <w:pStyle w:val="13"/>
              <w:spacing w:before="186" w:line="235" w:lineRule="auto"/>
              <w:ind w:right="62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3.1教材管理与选用</w:t>
            </w:r>
          </w:p>
        </w:tc>
        <w:tc>
          <w:tcPr>
            <w:tcW w:w="869" w:type="dxa"/>
            <w:vAlign w:val="top"/>
          </w:tcPr>
          <w:p w14:paraId="6E0C417C">
            <w:pPr>
              <w:pStyle w:val="13"/>
              <w:spacing w:before="119" w:line="225" w:lineRule="auto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17</w:t>
            </w:r>
          </w:p>
        </w:tc>
        <w:tc>
          <w:tcPr>
            <w:tcW w:w="1268" w:type="dxa"/>
            <w:vAlign w:val="top"/>
          </w:tcPr>
          <w:p w14:paraId="7CC4E6E1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1401F4DB">
            <w:pPr>
              <w:rPr>
                <w:rFonts w:ascii="Arial"/>
                <w:sz w:val="21"/>
              </w:rPr>
            </w:pPr>
          </w:p>
        </w:tc>
      </w:tr>
      <w:tr w14:paraId="795AB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center"/>
          </w:tcPr>
          <w:p w14:paraId="117DB555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</w:tcBorders>
            <w:vAlign w:val="center"/>
          </w:tcPr>
          <w:p w14:paraId="3C3A0B3F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4B4FE326">
            <w:pPr>
              <w:pStyle w:val="13"/>
              <w:spacing w:before="129" w:line="225" w:lineRule="auto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18</w:t>
            </w:r>
          </w:p>
        </w:tc>
        <w:tc>
          <w:tcPr>
            <w:tcW w:w="1268" w:type="dxa"/>
            <w:vAlign w:val="top"/>
          </w:tcPr>
          <w:p w14:paraId="4832BDFA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6695CE17">
            <w:pPr>
              <w:rPr>
                <w:rFonts w:ascii="Arial"/>
                <w:sz w:val="21"/>
              </w:rPr>
            </w:pPr>
          </w:p>
        </w:tc>
      </w:tr>
      <w:tr w14:paraId="7188D9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163" w:type="dxa"/>
            <w:vMerge w:val="continue"/>
            <w:tcBorders>
              <w:top w:val="nil"/>
            </w:tcBorders>
            <w:vAlign w:val="center"/>
          </w:tcPr>
          <w:p w14:paraId="5EF7BC44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Align w:val="center"/>
          </w:tcPr>
          <w:p w14:paraId="442181F4">
            <w:pPr>
              <w:pStyle w:val="13"/>
              <w:spacing w:before="65" w:line="226" w:lineRule="auto"/>
              <w:ind w:left="12"/>
              <w:jc w:val="both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3.2教材开发</w:t>
            </w:r>
          </w:p>
        </w:tc>
        <w:tc>
          <w:tcPr>
            <w:tcW w:w="869" w:type="dxa"/>
            <w:vAlign w:val="top"/>
          </w:tcPr>
          <w:p w14:paraId="3C992355">
            <w:pPr>
              <w:pStyle w:val="13"/>
              <w:spacing w:before="238"/>
              <w:ind w:left="315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19</w:t>
            </w:r>
          </w:p>
        </w:tc>
        <w:tc>
          <w:tcPr>
            <w:tcW w:w="1268" w:type="dxa"/>
            <w:vAlign w:val="top"/>
          </w:tcPr>
          <w:p w14:paraId="572FA9DC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37A09E74">
            <w:pPr>
              <w:rPr>
                <w:rFonts w:ascii="Arial"/>
                <w:sz w:val="21"/>
              </w:rPr>
            </w:pPr>
          </w:p>
        </w:tc>
      </w:tr>
      <w:tr w14:paraId="7F1DF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163" w:type="dxa"/>
            <w:vMerge w:val="restart"/>
            <w:tcBorders>
              <w:bottom w:val="nil"/>
            </w:tcBorders>
            <w:vAlign w:val="center"/>
          </w:tcPr>
          <w:p w14:paraId="2A1C01AF">
            <w:pPr>
              <w:pStyle w:val="13"/>
              <w:spacing w:before="75" w:line="259" w:lineRule="auto"/>
              <w:jc w:val="both"/>
              <w:rPr>
                <w:rFonts w:hint="default" w:eastAsia="宋体"/>
                <w:sz w:val="23"/>
                <w:szCs w:val="23"/>
                <w:lang w:val="en-US" w:eastAsia="zh-CN"/>
              </w:rPr>
            </w:pPr>
            <w:r>
              <w:rPr>
                <w:spacing w:val="-2"/>
                <w:sz w:val="23"/>
                <w:szCs w:val="23"/>
              </w:rPr>
              <w:t>4.师资</w:t>
            </w:r>
          </w:p>
        </w:tc>
        <w:tc>
          <w:tcPr>
            <w:tcW w:w="2857" w:type="dxa"/>
            <w:vAlign w:val="center"/>
          </w:tcPr>
          <w:p w14:paraId="06E03DF3">
            <w:pPr>
              <w:pStyle w:val="13"/>
              <w:spacing w:before="107" w:line="219" w:lineRule="auto"/>
              <w:ind w:left="12"/>
              <w:jc w:val="both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4.1师德师风</w:t>
            </w:r>
          </w:p>
        </w:tc>
        <w:tc>
          <w:tcPr>
            <w:tcW w:w="869" w:type="dxa"/>
            <w:vAlign w:val="top"/>
          </w:tcPr>
          <w:p w14:paraId="24A50065">
            <w:pPr>
              <w:pStyle w:val="13"/>
              <w:spacing w:before="129" w:line="224" w:lineRule="auto"/>
              <w:ind w:left="315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20</w:t>
            </w:r>
          </w:p>
        </w:tc>
        <w:tc>
          <w:tcPr>
            <w:tcW w:w="1268" w:type="dxa"/>
            <w:vAlign w:val="top"/>
          </w:tcPr>
          <w:p w14:paraId="0EAF7F25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0A5F6F29">
            <w:pPr>
              <w:rPr>
                <w:rFonts w:ascii="Arial"/>
                <w:sz w:val="21"/>
              </w:rPr>
            </w:pPr>
          </w:p>
        </w:tc>
      </w:tr>
      <w:tr w14:paraId="649D3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3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center"/>
          </w:tcPr>
          <w:p w14:paraId="51443897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Align w:val="center"/>
          </w:tcPr>
          <w:p w14:paraId="18EF2939">
            <w:pPr>
              <w:pStyle w:val="13"/>
              <w:spacing w:before="108" w:line="219" w:lineRule="auto"/>
              <w:jc w:val="both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4.2思政课教师与辅导员队伍</w:t>
            </w:r>
          </w:p>
        </w:tc>
        <w:tc>
          <w:tcPr>
            <w:tcW w:w="869" w:type="dxa"/>
            <w:vAlign w:val="top"/>
          </w:tcPr>
          <w:p w14:paraId="484EABB3">
            <w:pPr>
              <w:pStyle w:val="13"/>
              <w:spacing w:before="130" w:line="232" w:lineRule="auto"/>
              <w:ind w:left="315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21</w:t>
            </w:r>
          </w:p>
        </w:tc>
        <w:tc>
          <w:tcPr>
            <w:tcW w:w="1268" w:type="dxa"/>
            <w:vAlign w:val="top"/>
          </w:tcPr>
          <w:p w14:paraId="2CA89876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08F97BFB">
            <w:pPr>
              <w:rPr>
                <w:rFonts w:ascii="Arial"/>
                <w:sz w:val="21"/>
              </w:rPr>
            </w:pPr>
          </w:p>
        </w:tc>
      </w:tr>
      <w:tr w14:paraId="3B49A5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center"/>
          </w:tcPr>
          <w:p w14:paraId="7FE71C16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Align w:val="center"/>
          </w:tcPr>
          <w:p w14:paraId="59E85529">
            <w:pPr>
              <w:pStyle w:val="13"/>
              <w:spacing w:before="108" w:line="219" w:lineRule="auto"/>
              <w:ind w:left="12"/>
              <w:jc w:val="both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4.3数量结构</w:t>
            </w:r>
          </w:p>
        </w:tc>
        <w:tc>
          <w:tcPr>
            <w:tcW w:w="869" w:type="dxa"/>
            <w:vAlign w:val="top"/>
          </w:tcPr>
          <w:p w14:paraId="2E40A389">
            <w:pPr>
              <w:pStyle w:val="13"/>
              <w:spacing w:before="130" w:line="224" w:lineRule="auto"/>
              <w:ind w:left="315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22</w:t>
            </w:r>
          </w:p>
        </w:tc>
        <w:tc>
          <w:tcPr>
            <w:tcW w:w="1268" w:type="dxa"/>
            <w:vAlign w:val="top"/>
          </w:tcPr>
          <w:p w14:paraId="672E848A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4EB51781">
            <w:pPr>
              <w:rPr>
                <w:rFonts w:ascii="Arial"/>
                <w:sz w:val="21"/>
              </w:rPr>
            </w:pPr>
          </w:p>
        </w:tc>
      </w:tr>
      <w:tr w14:paraId="08368E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163" w:type="dxa"/>
            <w:vMerge w:val="continue"/>
            <w:tcBorders>
              <w:top w:val="nil"/>
              <w:bottom w:val="nil"/>
            </w:tcBorders>
            <w:vAlign w:val="center"/>
          </w:tcPr>
          <w:p w14:paraId="22278A8D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restart"/>
            <w:tcBorders>
              <w:bottom w:val="nil"/>
            </w:tcBorders>
            <w:vAlign w:val="center"/>
          </w:tcPr>
          <w:p w14:paraId="2A205542">
            <w:pPr>
              <w:pStyle w:val="13"/>
              <w:spacing w:before="75" w:line="219" w:lineRule="auto"/>
              <w:jc w:val="both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4.4职业能力</w:t>
            </w:r>
          </w:p>
        </w:tc>
        <w:tc>
          <w:tcPr>
            <w:tcW w:w="869" w:type="dxa"/>
            <w:vAlign w:val="top"/>
          </w:tcPr>
          <w:p w14:paraId="16CBEB69">
            <w:pPr>
              <w:pStyle w:val="13"/>
              <w:spacing w:before="131" w:line="231" w:lineRule="auto"/>
              <w:ind w:left="315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23</w:t>
            </w:r>
          </w:p>
        </w:tc>
        <w:tc>
          <w:tcPr>
            <w:tcW w:w="1268" w:type="dxa"/>
            <w:vAlign w:val="top"/>
          </w:tcPr>
          <w:p w14:paraId="7E18DCD3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403CF26C">
            <w:pPr>
              <w:rPr>
                <w:rFonts w:ascii="Arial"/>
                <w:sz w:val="21"/>
              </w:rPr>
            </w:pPr>
          </w:p>
        </w:tc>
      </w:tr>
      <w:tr w14:paraId="627228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163" w:type="dxa"/>
            <w:vMerge w:val="continue"/>
            <w:tcBorders>
              <w:top w:val="nil"/>
            </w:tcBorders>
            <w:vAlign w:val="top"/>
          </w:tcPr>
          <w:p w14:paraId="28AB2DAF">
            <w:pPr>
              <w:rPr>
                <w:rFonts w:ascii="Arial"/>
                <w:sz w:val="21"/>
              </w:rPr>
            </w:pPr>
          </w:p>
        </w:tc>
        <w:tc>
          <w:tcPr>
            <w:tcW w:w="2857" w:type="dxa"/>
            <w:vMerge w:val="continue"/>
            <w:tcBorders>
              <w:top w:val="nil"/>
            </w:tcBorders>
            <w:vAlign w:val="top"/>
          </w:tcPr>
          <w:p w14:paraId="63732E2B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8AACD4A">
            <w:pPr>
              <w:pStyle w:val="13"/>
              <w:spacing w:before="132" w:line="235" w:lineRule="auto"/>
              <w:ind w:left="315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24</w:t>
            </w:r>
          </w:p>
        </w:tc>
        <w:tc>
          <w:tcPr>
            <w:tcW w:w="1268" w:type="dxa"/>
            <w:vAlign w:val="top"/>
          </w:tcPr>
          <w:p w14:paraId="1400C341">
            <w:pPr>
              <w:rPr>
                <w:rFonts w:ascii="Arial"/>
                <w:sz w:val="21"/>
              </w:rPr>
            </w:pPr>
          </w:p>
        </w:tc>
        <w:tc>
          <w:tcPr>
            <w:tcW w:w="2192" w:type="dxa"/>
            <w:vAlign w:val="top"/>
          </w:tcPr>
          <w:p w14:paraId="7577ECDD">
            <w:pPr>
              <w:rPr>
                <w:rFonts w:ascii="Arial"/>
                <w:sz w:val="21"/>
              </w:rPr>
            </w:pPr>
          </w:p>
        </w:tc>
      </w:tr>
    </w:tbl>
    <w:p w14:paraId="4C69F02E">
      <w:pPr>
        <w:spacing w:line="241" w:lineRule="auto"/>
        <w:rPr>
          <w:rFonts w:ascii="宋体" w:hAnsi="宋体" w:eastAsia="宋体" w:cs="宋体"/>
          <w:sz w:val="30"/>
          <w:szCs w:val="30"/>
        </w:rPr>
        <w:sectPr>
          <w:footerReference r:id="rId10" w:type="default"/>
          <w:pgSz w:w="11900" w:h="16840"/>
          <w:pgMar w:top="1797" w:right="1440" w:bottom="1797" w:left="1440" w:header="0" w:footer="513" w:gutter="0"/>
          <w:pgNumType w:fmt="decimal"/>
          <w:cols w:space="720" w:num="1"/>
        </w:sectPr>
      </w:pPr>
    </w:p>
    <w:tbl>
      <w:tblPr>
        <w:tblStyle w:val="12"/>
        <w:tblW w:w="86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4"/>
        <w:gridCol w:w="2986"/>
        <w:gridCol w:w="899"/>
        <w:gridCol w:w="1348"/>
        <w:gridCol w:w="2292"/>
      </w:tblGrid>
      <w:tr w14:paraId="4C1EDE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114" w:type="dxa"/>
            <w:vAlign w:val="top"/>
          </w:tcPr>
          <w:p w14:paraId="32743447">
            <w:pPr>
              <w:pStyle w:val="13"/>
              <w:spacing w:before="91" w:line="219" w:lineRule="auto"/>
              <w:ind w:left="88"/>
              <w:rPr>
                <w:sz w:val="23"/>
                <w:szCs w:val="23"/>
              </w:rPr>
            </w:pPr>
            <w:r>
              <w:rPr>
                <w:b/>
                <w:bCs/>
                <w:spacing w:val="-6"/>
                <w:sz w:val="23"/>
                <w:szCs w:val="23"/>
              </w:rPr>
              <w:t>一级要素</w:t>
            </w:r>
          </w:p>
        </w:tc>
        <w:tc>
          <w:tcPr>
            <w:tcW w:w="2986" w:type="dxa"/>
            <w:vAlign w:val="top"/>
          </w:tcPr>
          <w:p w14:paraId="1A47FDF6">
            <w:pPr>
              <w:pStyle w:val="13"/>
              <w:spacing w:before="91" w:line="219" w:lineRule="auto"/>
              <w:ind w:left="1014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二级要素</w:t>
            </w:r>
          </w:p>
        </w:tc>
        <w:tc>
          <w:tcPr>
            <w:tcW w:w="899" w:type="dxa"/>
            <w:vAlign w:val="top"/>
          </w:tcPr>
          <w:p w14:paraId="43C61D59">
            <w:pPr>
              <w:pStyle w:val="13"/>
              <w:spacing w:before="92" w:line="220" w:lineRule="auto"/>
              <w:ind w:left="98"/>
              <w:rPr>
                <w:sz w:val="23"/>
                <w:szCs w:val="23"/>
              </w:rPr>
            </w:pPr>
            <w:r>
              <w:rPr>
                <w:b/>
                <w:bCs/>
                <w:spacing w:val="2"/>
                <w:sz w:val="23"/>
                <w:szCs w:val="23"/>
              </w:rPr>
              <w:t>观测点</w:t>
            </w:r>
          </w:p>
        </w:tc>
        <w:tc>
          <w:tcPr>
            <w:tcW w:w="1348" w:type="dxa"/>
            <w:vAlign w:val="top"/>
          </w:tcPr>
          <w:p w14:paraId="514D79BD">
            <w:pPr>
              <w:pStyle w:val="13"/>
              <w:spacing w:before="91" w:line="219" w:lineRule="auto"/>
              <w:ind w:left="179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是否符合</w:t>
            </w:r>
          </w:p>
        </w:tc>
        <w:tc>
          <w:tcPr>
            <w:tcW w:w="2292" w:type="dxa"/>
            <w:vAlign w:val="top"/>
          </w:tcPr>
          <w:p w14:paraId="54CAA388">
            <w:pPr>
              <w:pStyle w:val="13"/>
              <w:spacing w:before="89" w:line="219" w:lineRule="auto"/>
              <w:ind w:left="81"/>
              <w:rPr>
                <w:sz w:val="23"/>
                <w:szCs w:val="23"/>
              </w:rPr>
            </w:pPr>
            <w:r>
              <w:rPr>
                <w:b/>
                <w:bCs/>
                <w:spacing w:val="-1"/>
                <w:sz w:val="23"/>
                <w:szCs w:val="23"/>
              </w:rPr>
              <w:t>不符合情况简要说明</w:t>
            </w:r>
          </w:p>
        </w:tc>
      </w:tr>
      <w:tr w14:paraId="363CD0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114" w:type="dxa"/>
            <w:vMerge w:val="restart"/>
            <w:tcBorders>
              <w:bottom w:val="nil"/>
            </w:tcBorders>
            <w:vAlign w:val="center"/>
          </w:tcPr>
          <w:p w14:paraId="4CDDEC1F">
            <w:pPr>
              <w:spacing w:line="267" w:lineRule="auto"/>
              <w:jc w:val="both"/>
              <w:rPr>
                <w:rFonts w:ascii="Arial"/>
                <w:sz w:val="21"/>
              </w:rPr>
            </w:pPr>
          </w:p>
          <w:p w14:paraId="2ECD91DE">
            <w:pPr>
              <w:spacing w:line="267" w:lineRule="auto"/>
              <w:jc w:val="both"/>
              <w:rPr>
                <w:rFonts w:ascii="Arial"/>
                <w:sz w:val="21"/>
              </w:rPr>
            </w:pPr>
          </w:p>
          <w:p w14:paraId="27025E80">
            <w:pPr>
              <w:spacing w:line="268" w:lineRule="auto"/>
              <w:jc w:val="both"/>
              <w:rPr>
                <w:rFonts w:ascii="Arial"/>
                <w:sz w:val="21"/>
              </w:rPr>
            </w:pPr>
          </w:p>
          <w:p w14:paraId="3309536B">
            <w:pPr>
              <w:spacing w:line="268" w:lineRule="auto"/>
              <w:jc w:val="both"/>
              <w:rPr>
                <w:rFonts w:ascii="Arial"/>
                <w:sz w:val="21"/>
              </w:rPr>
            </w:pPr>
          </w:p>
          <w:p w14:paraId="6FBABC3D">
            <w:pPr>
              <w:spacing w:line="268" w:lineRule="auto"/>
              <w:jc w:val="both"/>
              <w:rPr>
                <w:rFonts w:ascii="Arial"/>
                <w:sz w:val="21"/>
              </w:rPr>
            </w:pPr>
          </w:p>
          <w:p w14:paraId="6C22BD18">
            <w:pPr>
              <w:pStyle w:val="13"/>
              <w:spacing w:before="75" w:line="220" w:lineRule="auto"/>
              <w:jc w:val="both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5.实训实习</w:t>
            </w:r>
          </w:p>
        </w:tc>
        <w:tc>
          <w:tcPr>
            <w:tcW w:w="2986" w:type="dxa"/>
            <w:vMerge w:val="restart"/>
            <w:tcBorders>
              <w:bottom w:val="nil"/>
            </w:tcBorders>
            <w:vAlign w:val="center"/>
          </w:tcPr>
          <w:p w14:paraId="4D13F14A">
            <w:pPr>
              <w:pStyle w:val="13"/>
              <w:spacing w:before="161" w:line="239" w:lineRule="auto"/>
              <w:ind w:left="10"/>
              <w:jc w:val="both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5.1实训条件</w:t>
            </w:r>
          </w:p>
        </w:tc>
        <w:tc>
          <w:tcPr>
            <w:tcW w:w="899" w:type="dxa"/>
            <w:vAlign w:val="top"/>
          </w:tcPr>
          <w:p w14:paraId="70A3D928">
            <w:pPr>
              <w:pStyle w:val="13"/>
              <w:spacing w:before="123" w:line="236" w:lineRule="auto"/>
              <w:ind w:left="32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25</w:t>
            </w:r>
          </w:p>
        </w:tc>
        <w:tc>
          <w:tcPr>
            <w:tcW w:w="1348" w:type="dxa"/>
            <w:vAlign w:val="top"/>
          </w:tcPr>
          <w:p w14:paraId="239DFF37"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vAlign w:val="top"/>
          </w:tcPr>
          <w:p w14:paraId="599B4FEA">
            <w:pPr>
              <w:rPr>
                <w:rFonts w:ascii="Arial"/>
                <w:sz w:val="21"/>
              </w:rPr>
            </w:pPr>
          </w:p>
        </w:tc>
      </w:tr>
      <w:tr w14:paraId="7657BC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vAlign w:val="center"/>
          </w:tcPr>
          <w:p w14:paraId="4DCBDCA8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986" w:type="dxa"/>
            <w:vMerge w:val="continue"/>
            <w:tcBorders>
              <w:top w:val="nil"/>
            </w:tcBorders>
            <w:vAlign w:val="center"/>
          </w:tcPr>
          <w:p w14:paraId="1A92F9A8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4220F644">
            <w:pPr>
              <w:pStyle w:val="13"/>
              <w:spacing w:before="124" w:line="236" w:lineRule="auto"/>
              <w:ind w:left="32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26</w:t>
            </w:r>
          </w:p>
        </w:tc>
        <w:tc>
          <w:tcPr>
            <w:tcW w:w="1348" w:type="dxa"/>
            <w:vAlign w:val="top"/>
          </w:tcPr>
          <w:p w14:paraId="1F289DA3"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vAlign w:val="top"/>
          </w:tcPr>
          <w:p w14:paraId="31C16039">
            <w:pPr>
              <w:rPr>
                <w:rFonts w:ascii="Arial"/>
                <w:sz w:val="21"/>
              </w:rPr>
            </w:pPr>
          </w:p>
        </w:tc>
      </w:tr>
      <w:tr w14:paraId="5D2C4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vAlign w:val="center"/>
          </w:tcPr>
          <w:p w14:paraId="27BC76DE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986" w:type="dxa"/>
            <w:vAlign w:val="center"/>
          </w:tcPr>
          <w:p w14:paraId="368C3EBB">
            <w:pPr>
              <w:pStyle w:val="13"/>
              <w:spacing w:before="52" w:line="235" w:lineRule="auto"/>
              <w:ind w:left="10"/>
              <w:jc w:val="both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5.2实践教学</w:t>
            </w:r>
          </w:p>
        </w:tc>
        <w:tc>
          <w:tcPr>
            <w:tcW w:w="899" w:type="dxa"/>
            <w:vAlign w:val="top"/>
          </w:tcPr>
          <w:p w14:paraId="0EC9A7B9">
            <w:pPr>
              <w:pStyle w:val="13"/>
              <w:spacing w:before="235"/>
              <w:ind w:left="32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27</w:t>
            </w:r>
          </w:p>
        </w:tc>
        <w:tc>
          <w:tcPr>
            <w:tcW w:w="1348" w:type="dxa"/>
            <w:vAlign w:val="top"/>
          </w:tcPr>
          <w:p w14:paraId="2273AF93"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vAlign w:val="top"/>
          </w:tcPr>
          <w:p w14:paraId="135C8DFE">
            <w:pPr>
              <w:rPr>
                <w:rFonts w:ascii="Arial"/>
                <w:sz w:val="21"/>
              </w:rPr>
            </w:pPr>
          </w:p>
        </w:tc>
      </w:tr>
      <w:tr w14:paraId="31916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vAlign w:val="center"/>
          </w:tcPr>
          <w:p w14:paraId="32A69AC3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986" w:type="dxa"/>
            <w:vMerge w:val="restart"/>
            <w:tcBorders>
              <w:bottom w:val="nil"/>
            </w:tcBorders>
            <w:vAlign w:val="center"/>
          </w:tcPr>
          <w:p w14:paraId="3EF9EF36">
            <w:pPr>
              <w:pStyle w:val="13"/>
              <w:spacing w:before="166" w:line="263" w:lineRule="auto"/>
              <w:ind w:left="10"/>
              <w:jc w:val="both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5.3岗位实习</w:t>
            </w:r>
          </w:p>
        </w:tc>
        <w:tc>
          <w:tcPr>
            <w:tcW w:w="899" w:type="dxa"/>
            <w:vAlign w:val="top"/>
          </w:tcPr>
          <w:p w14:paraId="4C0D740D">
            <w:pPr>
              <w:pStyle w:val="13"/>
              <w:spacing w:before="128" w:line="233" w:lineRule="auto"/>
              <w:ind w:left="32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28</w:t>
            </w:r>
          </w:p>
        </w:tc>
        <w:tc>
          <w:tcPr>
            <w:tcW w:w="1348" w:type="dxa"/>
            <w:vAlign w:val="top"/>
          </w:tcPr>
          <w:p w14:paraId="5BF1310D"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vAlign w:val="top"/>
          </w:tcPr>
          <w:p w14:paraId="345AC547">
            <w:pPr>
              <w:rPr>
                <w:rFonts w:ascii="Arial"/>
                <w:sz w:val="21"/>
              </w:rPr>
            </w:pPr>
          </w:p>
        </w:tc>
      </w:tr>
      <w:tr w14:paraId="78F5A2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vAlign w:val="center"/>
          </w:tcPr>
          <w:p w14:paraId="7A8F15D9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986" w:type="dxa"/>
            <w:vMerge w:val="continue"/>
            <w:tcBorders>
              <w:top w:val="nil"/>
            </w:tcBorders>
            <w:vAlign w:val="center"/>
          </w:tcPr>
          <w:p w14:paraId="4AD19C56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379FCB17">
            <w:pPr>
              <w:pStyle w:val="13"/>
              <w:spacing w:before="129" w:line="232" w:lineRule="auto"/>
              <w:ind w:left="32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29</w:t>
            </w:r>
          </w:p>
        </w:tc>
        <w:tc>
          <w:tcPr>
            <w:tcW w:w="1348" w:type="dxa"/>
            <w:vAlign w:val="top"/>
          </w:tcPr>
          <w:p w14:paraId="009B7EA7"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vAlign w:val="top"/>
          </w:tcPr>
          <w:p w14:paraId="7E0D864A">
            <w:pPr>
              <w:rPr>
                <w:rFonts w:ascii="Arial"/>
                <w:sz w:val="21"/>
              </w:rPr>
            </w:pPr>
          </w:p>
        </w:tc>
      </w:tr>
      <w:tr w14:paraId="7A0EA2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114" w:type="dxa"/>
            <w:vMerge w:val="continue"/>
            <w:tcBorders>
              <w:top w:val="nil"/>
            </w:tcBorders>
            <w:vAlign w:val="center"/>
          </w:tcPr>
          <w:p w14:paraId="34489E9B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986" w:type="dxa"/>
            <w:vAlign w:val="center"/>
          </w:tcPr>
          <w:p w14:paraId="3DD18E73">
            <w:pPr>
              <w:pStyle w:val="13"/>
              <w:spacing w:before="57" w:line="235" w:lineRule="auto"/>
              <w:ind w:left="10"/>
              <w:jc w:val="both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5.4安全教育</w:t>
            </w:r>
          </w:p>
        </w:tc>
        <w:tc>
          <w:tcPr>
            <w:tcW w:w="899" w:type="dxa"/>
            <w:vAlign w:val="top"/>
          </w:tcPr>
          <w:p w14:paraId="16D6AD7D">
            <w:pPr>
              <w:pStyle w:val="13"/>
              <w:spacing w:before="239"/>
              <w:ind w:left="324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30</w:t>
            </w:r>
          </w:p>
        </w:tc>
        <w:tc>
          <w:tcPr>
            <w:tcW w:w="1348" w:type="dxa"/>
            <w:vAlign w:val="top"/>
          </w:tcPr>
          <w:p w14:paraId="0A62B81A"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vAlign w:val="top"/>
          </w:tcPr>
          <w:p w14:paraId="1DA0CA2F">
            <w:pPr>
              <w:rPr>
                <w:rFonts w:ascii="Arial"/>
                <w:sz w:val="21"/>
              </w:rPr>
            </w:pPr>
          </w:p>
        </w:tc>
      </w:tr>
    </w:tbl>
    <w:p w14:paraId="1DB37489">
      <w:pPr>
        <w:spacing w:line="265" w:lineRule="auto"/>
        <w:rPr>
          <w:rFonts w:ascii="Arial"/>
          <w:sz w:val="21"/>
        </w:rPr>
      </w:pPr>
    </w:p>
    <w:p w14:paraId="2B3462F4">
      <w:pPr>
        <w:pStyle w:val="6"/>
        <w:spacing w:before="62" w:line="220" w:lineRule="auto"/>
        <w:ind w:left="224"/>
        <w:rPr>
          <w:sz w:val="19"/>
          <w:szCs w:val="19"/>
        </w:rPr>
      </w:pPr>
      <w:r>
        <w:rPr>
          <w:spacing w:val="16"/>
          <w:sz w:val="19"/>
          <w:szCs w:val="19"/>
        </w:rPr>
        <w:t>注：对照《海南省高等职业学校教育教学关键要素评估</w:t>
      </w:r>
      <w:r>
        <w:rPr>
          <w:spacing w:val="15"/>
          <w:sz w:val="19"/>
          <w:szCs w:val="19"/>
        </w:rPr>
        <w:t>指标内涵说明》开展自评。</w:t>
      </w:r>
    </w:p>
    <w:p w14:paraId="4C2857E0">
      <w:pPr>
        <w:spacing w:line="246" w:lineRule="auto"/>
        <w:rPr>
          <w:rFonts w:ascii="Arial"/>
          <w:sz w:val="21"/>
        </w:rPr>
      </w:pPr>
    </w:p>
    <w:p w14:paraId="28106903">
      <w:pPr>
        <w:spacing w:line="246" w:lineRule="auto"/>
        <w:rPr>
          <w:rFonts w:ascii="Arial"/>
          <w:sz w:val="21"/>
        </w:rPr>
      </w:pPr>
    </w:p>
    <w:p w14:paraId="6094B014">
      <w:pPr>
        <w:spacing w:line="246" w:lineRule="auto"/>
        <w:rPr>
          <w:rFonts w:ascii="Arial"/>
          <w:sz w:val="21"/>
        </w:rPr>
      </w:pPr>
    </w:p>
    <w:p w14:paraId="60CBCF90">
      <w:pPr>
        <w:spacing w:line="246" w:lineRule="auto"/>
        <w:rPr>
          <w:rFonts w:ascii="Arial"/>
          <w:sz w:val="21"/>
        </w:rPr>
      </w:pPr>
    </w:p>
    <w:p w14:paraId="4D0FC377">
      <w:pPr>
        <w:spacing w:line="246" w:lineRule="auto"/>
        <w:rPr>
          <w:rFonts w:ascii="Arial"/>
          <w:sz w:val="21"/>
        </w:rPr>
      </w:pPr>
    </w:p>
    <w:p w14:paraId="7C96896D">
      <w:pPr>
        <w:spacing w:line="246" w:lineRule="auto"/>
        <w:rPr>
          <w:rFonts w:ascii="Arial"/>
          <w:sz w:val="21"/>
        </w:rPr>
      </w:pPr>
    </w:p>
    <w:p w14:paraId="0EA16674">
      <w:pPr>
        <w:spacing w:line="246" w:lineRule="auto"/>
        <w:rPr>
          <w:rFonts w:ascii="Arial"/>
          <w:sz w:val="21"/>
        </w:rPr>
      </w:pPr>
    </w:p>
    <w:p w14:paraId="39C52B8D">
      <w:pPr>
        <w:spacing w:line="246" w:lineRule="auto"/>
        <w:rPr>
          <w:rFonts w:ascii="Arial"/>
          <w:sz w:val="21"/>
        </w:rPr>
      </w:pPr>
    </w:p>
    <w:p w14:paraId="0F1B8ABE">
      <w:pPr>
        <w:spacing w:line="246" w:lineRule="auto"/>
        <w:rPr>
          <w:rFonts w:ascii="Arial"/>
          <w:sz w:val="21"/>
        </w:rPr>
      </w:pPr>
    </w:p>
    <w:p w14:paraId="61ECD811">
      <w:pPr>
        <w:spacing w:line="246" w:lineRule="auto"/>
        <w:rPr>
          <w:rFonts w:ascii="Arial"/>
          <w:sz w:val="21"/>
        </w:rPr>
      </w:pPr>
    </w:p>
    <w:p w14:paraId="6AC80F8A">
      <w:pPr>
        <w:spacing w:line="246" w:lineRule="auto"/>
        <w:rPr>
          <w:rFonts w:ascii="Arial"/>
          <w:sz w:val="21"/>
        </w:rPr>
      </w:pPr>
    </w:p>
    <w:p w14:paraId="540FCA0F">
      <w:pPr>
        <w:spacing w:line="246" w:lineRule="auto"/>
        <w:rPr>
          <w:rFonts w:ascii="Arial"/>
          <w:sz w:val="21"/>
        </w:rPr>
      </w:pPr>
    </w:p>
    <w:p w14:paraId="032D62D5">
      <w:pPr>
        <w:spacing w:line="246" w:lineRule="auto"/>
        <w:rPr>
          <w:rFonts w:ascii="Arial"/>
          <w:sz w:val="21"/>
        </w:rPr>
      </w:pPr>
    </w:p>
    <w:p w14:paraId="66952CDD">
      <w:pPr>
        <w:spacing w:line="246" w:lineRule="auto"/>
        <w:rPr>
          <w:rFonts w:ascii="Arial"/>
          <w:sz w:val="21"/>
        </w:rPr>
      </w:pPr>
    </w:p>
    <w:p w14:paraId="08C18B44">
      <w:pPr>
        <w:spacing w:line="246" w:lineRule="auto"/>
        <w:rPr>
          <w:rFonts w:ascii="Arial"/>
          <w:sz w:val="21"/>
        </w:rPr>
      </w:pPr>
    </w:p>
    <w:p w14:paraId="4985B930">
      <w:pPr>
        <w:spacing w:line="246" w:lineRule="auto"/>
        <w:rPr>
          <w:rFonts w:ascii="Arial"/>
          <w:sz w:val="21"/>
        </w:rPr>
      </w:pPr>
    </w:p>
    <w:p w14:paraId="44611CDD">
      <w:pPr>
        <w:spacing w:line="246" w:lineRule="auto"/>
        <w:rPr>
          <w:rFonts w:ascii="Arial"/>
          <w:sz w:val="21"/>
        </w:rPr>
      </w:pPr>
    </w:p>
    <w:p w14:paraId="4D9603B0">
      <w:pPr>
        <w:spacing w:line="246" w:lineRule="auto"/>
        <w:rPr>
          <w:rFonts w:ascii="Arial"/>
          <w:sz w:val="21"/>
        </w:rPr>
      </w:pPr>
    </w:p>
    <w:p w14:paraId="7AB48F96">
      <w:pPr>
        <w:spacing w:line="246" w:lineRule="auto"/>
        <w:rPr>
          <w:rFonts w:ascii="Arial"/>
          <w:sz w:val="21"/>
        </w:rPr>
      </w:pPr>
    </w:p>
    <w:p w14:paraId="76CBC2EA">
      <w:pPr>
        <w:spacing w:line="246" w:lineRule="auto"/>
        <w:rPr>
          <w:rFonts w:ascii="Arial"/>
          <w:sz w:val="21"/>
        </w:rPr>
      </w:pPr>
    </w:p>
    <w:p w14:paraId="41FD8465">
      <w:pPr>
        <w:spacing w:line="246" w:lineRule="auto"/>
        <w:rPr>
          <w:rFonts w:ascii="Arial"/>
          <w:sz w:val="21"/>
        </w:rPr>
      </w:pPr>
    </w:p>
    <w:p w14:paraId="482F918B">
      <w:pPr>
        <w:spacing w:line="246" w:lineRule="auto"/>
        <w:rPr>
          <w:rFonts w:ascii="Arial"/>
          <w:sz w:val="21"/>
        </w:rPr>
      </w:pPr>
    </w:p>
    <w:p w14:paraId="656AC4FB">
      <w:pPr>
        <w:spacing w:line="246" w:lineRule="auto"/>
        <w:rPr>
          <w:rFonts w:ascii="Arial"/>
          <w:sz w:val="21"/>
        </w:rPr>
      </w:pPr>
    </w:p>
    <w:p w14:paraId="748866CC">
      <w:pPr>
        <w:spacing w:line="246" w:lineRule="auto"/>
        <w:rPr>
          <w:rFonts w:ascii="Arial"/>
          <w:sz w:val="21"/>
        </w:rPr>
      </w:pPr>
    </w:p>
    <w:p w14:paraId="63CDA031">
      <w:pPr>
        <w:spacing w:line="246" w:lineRule="auto"/>
        <w:rPr>
          <w:rFonts w:ascii="Arial"/>
          <w:sz w:val="21"/>
        </w:rPr>
      </w:pPr>
    </w:p>
    <w:p w14:paraId="3A051992">
      <w:pPr>
        <w:spacing w:line="246" w:lineRule="auto"/>
        <w:rPr>
          <w:rFonts w:ascii="Arial"/>
          <w:sz w:val="21"/>
        </w:rPr>
      </w:pPr>
    </w:p>
    <w:p w14:paraId="01314AFE">
      <w:pPr>
        <w:spacing w:line="246" w:lineRule="auto"/>
        <w:rPr>
          <w:rFonts w:ascii="Arial"/>
          <w:sz w:val="21"/>
        </w:rPr>
      </w:pPr>
    </w:p>
    <w:p w14:paraId="7BDE7E4D">
      <w:pPr>
        <w:spacing w:line="246" w:lineRule="auto"/>
        <w:rPr>
          <w:rFonts w:ascii="Arial"/>
          <w:sz w:val="21"/>
        </w:rPr>
      </w:pPr>
    </w:p>
    <w:p w14:paraId="5BCC946F">
      <w:pPr>
        <w:spacing w:line="246" w:lineRule="auto"/>
        <w:rPr>
          <w:rFonts w:ascii="Arial"/>
          <w:sz w:val="21"/>
        </w:rPr>
      </w:pPr>
    </w:p>
    <w:p w14:paraId="3443DD17">
      <w:pPr>
        <w:spacing w:line="246" w:lineRule="auto"/>
        <w:rPr>
          <w:rFonts w:ascii="Arial"/>
          <w:sz w:val="21"/>
        </w:rPr>
      </w:pPr>
    </w:p>
    <w:p w14:paraId="39F8D5F8">
      <w:pPr>
        <w:spacing w:line="246" w:lineRule="auto"/>
        <w:rPr>
          <w:rFonts w:ascii="Arial"/>
          <w:sz w:val="21"/>
        </w:rPr>
      </w:pPr>
    </w:p>
    <w:p w14:paraId="0BD1D519">
      <w:pPr>
        <w:spacing w:line="246" w:lineRule="auto"/>
        <w:rPr>
          <w:rFonts w:ascii="Arial"/>
          <w:sz w:val="21"/>
        </w:rPr>
      </w:pPr>
    </w:p>
    <w:p w14:paraId="18E1BAC1">
      <w:pPr>
        <w:spacing w:line="246" w:lineRule="auto"/>
        <w:rPr>
          <w:rFonts w:ascii="Arial"/>
          <w:sz w:val="21"/>
        </w:rPr>
      </w:pPr>
    </w:p>
    <w:p w14:paraId="635692C8">
      <w:pPr>
        <w:spacing w:line="246" w:lineRule="auto"/>
        <w:rPr>
          <w:rFonts w:ascii="Arial"/>
          <w:sz w:val="21"/>
        </w:rPr>
      </w:pPr>
    </w:p>
    <w:p w14:paraId="15AAE435">
      <w:pPr>
        <w:spacing w:line="247" w:lineRule="auto"/>
        <w:rPr>
          <w:rFonts w:ascii="Arial"/>
          <w:sz w:val="21"/>
        </w:rPr>
      </w:pPr>
    </w:p>
    <w:p w14:paraId="63F8B609">
      <w:pPr>
        <w:spacing w:before="98"/>
        <w:rPr>
          <w:rFonts w:ascii="宋体" w:hAnsi="宋体" w:eastAsia="宋体" w:cs="宋体"/>
          <w:sz w:val="30"/>
          <w:szCs w:val="30"/>
        </w:rPr>
      </w:pPr>
    </w:p>
    <w:p w14:paraId="145BAC89">
      <w:pPr>
        <w:rPr>
          <w:rFonts w:ascii="宋体" w:hAnsi="宋体" w:eastAsia="宋体" w:cs="宋体"/>
          <w:sz w:val="30"/>
          <w:szCs w:val="30"/>
        </w:rPr>
        <w:sectPr>
          <w:footerReference r:id="rId11" w:type="default"/>
          <w:pgSz w:w="11900" w:h="16840"/>
          <w:pgMar w:top="1797" w:right="1440" w:bottom="1797" w:left="1440" w:header="0" w:footer="431" w:gutter="0"/>
          <w:pgNumType w:fmt="decimal"/>
          <w:cols w:space="720" w:num="1"/>
        </w:sectPr>
      </w:pPr>
    </w:p>
    <w:tbl>
      <w:tblPr>
        <w:tblStyle w:val="12"/>
        <w:tblW w:w="8535" w:type="dxa"/>
        <w:tblInd w:w="1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6292"/>
        <w:gridCol w:w="1163"/>
      </w:tblGrid>
      <w:tr w14:paraId="4CDD2D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88" w:hRule="atLeast"/>
        </w:trPr>
        <w:tc>
          <w:tcPr>
            <w:tcW w:w="8535" w:type="dxa"/>
            <w:gridSpan w:val="3"/>
            <w:vAlign w:val="top"/>
          </w:tcPr>
          <w:p w14:paraId="60BF4A49">
            <w:pPr>
              <w:pStyle w:val="13"/>
              <w:spacing w:before="109" w:line="218" w:lineRule="auto"/>
              <w:ind w:left="548"/>
              <w:rPr>
                <w:sz w:val="23"/>
                <w:szCs w:val="23"/>
              </w:rPr>
            </w:pPr>
            <w:r>
              <w:rPr>
                <w:b/>
                <w:bCs/>
                <w:spacing w:val="-2"/>
                <w:sz w:val="23"/>
                <w:szCs w:val="23"/>
              </w:rPr>
              <w:t>(二)分项自评报告</w:t>
            </w:r>
          </w:p>
          <w:p w14:paraId="21E191F8">
            <w:pPr>
              <w:pStyle w:val="13"/>
              <w:spacing w:before="123" w:line="330" w:lineRule="auto"/>
              <w:ind w:left="14" w:firstLine="578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(对各指标点围绕运行过程、成绩特色、问题不足等三个方面客观说明建设现</w:t>
            </w:r>
            <w:r>
              <w:rPr>
                <w:spacing w:val="-1"/>
                <w:sz w:val="22"/>
                <w:szCs w:val="22"/>
              </w:rPr>
              <w:t>状，并列出佐证材料目录。语言简练，数据翔实，每个观测点原则上不超过2页。</w:t>
            </w:r>
          </w:p>
          <w:p w14:paraId="572B13C5">
            <w:pPr>
              <w:spacing w:line="301" w:lineRule="auto"/>
              <w:rPr>
                <w:rFonts w:ascii="Arial"/>
                <w:sz w:val="22"/>
                <w:szCs w:val="22"/>
              </w:rPr>
            </w:pPr>
          </w:p>
          <w:p w14:paraId="1CD3497E">
            <w:pPr>
              <w:pStyle w:val="13"/>
              <w:spacing w:before="75" w:line="220" w:lineRule="auto"/>
              <w:ind w:left="424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1专业</w:t>
            </w:r>
          </w:p>
          <w:p w14:paraId="2070787A">
            <w:pPr>
              <w:pStyle w:val="13"/>
              <w:spacing w:before="155" w:line="219" w:lineRule="auto"/>
              <w:ind w:left="424"/>
              <w:rPr>
                <w:b/>
                <w:bCs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1.1专业建设</w:t>
            </w:r>
          </w:p>
          <w:p w14:paraId="41E9F778">
            <w:pPr>
              <w:pStyle w:val="13"/>
              <w:spacing w:before="86" w:line="325" w:lineRule="auto"/>
              <w:ind w:right="184" w:firstLine="440" w:firstLineChars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1.1.1对接区域产业布局、行业产业链及发展设置专业，主要专业(群)体现</w:t>
            </w:r>
            <w:r>
              <w:rPr>
                <w:spacing w:val="-1"/>
                <w:sz w:val="22"/>
                <w:szCs w:val="22"/>
              </w:rPr>
              <w:t>行业、地方特点和学校办学定位。</w:t>
            </w:r>
          </w:p>
          <w:p w14:paraId="0EF255E4">
            <w:pPr>
              <w:pStyle w:val="13"/>
              <w:spacing w:before="1" w:line="219" w:lineRule="auto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342668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535" w:type="dxa"/>
            <w:gridSpan w:val="3"/>
            <w:vAlign w:val="top"/>
          </w:tcPr>
          <w:p w14:paraId="370253AE">
            <w:pPr>
              <w:pStyle w:val="13"/>
              <w:spacing w:before="104" w:line="219" w:lineRule="auto"/>
              <w:ind w:left="309"/>
              <w:rPr>
                <w:sz w:val="23"/>
                <w:szCs w:val="23"/>
              </w:rPr>
            </w:pPr>
            <w:r>
              <w:rPr>
                <w:spacing w:val="28"/>
                <w:sz w:val="23"/>
                <w:szCs w:val="23"/>
              </w:rPr>
              <w:t>【佐证材料目录】</w:t>
            </w:r>
          </w:p>
        </w:tc>
      </w:tr>
      <w:tr w14:paraId="4FF278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080" w:type="dxa"/>
            <w:vAlign w:val="top"/>
          </w:tcPr>
          <w:p w14:paraId="61800B57">
            <w:pPr>
              <w:pStyle w:val="13"/>
              <w:spacing w:before="96" w:line="219" w:lineRule="auto"/>
              <w:ind w:left="14" w:firstLine="234" w:firstLineChars="100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292" w:type="dxa"/>
            <w:vAlign w:val="top"/>
          </w:tcPr>
          <w:p w14:paraId="756FE750">
            <w:pPr>
              <w:pStyle w:val="13"/>
              <w:spacing w:before="94" w:line="219" w:lineRule="auto"/>
              <w:ind w:left="11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163" w:type="dxa"/>
            <w:vAlign w:val="top"/>
          </w:tcPr>
          <w:p w14:paraId="79796A12">
            <w:pPr>
              <w:pStyle w:val="13"/>
              <w:spacing w:before="97" w:line="221" w:lineRule="auto"/>
              <w:ind w:left="18" w:firstLine="230" w:firstLineChars="100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47836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80" w:type="dxa"/>
            <w:vAlign w:val="top"/>
          </w:tcPr>
          <w:p w14:paraId="34208AE0">
            <w:pPr>
              <w:pStyle w:val="13"/>
              <w:spacing w:before="118" w:line="220" w:lineRule="auto"/>
              <w:ind w:left="235"/>
              <w:rPr>
                <w:sz w:val="22"/>
                <w:szCs w:val="22"/>
              </w:rPr>
            </w:pPr>
            <w:r>
              <w:rPr>
                <w:spacing w:val="9"/>
                <w:sz w:val="22"/>
                <w:szCs w:val="22"/>
              </w:rPr>
              <w:t>佐证1</w:t>
            </w:r>
          </w:p>
        </w:tc>
        <w:tc>
          <w:tcPr>
            <w:tcW w:w="6292" w:type="dxa"/>
            <w:vAlign w:val="top"/>
          </w:tcPr>
          <w:p w14:paraId="37292F5E">
            <w:pPr>
              <w:pStyle w:val="13"/>
              <w:spacing w:before="115" w:line="218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区域产业规划文件、产业行业发展报告等支撑材料</w:t>
            </w:r>
          </w:p>
        </w:tc>
        <w:tc>
          <w:tcPr>
            <w:tcW w:w="1163" w:type="dxa"/>
            <w:vAlign w:val="top"/>
          </w:tcPr>
          <w:p w14:paraId="522355FA">
            <w:pPr>
              <w:rPr>
                <w:rFonts w:ascii="Arial"/>
                <w:sz w:val="22"/>
                <w:szCs w:val="22"/>
              </w:rPr>
            </w:pPr>
          </w:p>
        </w:tc>
      </w:tr>
      <w:tr w14:paraId="6D618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80" w:type="dxa"/>
            <w:vAlign w:val="top"/>
          </w:tcPr>
          <w:p w14:paraId="6686CBE6">
            <w:pPr>
              <w:pStyle w:val="13"/>
              <w:spacing w:before="118" w:line="220" w:lineRule="auto"/>
              <w:ind w:left="235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佐证2</w:t>
            </w:r>
          </w:p>
        </w:tc>
        <w:tc>
          <w:tcPr>
            <w:tcW w:w="6292" w:type="dxa"/>
            <w:vAlign w:val="top"/>
          </w:tcPr>
          <w:p w14:paraId="65C2F251">
            <w:pPr>
              <w:pStyle w:val="13"/>
              <w:spacing w:before="118" w:line="220" w:lineRule="auto"/>
              <w:ind w:left="1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学校事业发展规划*</w:t>
            </w:r>
          </w:p>
        </w:tc>
        <w:tc>
          <w:tcPr>
            <w:tcW w:w="1163" w:type="dxa"/>
            <w:vAlign w:val="top"/>
          </w:tcPr>
          <w:p w14:paraId="3048C46C">
            <w:pPr>
              <w:rPr>
                <w:rFonts w:ascii="Arial"/>
                <w:sz w:val="22"/>
                <w:szCs w:val="22"/>
              </w:rPr>
            </w:pPr>
          </w:p>
        </w:tc>
      </w:tr>
      <w:tr w14:paraId="4AB93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80" w:type="dxa"/>
            <w:vAlign w:val="top"/>
          </w:tcPr>
          <w:p w14:paraId="778BFEEE">
            <w:pPr>
              <w:pStyle w:val="13"/>
              <w:spacing w:before="119" w:line="220" w:lineRule="auto"/>
              <w:ind w:left="235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佐证3</w:t>
            </w:r>
          </w:p>
        </w:tc>
        <w:tc>
          <w:tcPr>
            <w:tcW w:w="6292" w:type="dxa"/>
            <w:vAlign w:val="top"/>
          </w:tcPr>
          <w:p w14:paraId="1998EAAC">
            <w:pPr>
              <w:pStyle w:val="13"/>
              <w:spacing w:before="119" w:line="220" w:lineRule="auto"/>
              <w:ind w:left="1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学校专业建设规划*</w:t>
            </w:r>
          </w:p>
        </w:tc>
        <w:tc>
          <w:tcPr>
            <w:tcW w:w="1163" w:type="dxa"/>
            <w:vAlign w:val="top"/>
          </w:tcPr>
          <w:p w14:paraId="1D550318">
            <w:pPr>
              <w:rPr>
                <w:rFonts w:ascii="Arial"/>
                <w:sz w:val="22"/>
                <w:szCs w:val="22"/>
              </w:rPr>
            </w:pPr>
          </w:p>
        </w:tc>
      </w:tr>
      <w:tr w14:paraId="7FCB98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80" w:type="dxa"/>
            <w:vAlign w:val="top"/>
          </w:tcPr>
          <w:p w14:paraId="35F111F0">
            <w:pPr>
              <w:pStyle w:val="13"/>
              <w:spacing w:before="159" w:line="220" w:lineRule="auto"/>
              <w:ind w:left="235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佐证4</w:t>
            </w:r>
          </w:p>
        </w:tc>
        <w:tc>
          <w:tcPr>
            <w:tcW w:w="6292" w:type="dxa"/>
            <w:vAlign w:val="top"/>
          </w:tcPr>
          <w:p w14:paraId="1A085C9F">
            <w:pPr>
              <w:pStyle w:val="13"/>
              <w:spacing w:before="167" w:line="218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学校专业调研相关机制文件</w:t>
            </w:r>
          </w:p>
        </w:tc>
        <w:tc>
          <w:tcPr>
            <w:tcW w:w="1163" w:type="dxa"/>
            <w:vAlign w:val="top"/>
          </w:tcPr>
          <w:p w14:paraId="1B9F4419">
            <w:pPr>
              <w:rPr>
                <w:rFonts w:ascii="Arial"/>
                <w:sz w:val="22"/>
                <w:szCs w:val="22"/>
              </w:rPr>
            </w:pPr>
          </w:p>
        </w:tc>
      </w:tr>
      <w:tr w14:paraId="17DAF5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80" w:type="dxa"/>
            <w:vAlign w:val="top"/>
          </w:tcPr>
          <w:p w14:paraId="7A1395E5">
            <w:pPr>
              <w:pStyle w:val="13"/>
              <w:spacing w:before="120" w:line="220" w:lineRule="auto"/>
              <w:ind w:left="235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佐证5</w:t>
            </w:r>
          </w:p>
        </w:tc>
        <w:tc>
          <w:tcPr>
            <w:tcW w:w="6292" w:type="dxa"/>
            <w:vAlign w:val="top"/>
          </w:tcPr>
          <w:p w14:paraId="19E1A80D">
            <w:pPr>
              <w:pStyle w:val="13"/>
              <w:spacing w:before="119" w:line="219" w:lineRule="auto"/>
              <w:ind w:left="11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学校专业(群)开设及对接产业一览表*</w:t>
            </w:r>
          </w:p>
        </w:tc>
        <w:tc>
          <w:tcPr>
            <w:tcW w:w="1163" w:type="dxa"/>
            <w:vAlign w:val="top"/>
          </w:tcPr>
          <w:p w14:paraId="5AB5ABA7">
            <w:pPr>
              <w:rPr>
                <w:rFonts w:ascii="Arial"/>
                <w:sz w:val="22"/>
                <w:szCs w:val="22"/>
              </w:rPr>
            </w:pPr>
          </w:p>
        </w:tc>
      </w:tr>
      <w:tr w14:paraId="5F1AFF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080" w:type="dxa"/>
            <w:vAlign w:val="top"/>
          </w:tcPr>
          <w:p w14:paraId="698BA202">
            <w:pPr>
              <w:pStyle w:val="13"/>
              <w:spacing w:before="130" w:line="220" w:lineRule="auto"/>
              <w:ind w:left="235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佐证6</w:t>
            </w:r>
          </w:p>
        </w:tc>
        <w:tc>
          <w:tcPr>
            <w:tcW w:w="6292" w:type="dxa"/>
            <w:vAlign w:val="top"/>
          </w:tcPr>
          <w:p w14:paraId="41625FA7">
            <w:pPr>
              <w:pStyle w:val="13"/>
              <w:spacing w:before="127" w:line="218" w:lineRule="auto"/>
              <w:ind w:left="1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近一年学校专业(群)调研报告汇编</w:t>
            </w:r>
          </w:p>
        </w:tc>
        <w:tc>
          <w:tcPr>
            <w:tcW w:w="1163" w:type="dxa"/>
            <w:vAlign w:val="top"/>
          </w:tcPr>
          <w:p w14:paraId="0A24336C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629FE392">
      <w:pPr>
        <w:spacing w:line="312" w:lineRule="auto"/>
        <w:rPr>
          <w:rFonts w:ascii="Arial"/>
          <w:sz w:val="21"/>
        </w:rPr>
      </w:pPr>
    </w:p>
    <w:p w14:paraId="5A7C9291">
      <w:pPr>
        <w:spacing w:line="313" w:lineRule="auto"/>
        <w:rPr>
          <w:rFonts w:ascii="Arial"/>
          <w:sz w:val="21"/>
        </w:rPr>
      </w:pPr>
    </w:p>
    <w:p w14:paraId="69167F96">
      <w:pPr>
        <w:rPr>
          <w:rFonts w:ascii="宋体" w:hAnsi="宋体" w:eastAsia="宋体" w:cs="宋体"/>
          <w:sz w:val="30"/>
          <w:szCs w:val="30"/>
        </w:rPr>
        <w:sectPr>
          <w:footerReference r:id="rId12" w:type="default"/>
          <w:pgSz w:w="11900" w:h="16840"/>
          <w:pgMar w:top="1797" w:right="1440" w:bottom="1797" w:left="1440" w:header="0" w:footer="423" w:gutter="0"/>
          <w:pgNumType w:fmt="decimal"/>
          <w:cols w:space="720" w:num="1"/>
        </w:sectPr>
      </w:pPr>
    </w:p>
    <w:tbl>
      <w:tblPr>
        <w:tblStyle w:val="12"/>
        <w:tblW w:w="8355" w:type="dxa"/>
        <w:tblInd w:w="1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9"/>
        <w:gridCol w:w="6302"/>
        <w:gridCol w:w="1074"/>
      </w:tblGrid>
      <w:tr w14:paraId="6FA1C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7" w:hRule="atLeast"/>
        </w:trPr>
        <w:tc>
          <w:tcPr>
            <w:tcW w:w="8355" w:type="dxa"/>
            <w:gridSpan w:val="3"/>
            <w:vAlign w:val="top"/>
          </w:tcPr>
          <w:p w14:paraId="201269D3">
            <w:pPr>
              <w:pStyle w:val="13"/>
              <w:spacing w:before="74" w:line="323" w:lineRule="auto"/>
              <w:ind w:left="14" w:right="274" w:firstLine="3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1.1.2有明确的专业设置标准和程序，行业、企业等利益相关方参与，按照</w:t>
            </w:r>
            <w:r>
              <w:rPr>
                <w:spacing w:val="-4"/>
                <w:sz w:val="22"/>
                <w:szCs w:val="22"/>
              </w:rPr>
              <w:t>国家《专业目录》《专业简介》每3—5年调整或适时更新专业。</w:t>
            </w:r>
          </w:p>
          <w:p w14:paraId="343D6916">
            <w:pPr>
              <w:pStyle w:val="13"/>
              <w:spacing w:line="219" w:lineRule="auto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4489C8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8355" w:type="dxa"/>
            <w:gridSpan w:val="3"/>
            <w:vAlign w:val="top"/>
          </w:tcPr>
          <w:p w14:paraId="477C2C97">
            <w:pPr>
              <w:pStyle w:val="13"/>
              <w:spacing w:before="196" w:line="219" w:lineRule="auto"/>
              <w:rPr>
                <w:sz w:val="24"/>
                <w:szCs w:val="24"/>
              </w:rPr>
            </w:pPr>
            <w:r>
              <w:rPr>
                <w:spacing w:val="16"/>
                <w:sz w:val="24"/>
                <w:szCs w:val="24"/>
              </w:rPr>
              <w:t>【佐证材料目录】</w:t>
            </w:r>
          </w:p>
        </w:tc>
      </w:tr>
      <w:tr w14:paraId="3A5FC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979" w:type="dxa"/>
            <w:vAlign w:val="top"/>
          </w:tcPr>
          <w:p w14:paraId="76215F94">
            <w:pPr>
              <w:pStyle w:val="13"/>
              <w:spacing w:before="148" w:line="219" w:lineRule="auto"/>
              <w:ind w:left="30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7"/>
                <w:sz w:val="22"/>
                <w:szCs w:val="22"/>
              </w:rPr>
              <w:t>编号</w:t>
            </w:r>
          </w:p>
        </w:tc>
        <w:tc>
          <w:tcPr>
            <w:tcW w:w="6302" w:type="dxa"/>
            <w:vAlign w:val="top"/>
          </w:tcPr>
          <w:p w14:paraId="53145445">
            <w:pPr>
              <w:pStyle w:val="13"/>
              <w:spacing w:before="146" w:line="219" w:lineRule="auto"/>
              <w:ind w:left="270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3"/>
                <w:sz w:val="22"/>
                <w:szCs w:val="22"/>
              </w:rPr>
              <w:t>材料名称</w:t>
            </w:r>
          </w:p>
        </w:tc>
        <w:tc>
          <w:tcPr>
            <w:tcW w:w="1074" w:type="dxa"/>
            <w:vAlign w:val="top"/>
          </w:tcPr>
          <w:p w14:paraId="22A3613E">
            <w:pPr>
              <w:pStyle w:val="13"/>
              <w:spacing w:before="149" w:line="221" w:lineRule="auto"/>
              <w:ind w:left="329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6"/>
                <w:sz w:val="22"/>
                <w:szCs w:val="22"/>
              </w:rPr>
              <w:t>备注</w:t>
            </w:r>
          </w:p>
        </w:tc>
      </w:tr>
      <w:tr w14:paraId="4F0EB0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979" w:type="dxa"/>
            <w:vAlign w:val="top"/>
          </w:tcPr>
          <w:p w14:paraId="41CCBC1D">
            <w:pPr>
              <w:pStyle w:val="13"/>
              <w:spacing w:before="149" w:line="220" w:lineRule="auto"/>
              <w:ind w:left="24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4"/>
                <w:sz w:val="22"/>
                <w:szCs w:val="22"/>
              </w:rPr>
              <w:t>佐证7</w:t>
            </w:r>
          </w:p>
        </w:tc>
        <w:tc>
          <w:tcPr>
            <w:tcW w:w="6302" w:type="dxa"/>
            <w:vAlign w:val="top"/>
          </w:tcPr>
          <w:p w14:paraId="61B4B360">
            <w:pPr>
              <w:pStyle w:val="13"/>
              <w:spacing w:before="147" w:line="219" w:lineRule="auto"/>
              <w:ind w:left="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专业设置管理及动态调整相关机制文件</w:t>
            </w:r>
          </w:p>
        </w:tc>
        <w:tc>
          <w:tcPr>
            <w:tcW w:w="1074" w:type="dxa"/>
            <w:vAlign w:val="top"/>
          </w:tcPr>
          <w:p w14:paraId="28502C02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607EE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79" w:type="dxa"/>
            <w:vAlign w:val="top"/>
          </w:tcPr>
          <w:p w14:paraId="38131B3C">
            <w:pPr>
              <w:pStyle w:val="13"/>
              <w:spacing w:before="150" w:line="220" w:lineRule="auto"/>
              <w:ind w:left="24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4"/>
                <w:sz w:val="22"/>
                <w:szCs w:val="22"/>
              </w:rPr>
              <w:t>佐证8</w:t>
            </w:r>
          </w:p>
        </w:tc>
        <w:tc>
          <w:tcPr>
            <w:tcW w:w="6302" w:type="dxa"/>
            <w:vAlign w:val="top"/>
          </w:tcPr>
          <w:p w14:paraId="67083B6B">
            <w:pPr>
              <w:pStyle w:val="13"/>
              <w:spacing w:before="150" w:line="219" w:lineRule="auto"/>
              <w:ind w:left="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近三年学校专业调整优化情况一览表*</w:t>
            </w:r>
          </w:p>
        </w:tc>
        <w:tc>
          <w:tcPr>
            <w:tcW w:w="1074" w:type="dxa"/>
            <w:vAlign w:val="top"/>
          </w:tcPr>
          <w:p w14:paraId="5E48FCCC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0ED82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979" w:type="dxa"/>
            <w:vAlign w:val="top"/>
          </w:tcPr>
          <w:p w14:paraId="47810771">
            <w:pPr>
              <w:pStyle w:val="13"/>
              <w:spacing w:before="180" w:line="220" w:lineRule="auto"/>
              <w:ind w:left="24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4"/>
                <w:sz w:val="22"/>
                <w:szCs w:val="22"/>
              </w:rPr>
              <w:t>佐证9</w:t>
            </w:r>
          </w:p>
        </w:tc>
        <w:tc>
          <w:tcPr>
            <w:tcW w:w="6302" w:type="dxa"/>
            <w:vAlign w:val="top"/>
          </w:tcPr>
          <w:p w14:paraId="5DE3900D">
            <w:pPr>
              <w:pStyle w:val="13"/>
              <w:spacing w:before="150" w:line="219" w:lineRule="auto"/>
              <w:ind w:left="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近三年学校新专业开设过程性材料</w:t>
            </w:r>
          </w:p>
        </w:tc>
        <w:tc>
          <w:tcPr>
            <w:tcW w:w="1074" w:type="dxa"/>
            <w:vAlign w:val="top"/>
          </w:tcPr>
          <w:p w14:paraId="3A59B706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</w:tbl>
    <w:p w14:paraId="3554F00F">
      <w:pPr>
        <w:rPr>
          <w:rFonts w:ascii="宋体" w:hAnsi="宋体" w:eastAsia="宋体" w:cs="宋体"/>
          <w:sz w:val="32"/>
          <w:szCs w:val="32"/>
        </w:rPr>
        <w:sectPr>
          <w:footerReference r:id="rId13" w:type="default"/>
          <w:pgSz w:w="11900" w:h="16840"/>
          <w:pgMar w:top="1797" w:right="1440" w:bottom="1797" w:left="1440" w:header="0" w:footer="423" w:gutter="0"/>
          <w:pgNumType w:fmt="decimal"/>
          <w:cols w:space="720" w:num="1"/>
        </w:sectPr>
      </w:pPr>
    </w:p>
    <w:tbl>
      <w:tblPr>
        <w:tblStyle w:val="12"/>
        <w:tblW w:w="8415" w:type="dxa"/>
        <w:tblInd w:w="3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5"/>
        <w:gridCol w:w="6182"/>
        <w:gridCol w:w="938"/>
      </w:tblGrid>
      <w:tr w14:paraId="0A55B1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8" w:hRule="atLeast"/>
        </w:trPr>
        <w:tc>
          <w:tcPr>
            <w:tcW w:w="8415" w:type="dxa"/>
            <w:gridSpan w:val="3"/>
            <w:vAlign w:val="top"/>
          </w:tcPr>
          <w:p w14:paraId="475B0C4A">
            <w:pPr>
              <w:pStyle w:val="13"/>
              <w:spacing w:before="74" w:line="321" w:lineRule="auto"/>
              <w:ind w:left="104" w:right="756" w:firstLine="3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1.1.3专业建设规划科学，坚持产教融合、校企合作建设专业，主要专业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(群)资源配置、学生规模与学校办学定位的匹配度高、社</w:t>
            </w:r>
            <w:r>
              <w:rPr>
                <w:spacing w:val="-1"/>
                <w:sz w:val="22"/>
                <w:szCs w:val="22"/>
              </w:rPr>
              <w:t>会认可度高。</w:t>
            </w:r>
          </w:p>
          <w:p w14:paraId="21687CFE">
            <w:pPr>
              <w:pStyle w:val="13"/>
              <w:spacing w:line="219" w:lineRule="auto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5A75F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415" w:type="dxa"/>
            <w:gridSpan w:val="3"/>
            <w:vAlign w:val="top"/>
          </w:tcPr>
          <w:p w14:paraId="33C01255">
            <w:pPr>
              <w:pStyle w:val="13"/>
              <w:spacing w:before="145" w:line="219" w:lineRule="auto"/>
              <w:rPr>
                <w:sz w:val="23"/>
                <w:szCs w:val="23"/>
              </w:rPr>
            </w:pPr>
            <w:r>
              <w:rPr>
                <w:spacing w:val="27"/>
                <w:sz w:val="23"/>
                <w:szCs w:val="23"/>
              </w:rPr>
              <w:t>【佐证材料目录】</w:t>
            </w:r>
          </w:p>
        </w:tc>
      </w:tr>
      <w:tr w14:paraId="4E9DC4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95" w:type="dxa"/>
            <w:vAlign w:val="top"/>
          </w:tcPr>
          <w:p w14:paraId="4C65ECE2">
            <w:pPr>
              <w:pStyle w:val="13"/>
              <w:spacing w:before="157" w:line="219" w:lineRule="auto"/>
              <w:ind w:left="32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7"/>
                <w:sz w:val="22"/>
                <w:szCs w:val="22"/>
              </w:rPr>
              <w:t>编号</w:t>
            </w:r>
          </w:p>
        </w:tc>
        <w:tc>
          <w:tcPr>
            <w:tcW w:w="6182" w:type="dxa"/>
            <w:vAlign w:val="top"/>
          </w:tcPr>
          <w:p w14:paraId="7601478E">
            <w:pPr>
              <w:pStyle w:val="13"/>
              <w:spacing w:before="156" w:line="219" w:lineRule="auto"/>
              <w:ind w:left="258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938" w:type="dxa"/>
            <w:vAlign w:val="top"/>
          </w:tcPr>
          <w:p w14:paraId="48EC35D1">
            <w:pPr>
              <w:pStyle w:val="13"/>
              <w:spacing w:before="158" w:line="221" w:lineRule="auto"/>
              <w:ind w:left="359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</w:rPr>
              <w:t>备注</w:t>
            </w:r>
          </w:p>
        </w:tc>
      </w:tr>
      <w:tr w14:paraId="0785D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95" w:type="dxa"/>
            <w:vAlign w:val="top"/>
          </w:tcPr>
          <w:p w14:paraId="23B4A50B">
            <w:pPr>
              <w:pStyle w:val="13"/>
              <w:spacing w:before="158" w:line="220" w:lineRule="auto"/>
              <w:ind w:left="21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</w:rPr>
              <w:t>佐证10</w:t>
            </w:r>
          </w:p>
        </w:tc>
        <w:tc>
          <w:tcPr>
            <w:tcW w:w="6182" w:type="dxa"/>
            <w:vAlign w:val="top"/>
          </w:tcPr>
          <w:p w14:paraId="3EA2F842">
            <w:pPr>
              <w:pStyle w:val="13"/>
              <w:spacing w:before="157" w:line="219" w:lineRule="auto"/>
              <w:ind w:left="1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学校专业(群)深度合作企业一览表*</w:t>
            </w:r>
          </w:p>
        </w:tc>
        <w:tc>
          <w:tcPr>
            <w:tcW w:w="938" w:type="dxa"/>
            <w:vAlign w:val="top"/>
          </w:tcPr>
          <w:p w14:paraId="5C5D1516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66400E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95" w:type="dxa"/>
            <w:vAlign w:val="top"/>
          </w:tcPr>
          <w:p w14:paraId="6DDCB37E">
            <w:pPr>
              <w:pStyle w:val="13"/>
              <w:spacing w:before="298" w:line="220" w:lineRule="auto"/>
              <w:ind w:left="21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</w:rPr>
              <w:t>佐证11</w:t>
            </w:r>
          </w:p>
        </w:tc>
        <w:tc>
          <w:tcPr>
            <w:tcW w:w="6182" w:type="dxa"/>
            <w:vAlign w:val="top"/>
          </w:tcPr>
          <w:p w14:paraId="2C4C2D69">
            <w:pPr>
              <w:pStyle w:val="13"/>
              <w:spacing w:before="126" w:line="266" w:lineRule="auto"/>
              <w:ind w:left="1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pacing w:val="-1"/>
                <w:sz w:val="22"/>
                <w:szCs w:val="22"/>
                <w:lang w:val="en-US" w:eastAsia="zh-CN"/>
              </w:rPr>
              <w:t>学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校与企业合作共建专业的相关材料(含协议、教科研、人培、课程建设、社会服务、产业学院</w:t>
            </w:r>
            <w:r>
              <w:rPr>
                <w:rFonts w:hint="eastAsia" w:cs="宋体"/>
                <w:spacing w:val="-1"/>
                <w:sz w:val="22"/>
                <w:szCs w:val="22"/>
                <w:lang w:eastAsia="zh-CN"/>
              </w:rPr>
              <w:t>、</w:t>
            </w:r>
            <w:r>
              <w:rPr>
                <w:rFonts w:hint="eastAsia" w:cs="宋体"/>
                <w:spacing w:val="-1"/>
                <w:sz w:val="22"/>
                <w:szCs w:val="22"/>
                <w:lang w:val="en-US" w:eastAsia="zh-CN"/>
              </w:rPr>
              <w:t>产教共同体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等)</w:t>
            </w:r>
          </w:p>
        </w:tc>
        <w:tc>
          <w:tcPr>
            <w:tcW w:w="938" w:type="dxa"/>
            <w:vAlign w:val="top"/>
          </w:tcPr>
          <w:p w14:paraId="5EE29307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67FFB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95" w:type="dxa"/>
            <w:vAlign w:val="top"/>
          </w:tcPr>
          <w:p w14:paraId="64864D86">
            <w:pPr>
              <w:pStyle w:val="13"/>
              <w:spacing w:before="159" w:line="220" w:lineRule="auto"/>
              <w:ind w:left="21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3"/>
                <w:sz w:val="22"/>
                <w:szCs w:val="22"/>
              </w:rPr>
              <w:t>佐证12</w:t>
            </w:r>
          </w:p>
        </w:tc>
        <w:tc>
          <w:tcPr>
            <w:tcW w:w="6182" w:type="dxa"/>
            <w:vAlign w:val="top"/>
          </w:tcPr>
          <w:p w14:paraId="7D9E8654">
            <w:pPr>
              <w:pStyle w:val="13"/>
              <w:spacing w:before="158" w:line="219" w:lineRule="auto"/>
              <w:ind w:left="1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主要专业(群)学生规模与资源配置情况一览表</w:t>
            </w:r>
          </w:p>
        </w:tc>
        <w:tc>
          <w:tcPr>
            <w:tcW w:w="938" w:type="dxa"/>
            <w:vAlign w:val="top"/>
          </w:tcPr>
          <w:p w14:paraId="275A4DF8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56B1D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95" w:type="dxa"/>
            <w:vAlign w:val="top"/>
          </w:tcPr>
          <w:p w14:paraId="372CB446">
            <w:pPr>
              <w:pStyle w:val="13"/>
              <w:spacing w:before="159" w:line="220" w:lineRule="auto"/>
              <w:ind w:left="21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3"/>
                <w:sz w:val="22"/>
                <w:szCs w:val="22"/>
              </w:rPr>
              <w:t>佐证13</w:t>
            </w:r>
          </w:p>
        </w:tc>
        <w:tc>
          <w:tcPr>
            <w:tcW w:w="6182" w:type="dxa"/>
            <w:vAlign w:val="top"/>
          </w:tcPr>
          <w:p w14:paraId="233CBC93">
            <w:pPr>
              <w:pStyle w:val="13"/>
              <w:spacing w:before="158" w:line="219" w:lineRule="auto"/>
              <w:ind w:left="1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近三年主要专业(群)招生情况一览表</w:t>
            </w:r>
          </w:p>
        </w:tc>
        <w:tc>
          <w:tcPr>
            <w:tcW w:w="938" w:type="dxa"/>
            <w:vAlign w:val="top"/>
          </w:tcPr>
          <w:p w14:paraId="55EF081C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3BD13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295" w:type="dxa"/>
            <w:vAlign w:val="top"/>
          </w:tcPr>
          <w:p w14:paraId="126EE482">
            <w:pPr>
              <w:pStyle w:val="13"/>
              <w:spacing w:before="189" w:line="220" w:lineRule="auto"/>
              <w:ind w:left="21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</w:rPr>
              <w:t>佐证14</w:t>
            </w:r>
          </w:p>
        </w:tc>
        <w:tc>
          <w:tcPr>
            <w:tcW w:w="6182" w:type="dxa"/>
            <w:vAlign w:val="top"/>
          </w:tcPr>
          <w:p w14:paraId="6901CEF6">
            <w:pPr>
              <w:pStyle w:val="13"/>
              <w:spacing w:before="188" w:line="219" w:lineRule="auto"/>
              <w:ind w:left="1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近三年主要专业(群)毕业生就业情况一览表</w:t>
            </w:r>
          </w:p>
        </w:tc>
        <w:tc>
          <w:tcPr>
            <w:tcW w:w="938" w:type="dxa"/>
            <w:vAlign w:val="top"/>
          </w:tcPr>
          <w:p w14:paraId="358D8982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</w:tbl>
    <w:p w14:paraId="363400B4">
      <w:pPr>
        <w:spacing w:before="5"/>
      </w:pPr>
    </w:p>
    <w:p w14:paraId="2137BF4D">
      <w:pPr>
        <w:spacing w:before="5"/>
      </w:pPr>
    </w:p>
    <w:tbl>
      <w:tblPr>
        <w:tblStyle w:val="12"/>
        <w:tblW w:w="8535" w:type="dxa"/>
        <w:tblInd w:w="3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5"/>
        <w:gridCol w:w="6132"/>
        <w:gridCol w:w="1688"/>
      </w:tblGrid>
      <w:tr w14:paraId="705A5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7" w:hRule="atLeast"/>
        </w:trPr>
        <w:tc>
          <w:tcPr>
            <w:tcW w:w="8535" w:type="dxa"/>
            <w:gridSpan w:val="3"/>
            <w:vAlign w:val="top"/>
          </w:tcPr>
          <w:p w14:paraId="22E26B9D">
            <w:pPr>
              <w:pStyle w:val="13"/>
              <w:spacing w:before="95" w:line="310" w:lineRule="auto"/>
              <w:ind w:left="4" w:firstLine="38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1.1.4主动适应数字化、智能化、高质量的新要求，专业结构与产业布局协</w:t>
            </w:r>
            <w:r>
              <w:rPr>
                <w:spacing w:val="-4"/>
                <w:sz w:val="22"/>
                <w:szCs w:val="22"/>
              </w:rPr>
              <w:t>调，重点发展产业急需专业，结合产业技术突破、工艺改进、业态升级等情况改</w:t>
            </w:r>
            <w:r>
              <w:rPr>
                <w:sz w:val="22"/>
                <w:szCs w:val="22"/>
              </w:rPr>
              <w:t>造升级现有专业，及时开设新专业(方向),培育孵</w:t>
            </w:r>
            <w:r>
              <w:rPr>
                <w:spacing w:val="-1"/>
                <w:sz w:val="22"/>
                <w:szCs w:val="22"/>
              </w:rPr>
              <w:t>化新兴专业，主要专业</w:t>
            </w:r>
            <w:r>
              <w:rPr>
                <w:sz w:val="22"/>
                <w:szCs w:val="22"/>
              </w:rPr>
              <w:t xml:space="preserve"> (群)非本地教育行政主管部门“预警”或“限制发展”的专</w:t>
            </w:r>
            <w:r>
              <w:rPr>
                <w:spacing w:val="-1"/>
                <w:sz w:val="22"/>
                <w:szCs w:val="22"/>
              </w:rPr>
              <w:t>业。</w:t>
            </w:r>
          </w:p>
          <w:p w14:paraId="166257B5">
            <w:pPr>
              <w:pStyle w:val="13"/>
              <w:spacing w:line="219" w:lineRule="auto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5DEE3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8535" w:type="dxa"/>
            <w:gridSpan w:val="3"/>
            <w:vAlign w:val="top"/>
          </w:tcPr>
          <w:p w14:paraId="7D10623C">
            <w:pPr>
              <w:pStyle w:val="13"/>
              <w:spacing w:before="156" w:line="219" w:lineRule="auto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【佐证材料目录】</w:t>
            </w:r>
          </w:p>
        </w:tc>
      </w:tr>
      <w:tr w14:paraId="19ADC8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715" w:type="dxa"/>
            <w:vAlign w:val="top"/>
          </w:tcPr>
          <w:p w14:paraId="5C73056A">
            <w:pPr>
              <w:pStyle w:val="13"/>
              <w:spacing w:before="148" w:line="219" w:lineRule="auto"/>
              <w:ind w:firstLine="220" w:firstLineChars="100"/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  <w:t>编号</w:t>
            </w:r>
          </w:p>
        </w:tc>
        <w:tc>
          <w:tcPr>
            <w:tcW w:w="6132" w:type="dxa"/>
            <w:vAlign w:val="top"/>
          </w:tcPr>
          <w:p w14:paraId="7BF394A8">
            <w:pPr>
              <w:pStyle w:val="13"/>
              <w:spacing w:before="146" w:line="219" w:lineRule="auto"/>
              <w:ind w:left="2630"/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  <w:t>材料名称</w:t>
            </w:r>
          </w:p>
        </w:tc>
        <w:tc>
          <w:tcPr>
            <w:tcW w:w="1688" w:type="dxa"/>
            <w:vAlign w:val="top"/>
          </w:tcPr>
          <w:p w14:paraId="6D5BE549">
            <w:pPr>
              <w:pStyle w:val="13"/>
              <w:spacing w:before="149" w:line="221" w:lineRule="auto"/>
              <w:ind w:left="298"/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  <w:t>备注</w:t>
            </w:r>
          </w:p>
        </w:tc>
      </w:tr>
      <w:tr w14:paraId="48A88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715" w:type="dxa"/>
            <w:vAlign w:val="top"/>
          </w:tcPr>
          <w:p w14:paraId="0B638EAB">
            <w:pPr>
              <w:pStyle w:val="13"/>
              <w:spacing w:before="299" w:line="220" w:lineRule="auto"/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  <w:t>佐证15</w:t>
            </w:r>
          </w:p>
        </w:tc>
        <w:tc>
          <w:tcPr>
            <w:tcW w:w="6132" w:type="dxa"/>
            <w:vAlign w:val="top"/>
          </w:tcPr>
          <w:p w14:paraId="476918D1">
            <w:pPr>
              <w:pStyle w:val="13"/>
              <w:spacing w:before="99" w:line="269" w:lineRule="auto"/>
              <w:ind w:left="11"/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  <w:t>学校专业适应数字化、智能化、高质量的新要求进行专业升级改造的相关材料</w:t>
            </w:r>
          </w:p>
        </w:tc>
        <w:tc>
          <w:tcPr>
            <w:tcW w:w="1688" w:type="dxa"/>
            <w:vAlign w:val="top"/>
          </w:tcPr>
          <w:p w14:paraId="21CDAAD0">
            <w:pPr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</w:pPr>
          </w:p>
        </w:tc>
      </w:tr>
      <w:tr w14:paraId="28F39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715" w:type="dxa"/>
            <w:vAlign w:val="top"/>
          </w:tcPr>
          <w:p w14:paraId="74EE694F">
            <w:pPr>
              <w:pStyle w:val="13"/>
              <w:spacing w:before="200" w:line="220" w:lineRule="auto"/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  <w:t>佐证16</w:t>
            </w:r>
          </w:p>
        </w:tc>
        <w:tc>
          <w:tcPr>
            <w:tcW w:w="6132" w:type="dxa"/>
            <w:vAlign w:val="top"/>
          </w:tcPr>
          <w:p w14:paraId="500CD9E1">
            <w:pPr>
              <w:pStyle w:val="13"/>
              <w:spacing w:before="180" w:line="219" w:lineRule="auto"/>
              <w:ind w:left="11"/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  <w:t>学校有无“预警”或“限制发展”专业(群)说明</w:t>
            </w:r>
          </w:p>
        </w:tc>
        <w:tc>
          <w:tcPr>
            <w:tcW w:w="1688" w:type="dxa"/>
            <w:vAlign w:val="top"/>
          </w:tcPr>
          <w:p w14:paraId="0AB533A6">
            <w:pPr>
              <w:rPr>
                <w:rFonts w:hint="eastAsia" w:ascii="宋体" w:hAnsi="宋体" w:eastAsia="宋体" w:cs="宋体"/>
                <w:spacing w:val="0"/>
                <w:sz w:val="22"/>
                <w:szCs w:val="22"/>
              </w:rPr>
            </w:pPr>
          </w:p>
        </w:tc>
      </w:tr>
    </w:tbl>
    <w:p w14:paraId="343D311A">
      <w:pPr>
        <w:spacing w:line="244" w:lineRule="auto"/>
        <w:rPr>
          <w:rFonts w:ascii="Arial"/>
          <w:sz w:val="21"/>
        </w:rPr>
      </w:pPr>
    </w:p>
    <w:p w14:paraId="1E001C4B">
      <w:pPr>
        <w:spacing w:line="245" w:lineRule="auto"/>
        <w:rPr>
          <w:rFonts w:ascii="Arial"/>
          <w:sz w:val="21"/>
        </w:rPr>
      </w:pPr>
    </w:p>
    <w:p w14:paraId="6609A2D5">
      <w:pPr>
        <w:rPr>
          <w:rFonts w:ascii="宋体" w:hAnsi="宋体" w:eastAsia="宋体" w:cs="宋体"/>
          <w:sz w:val="30"/>
          <w:szCs w:val="30"/>
        </w:rPr>
        <w:sectPr>
          <w:footerReference r:id="rId14" w:type="default"/>
          <w:pgSz w:w="11900" w:h="16840"/>
          <w:pgMar w:top="1797" w:right="1440" w:bottom="1797" w:left="1440" w:header="0" w:footer="283" w:gutter="0"/>
          <w:pgNumType w:fmt="decimal"/>
          <w:cols w:space="720" w:num="1"/>
        </w:sectPr>
      </w:pPr>
    </w:p>
    <w:tbl>
      <w:tblPr>
        <w:tblStyle w:val="12"/>
        <w:tblW w:w="8300" w:type="dxa"/>
        <w:tblInd w:w="4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4"/>
        <w:gridCol w:w="6103"/>
        <w:gridCol w:w="1103"/>
      </w:tblGrid>
      <w:tr w14:paraId="61F989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7" w:hRule="atLeast"/>
        </w:trPr>
        <w:tc>
          <w:tcPr>
            <w:tcW w:w="8300" w:type="dxa"/>
            <w:gridSpan w:val="3"/>
            <w:vAlign w:val="top"/>
          </w:tcPr>
          <w:p w14:paraId="708F7D50">
            <w:pPr>
              <w:pStyle w:val="13"/>
              <w:spacing w:before="74" w:line="341" w:lineRule="auto"/>
              <w:ind w:left="15" w:right="405" w:firstLine="3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1.1.5具备高技能人才培养所需的教学场所、师资队伍和设施设备等条件和</w:t>
            </w:r>
            <w:r>
              <w:rPr>
                <w:spacing w:val="-1"/>
                <w:sz w:val="22"/>
                <w:szCs w:val="22"/>
              </w:rPr>
              <w:t>保障，管理制度健全，运行规范有效。</w:t>
            </w:r>
          </w:p>
          <w:p w14:paraId="0335D12A">
            <w:pPr>
              <w:pStyle w:val="13"/>
              <w:spacing w:line="219" w:lineRule="auto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49A2F9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300" w:type="dxa"/>
            <w:gridSpan w:val="3"/>
            <w:vAlign w:val="top"/>
          </w:tcPr>
          <w:p w14:paraId="02DE4F13">
            <w:pPr>
              <w:pStyle w:val="13"/>
              <w:spacing w:before="146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44C507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094" w:type="dxa"/>
            <w:vAlign w:val="top"/>
          </w:tcPr>
          <w:p w14:paraId="047CF48C">
            <w:pPr>
              <w:pStyle w:val="13"/>
              <w:spacing w:before="148" w:line="219" w:lineRule="auto"/>
              <w:ind w:left="305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103" w:type="dxa"/>
            <w:vAlign w:val="top"/>
          </w:tcPr>
          <w:p w14:paraId="49940D22">
            <w:pPr>
              <w:pStyle w:val="13"/>
              <w:spacing w:before="147" w:line="219" w:lineRule="auto"/>
              <w:ind w:left="2541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103" w:type="dxa"/>
            <w:vAlign w:val="top"/>
          </w:tcPr>
          <w:p w14:paraId="53E2CE2F">
            <w:pPr>
              <w:pStyle w:val="13"/>
              <w:spacing w:before="149" w:line="221" w:lineRule="auto"/>
              <w:ind w:left="318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725FC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94" w:type="dxa"/>
            <w:vAlign w:val="top"/>
          </w:tcPr>
          <w:p w14:paraId="07DF16ED">
            <w:pPr>
              <w:pStyle w:val="13"/>
              <w:spacing w:before="149" w:line="220" w:lineRule="auto"/>
              <w:ind w:left="19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佐证17</w:t>
            </w:r>
          </w:p>
        </w:tc>
        <w:tc>
          <w:tcPr>
            <w:tcW w:w="6103" w:type="dxa"/>
            <w:vAlign w:val="top"/>
          </w:tcPr>
          <w:p w14:paraId="59D3C015">
            <w:pPr>
              <w:pStyle w:val="13"/>
              <w:spacing w:before="146" w:line="218" w:lineRule="auto"/>
              <w:ind w:left="1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学校年度《高等职业学校办学条件监测报告》</w:t>
            </w:r>
          </w:p>
        </w:tc>
        <w:tc>
          <w:tcPr>
            <w:tcW w:w="1103" w:type="dxa"/>
            <w:vAlign w:val="top"/>
          </w:tcPr>
          <w:p w14:paraId="6BB7A526">
            <w:pPr>
              <w:rPr>
                <w:rFonts w:ascii="Arial"/>
                <w:sz w:val="22"/>
                <w:szCs w:val="22"/>
              </w:rPr>
            </w:pPr>
          </w:p>
        </w:tc>
      </w:tr>
      <w:tr w14:paraId="4E1B50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094" w:type="dxa"/>
            <w:vAlign w:val="top"/>
          </w:tcPr>
          <w:p w14:paraId="19EA459A">
            <w:pPr>
              <w:pStyle w:val="13"/>
              <w:spacing w:before="149" w:line="220" w:lineRule="auto"/>
              <w:ind w:left="19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佐证18</w:t>
            </w:r>
          </w:p>
        </w:tc>
        <w:tc>
          <w:tcPr>
            <w:tcW w:w="6103" w:type="dxa"/>
            <w:vAlign w:val="top"/>
          </w:tcPr>
          <w:p w14:paraId="2FCE6713">
            <w:pPr>
              <w:pStyle w:val="13"/>
              <w:spacing w:before="148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学校教学场所、师资队伍和设施设备等相关管理制度汇编</w:t>
            </w:r>
          </w:p>
        </w:tc>
        <w:tc>
          <w:tcPr>
            <w:tcW w:w="1103" w:type="dxa"/>
            <w:vAlign w:val="top"/>
          </w:tcPr>
          <w:p w14:paraId="2BDE5FE6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18BB298A">
      <w:pPr>
        <w:spacing w:line="266" w:lineRule="auto"/>
        <w:rPr>
          <w:rFonts w:ascii="Arial"/>
          <w:sz w:val="21"/>
        </w:rPr>
      </w:pPr>
    </w:p>
    <w:p w14:paraId="5C5C1399">
      <w:pPr>
        <w:spacing w:line="266" w:lineRule="auto"/>
        <w:rPr>
          <w:rFonts w:ascii="Arial"/>
          <w:sz w:val="21"/>
        </w:rPr>
      </w:pPr>
    </w:p>
    <w:p w14:paraId="501520CF">
      <w:pPr>
        <w:spacing w:line="266" w:lineRule="auto"/>
        <w:rPr>
          <w:rFonts w:ascii="Arial"/>
          <w:sz w:val="21"/>
        </w:rPr>
      </w:pPr>
    </w:p>
    <w:p w14:paraId="59CB1F85">
      <w:pPr>
        <w:spacing w:line="266" w:lineRule="auto"/>
        <w:rPr>
          <w:rFonts w:ascii="Arial"/>
          <w:sz w:val="21"/>
        </w:rPr>
      </w:pPr>
    </w:p>
    <w:p w14:paraId="49930ABF">
      <w:pPr>
        <w:rPr>
          <w:rFonts w:ascii="宋体" w:hAnsi="宋体" w:eastAsia="宋体" w:cs="宋体"/>
          <w:sz w:val="29"/>
          <w:szCs w:val="29"/>
        </w:rPr>
        <w:sectPr>
          <w:footerReference r:id="rId15" w:type="default"/>
          <w:pgSz w:w="11900" w:h="16840"/>
          <w:pgMar w:top="1797" w:right="1440" w:bottom="1797" w:left="1440" w:header="0" w:footer="443" w:gutter="0"/>
          <w:pgNumType w:fmt="decimal"/>
          <w:cols w:space="720" w:num="1"/>
        </w:sectPr>
      </w:pPr>
    </w:p>
    <w:tbl>
      <w:tblPr>
        <w:tblStyle w:val="12"/>
        <w:tblW w:w="8430" w:type="dxa"/>
        <w:tblInd w:w="3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6"/>
        <w:gridCol w:w="6102"/>
        <w:gridCol w:w="1532"/>
      </w:tblGrid>
      <w:tr w14:paraId="38FD75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8" w:hRule="atLeast"/>
        </w:trPr>
        <w:tc>
          <w:tcPr>
            <w:tcW w:w="8430" w:type="dxa"/>
            <w:gridSpan w:val="3"/>
            <w:vAlign w:val="top"/>
          </w:tcPr>
          <w:p w14:paraId="2A3B4181">
            <w:pPr>
              <w:pStyle w:val="13"/>
              <w:spacing w:before="90" w:line="219" w:lineRule="auto"/>
              <w:ind w:left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1.2人才培养</w:t>
            </w:r>
          </w:p>
          <w:p w14:paraId="6100FCE1">
            <w:pPr>
              <w:pStyle w:val="13"/>
              <w:spacing w:before="151" w:line="321" w:lineRule="auto"/>
              <w:ind w:left="14" w:right="399" w:firstLine="3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1.2.6贯彻党的教育方针，坚持立德树人，实施三全育人，坚持五育并举， </w:t>
            </w:r>
            <w:r>
              <w:rPr>
                <w:spacing w:val="-1"/>
                <w:sz w:val="22"/>
                <w:szCs w:val="22"/>
              </w:rPr>
              <w:t>注重劳模精神、劳动精神、工匠精神培养。</w:t>
            </w:r>
          </w:p>
          <w:p w14:paraId="40B48374">
            <w:pPr>
              <w:pStyle w:val="13"/>
              <w:spacing w:line="219" w:lineRule="auto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3CE09D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430" w:type="dxa"/>
            <w:gridSpan w:val="3"/>
            <w:vAlign w:val="top"/>
          </w:tcPr>
          <w:p w14:paraId="05C65957">
            <w:pPr>
              <w:pStyle w:val="13"/>
              <w:spacing w:before="145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61D5AC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96" w:type="dxa"/>
            <w:vAlign w:val="top"/>
          </w:tcPr>
          <w:p w14:paraId="447D6A0C">
            <w:pPr>
              <w:pStyle w:val="13"/>
              <w:spacing w:before="146" w:line="219" w:lineRule="auto"/>
              <w:jc w:val="left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102" w:type="dxa"/>
            <w:vAlign w:val="top"/>
          </w:tcPr>
          <w:p w14:paraId="1BFED2BB">
            <w:pPr>
              <w:pStyle w:val="13"/>
              <w:spacing w:before="145" w:line="219" w:lineRule="auto"/>
              <w:ind w:left="2600"/>
              <w:jc w:val="left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532" w:type="dxa"/>
            <w:vAlign w:val="top"/>
          </w:tcPr>
          <w:p w14:paraId="5B768754">
            <w:pPr>
              <w:pStyle w:val="13"/>
              <w:spacing w:before="147" w:line="221" w:lineRule="auto"/>
              <w:ind w:left="318"/>
              <w:jc w:val="left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73BFF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796" w:type="dxa"/>
            <w:vAlign w:val="top"/>
          </w:tcPr>
          <w:p w14:paraId="37309D6C">
            <w:pPr>
              <w:pStyle w:val="13"/>
              <w:spacing w:before="157" w:line="220" w:lineRule="auto"/>
              <w:jc w:val="left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佐证19</w:t>
            </w:r>
          </w:p>
        </w:tc>
        <w:tc>
          <w:tcPr>
            <w:tcW w:w="6102" w:type="dxa"/>
            <w:vAlign w:val="top"/>
          </w:tcPr>
          <w:p w14:paraId="641F4934">
            <w:pPr>
              <w:pStyle w:val="13"/>
              <w:spacing w:before="155" w:line="219" w:lineRule="auto"/>
              <w:ind w:left="1"/>
              <w:jc w:val="left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人才培养方案汇编*</w:t>
            </w:r>
          </w:p>
        </w:tc>
        <w:tc>
          <w:tcPr>
            <w:tcW w:w="1532" w:type="dxa"/>
            <w:vAlign w:val="top"/>
          </w:tcPr>
          <w:p w14:paraId="03D5B268">
            <w:pPr>
              <w:jc w:val="left"/>
              <w:rPr>
                <w:rFonts w:ascii="Arial"/>
                <w:sz w:val="22"/>
                <w:szCs w:val="22"/>
              </w:rPr>
            </w:pPr>
          </w:p>
        </w:tc>
      </w:tr>
      <w:tr w14:paraId="7328EB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96" w:type="dxa"/>
            <w:vAlign w:val="top"/>
          </w:tcPr>
          <w:p w14:paraId="099A6766">
            <w:pPr>
              <w:pStyle w:val="13"/>
              <w:spacing w:before="148" w:line="220" w:lineRule="auto"/>
              <w:jc w:val="left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佐证20</w:t>
            </w:r>
          </w:p>
        </w:tc>
        <w:tc>
          <w:tcPr>
            <w:tcW w:w="6102" w:type="dxa"/>
            <w:vAlign w:val="top"/>
          </w:tcPr>
          <w:p w14:paraId="1283F7B5">
            <w:pPr>
              <w:pStyle w:val="13"/>
              <w:spacing w:before="146" w:line="219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“三全育人”“五育并举”工作机制及落实情况相关材料</w:t>
            </w:r>
          </w:p>
        </w:tc>
        <w:tc>
          <w:tcPr>
            <w:tcW w:w="1532" w:type="dxa"/>
            <w:vAlign w:val="top"/>
          </w:tcPr>
          <w:p w14:paraId="242C75B6">
            <w:pPr>
              <w:jc w:val="left"/>
              <w:rPr>
                <w:rFonts w:ascii="Arial"/>
                <w:sz w:val="22"/>
                <w:szCs w:val="22"/>
              </w:rPr>
            </w:pPr>
          </w:p>
        </w:tc>
      </w:tr>
      <w:tr w14:paraId="4C821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796" w:type="dxa"/>
            <w:vAlign w:val="top"/>
          </w:tcPr>
          <w:p w14:paraId="32E15788">
            <w:pPr>
              <w:pStyle w:val="13"/>
              <w:spacing w:before="188" w:line="220" w:lineRule="auto"/>
              <w:jc w:val="left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佐证21</w:t>
            </w:r>
          </w:p>
        </w:tc>
        <w:tc>
          <w:tcPr>
            <w:tcW w:w="6102" w:type="dxa"/>
            <w:vAlign w:val="top"/>
          </w:tcPr>
          <w:p w14:paraId="757E842D">
            <w:pPr>
              <w:pStyle w:val="13"/>
              <w:spacing w:before="186" w:line="219" w:lineRule="auto"/>
              <w:ind w:left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学校落实劳模精神、劳动精神、工匠精神培养相关材料</w:t>
            </w:r>
          </w:p>
        </w:tc>
        <w:tc>
          <w:tcPr>
            <w:tcW w:w="1532" w:type="dxa"/>
            <w:vAlign w:val="top"/>
          </w:tcPr>
          <w:p w14:paraId="028DABEF">
            <w:pPr>
              <w:jc w:val="left"/>
              <w:rPr>
                <w:rFonts w:ascii="Arial"/>
                <w:sz w:val="22"/>
                <w:szCs w:val="22"/>
              </w:rPr>
            </w:pPr>
          </w:p>
        </w:tc>
      </w:tr>
      <w:tr w14:paraId="45DA2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796" w:type="dxa"/>
            <w:vAlign w:val="top"/>
          </w:tcPr>
          <w:p w14:paraId="670B29BB">
            <w:pPr>
              <w:pStyle w:val="13"/>
              <w:spacing w:before="189" w:line="220" w:lineRule="auto"/>
              <w:jc w:val="left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佐证22</w:t>
            </w:r>
          </w:p>
        </w:tc>
        <w:tc>
          <w:tcPr>
            <w:tcW w:w="6102" w:type="dxa"/>
            <w:vAlign w:val="top"/>
          </w:tcPr>
          <w:p w14:paraId="2AE3569A">
            <w:pPr>
              <w:pStyle w:val="13"/>
              <w:spacing w:before="188" w:line="219" w:lineRule="auto"/>
              <w:ind w:left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学校有无单项否决情况</w:t>
            </w:r>
          </w:p>
        </w:tc>
        <w:tc>
          <w:tcPr>
            <w:tcW w:w="1532" w:type="dxa"/>
            <w:vAlign w:val="top"/>
          </w:tcPr>
          <w:p w14:paraId="65EFDAF8">
            <w:pPr>
              <w:jc w:val="left"/>
              <w:rPr>
                <w:rFonts w:ascii="Arial"/>
                <w:sz w:val="22"/>
                <w:szCs w:val="22"/>
              </w:rPr>
            </w:pPr>
          </w:p>
        </w:tc>
      </w:tr>
    </w:tbl>
    <w:p w14:paraId="36E0074A">
      <w:pPr>
        <w:spacing w:before="104"/>
        <w:rPr>
          <w:rFonts w:ascii="宋体" w:hAnsi="宋体" w:eastAsia="宋体" w:cs="宋体"/>
          <w:sz w:val="32"/>
          <w:szCs w:val="32"/>
        </w:rPr>
      </w:pPr>
    </w:p>
    <w:p w14:paraId="18F04421">
      <w:pPr>
        <w:rPr>
          <w:rFonts w:ascii="宋体" w:hAnsi="宋体" w:eastAsia="宋体" w:cs="宋体"/>
          <w:sz w:val="32"/>
          <w:szCs w:val="32"/>
        </w:rPr>
        <w:sectPr>
          <w:footerReference r:id="rId16" w:type="default"/>
          <w:pgSz w:w="11900" w:h="16840"/>
          <w:pgMar w:top="1797" w:right="1440" w:bottom="1797" w:left="1440" w:header="0" w:footer="375" w:gutter="0"/>
          <w:pgNumType w:fmt="decimal"/>
          <w:cols w:space="720" w:num="1"/>
        </w:sectPr>
      </w:pPr>
    </w:p>
    <w:tbl>
      <w:tblPr>
        <w:tblStyle w:val="12"/>
        <w:tblW w:w="8709" w:type="dxa"/>
        <w:tblInd w:w="2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4"/>
        <w:gridCol w:w="6342"/>
        <w:gridCol w:w="1213"/>
      </w:tblGrid>
      <w:tr w14:paraId="10FA7A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7" w:hRule="atLeast"/>
        </w:trPr>
        <w:tc>
          <w:tcPr>
            <w:tcW w:w="8709" w:type="dxa"/>
            <w:gridSpan w:val="3"/>
            <w:vAlign w:val="top"/>
          </w:tcPr>
          <w:p w14:paraId="00E0D0F9">
            <w:pPr>
              <w:pStyle w:val="13"/>
              <w:spacing w:before="95" w:line="319" w:lineRule="auto"/>
              <w:ind w:left="24" w:right="393" w:firstLine="4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1.2.7落实国家职业学校专业人才培养方案编制要求，培养目标明确、培养</w:t>
            </w:r>
            <w:r>
              <w:rPr>
                <w:spacing w:val="-1"/>
                <w:sz w:val="22"/>
                <w:szCs w:val="22"/>
              </w:rPr>
              <w:t>方案合理，实施规范，修订及时。</w:t>
            </w:r>
          </w:p>
          <w:p w14:paraId="1A1A14DB">
            <w:pPr>
              <w:pStyle w:val="13"/>
              <w:spacing w:line="219" w:lineRule="auto"/>
              <w:ind w:left="425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4B88EA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709" w:type="dxa"/>
            <w:gridSpan w:val="3"/>
            <w:vAlign w:val="top"/>
          </w:tcPr>
          <w:p w14:paraId="17ED10A3">
            <w:pPr>
              <w:pStyle w:val="13"/>
              <w:spacing w:before="136" w:line="219" w:lineRule="auto"/>
              <w:rPr>
                <w:sz w:val="24"/>
                <w:szCs w:val="24"/>
              </w:rPr>
            </w:pPr>
            <w:r>
              <w:rPr>
                <w:spacing w:val="18"/>
                <w:sz w:val="22"/>
                <w:szCs w:val="22"/>
              </w:rPr>
              <w:t>【佐证材料目录】</w:t>
            </w:r>
          </w:p>
        </w:tc>
      </w:tr>
      <w:tr w14:paraId="1255B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154" w:type="dxa"/>
            <w:vAlign w:val="top"/>
          </w:tcPr>
          <w:p w14:paraId="760F058E">
            <w:pPr>
              <w:pStyle w:val="13"/>
              <w:spacing w:before="149" w:line="219" w:lineRule="auto"/>
              <w:ind w:left="324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342" w:type="dxa"/>
            <w:vAlign w:val="top"/>
          </w:tcPr>
          <w:p w14:paraId="39AE29FA">
            <w:pPr>
              <w:pStyle w:val="13"/>
              <w:spacing w:before="147" w:line="219" w:lineRule="auto"/>
              <w:ind w:left="2651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材料名称</w:t>
            </w:r>
          </w:p>
        </w:tc>
        <w:tc>
          <w:tcPr>
            <w:tcW w:w="1213" w:type="dxa"/>
            <w:vAlign w:val="top"/>
          </w:tcPr>
          <w:p w14:paraId="78A92AAE">
            <w:pPr>
              <w:pStyle w:val="13"/>
              <w:spacing w:before="150" w:line="221" w:lineRule="auto"/>
              <w:ind w:left="358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备注</w:t>
            </w:r>
          </w:p>
        </w:tc>
      </w:tr>
      <w:tr w14:paraId="4E7EE4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154" w:type="dxa"/>
            <w:vAlign w:val="top"/>
          </w:tcPr>
          <w:p w14:paraId="30AD1760">
            <w:pPr>
              <w:pStyle w:val="13"/>
              <w:spacing w:before="149" w:line="220" w:lineRule="auto"/>
              <w:ind w:left="20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佐证23</w:t>
            </w:r>
          </w:p>
        </w:tc>
        <w:tc>
          <w:tcPr>
            <w:tcW w:w="6342" w:type="dxa"/>
            <w:vAlign w:val="top"/>
          </w:tcPr>
          <w:p w14:paraId="7EA69437">
            <w:pPr>
              <w:pStyle w:val="13"/>
              <w:spacing w:before="147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学校人才培养方案制(修)订机制文件</w:t>
            </w:r>
          </w:p>
        </w:tc>
        <w:tc>
          <w:tcPr>
            <w:tcW w:w="1213" w:type="dxa"/>
            <w:vAlign w:val="top"/>
          </w:tcPr>
          <w:p w14:paraId="6A039C13">
            <w:pPr>
              <w:rPr>
                <w:rFonts w:ascii="Arial"/>
                <w:sz w:val="22"/>
                <w:szCs w:val="22"/>
              </w:rPr>
            </w:pPr>
          </w:p>
        </w:tc>
      </w:tr>
      <w:tr w14:paraId="11AD5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154" w:type="dxa"/>
            <w:vAlign w:val="top"/>
          </w:tcPr>
          <w:p w14:paraId="615419A3">
            <w:pPr>
              <w:pStyle w:val="13"/>
              <w:spacing w:before="149" w:line="220" w:lineRule="auto"/>
              <w:ind w:left="20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佐证24</w:t>
            </w:r>
          </w:p>
        </w:tc>
        <w:tc>
          <w:tcPr>
            <w:tcW w:w="6342" w:type="dxa"/>
            <w:vAlign w:val="top"/>
          </w:tcPr>
          <w:p w14:paraId="09645DDA">
            <w:pPr>
              <w:pStyle w:val="13"/>
              <w:spacing w:before="147" w:line="219" w:lineRule="auto"/>
              <w:ind w:left="11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人才培养方案汇编</w:t>
            </w:r>
          </w:p>
        </w:tc>
        <w:tc>
          <w:tcPr>
            <w:tcW w:w="1213" w:type="dxa"/>
            <w:vAlign w:val="top"/>
          </w:tcPr>
          <w:p w14:paraId="54552C7E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375D7AFD">
      <w:pPr>
        <w:spacing w:line="264" w:lineRule="auto"/>
        <w:rPr>
          <w:rFonts w:ascii="Arial"/>
          <w:sz w:val="21"/>
        </w:rPr>
      </w:pPr>
    </w:p>
    <w:p w14:paraId="6D9F5992">
      <w:pPr>
        <w:spacing w:line="264" w:lineRule="auto"/>
        <w:rPr>
          <w:rFonts w:ascii="Arial"/>
          <w:sz w:val="21"/>
        </w:rPr>
      </w:pPr>
    </w:p>
    <w:p w14:paraId="7F720066">
      <w:pPr>
        <w:spacing w:line="265" w:lineRule="auto"/>
        <w:rPr>
          <w:rFonts w:ascii="Arial"/>
          <w:sz w:val="21"/>
        </w:rPr>
      </w:pPr>
    </w:p>
    <w:p w14:paraId="1D04DD04">
      <w:pPr>
        <w:spacing w:line="265" w:lineRule="auto"/>
        <w:rPr>
          <w:rFonts w:ascii="Arial"/>
          <w:sz w:val="21"/>
        </w:rPr>
      </w:pPr>
    </w:p>
    <w:p w14:paraId="26E5A5D2">
      <w:pPr>
        <w:rPr>
          <w:rFonts w:ascii="宋体" w:hAnsi="宋体" w:eastAsia="宋体" w:cs="宋体"/>
          <w:sz w:val="32"/>
          <w:szCs w:val="32"/>
        </w:rPr>
        <w:sectPr>
          <w:footerReference r:id="rId17" w:type="default"/>
          <w:pgSz w:w="11900" w:h="16840"/>
          <w:pgMar w:top="1797" w:right="1440" w:bottom="1797" w:left="1440" w:header="0" w:footer="453" w:gutter="0"/>
          <w:pgNumType w:fmt="decimal"/>
          <w:cols w:space="720" w:num="1"/>
        </w:sectPr>
      </w:pPr>
    </w:p>
    <w:tbl>
      <w:tblPr>
        <w:tblStyle w:val="12"/>
        <w:tblW w:w="8685" w:type="dxa"/>
        <w:tblInd w:w="2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5"/>
        <w:gridCol w:w="6112"/>
        <w:gridCol w:w="1738"/>
      </w:tblGrid>
      <w:tr w14:paraId="3AF49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7" w:hRule="atLeast"/>
        </w:trPr>
        <w:tc>
          <w:tcPr>
            <w:tcW w:w="8685" w:type="dxa"/>
            <w:gridSpan w:val="3"/>
            <w:vAlign w:val="top"/>
          </w:tcPr>
          <w:p w14:paraId="28425500">
            <w:pPr>
              <w:pStyle w:val="13"/>
              <w:spacing w:before="104" w:line="316" w:lineRule="auto"/>
              <w:ind w:left="14" w:right="142" w:firstLine="3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1.2.8坚持校企协同育人，行业企业参与人才培养全过程，创新校企合作、工学结合人才培养模式，开展委托培养、订单培养与中国特色学徒制培养；实践教学学时不少于总学时的50%,学生岗位实习时间一般为6个月。</w:t>
            </w:r>
          </w:p>
          <w:p w14:paraId="757A6807">
            <w:pPr>
              <w:pStyle w:val="13"/>
              <w:spacing w:before="18" w:line="219" w:lineRule="auto"/>
              <w:ind w:left="39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57F34B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685" w:type="dxa"/>
            <w:gridSpan w:val="3"/>
            <w:vAlign w:val="top"/>
          </w:tcPr>
          <w:p w14:paraId="6B023A74">
            <w:pPr>
              <w:pStyle w:val="13"/>
              <w:spacing w:before="196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71795D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35" w:type="dxa"/>
            <w:vAlign w:val="top"/>
          </w:tcPr>
          <w:p w14:paraId="4FA965CB">
            <w:pPr>
              <w:pStyle w:val="13"/>
              <w:spacing w:before="147" w:line="219" w:lineRule="auto"/>
              <w:ind w:left="295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112" w:type="dxa"/>
            <w:vAlign w:val="top"/>
          </w:tcPr>
          <w:p w14:paraId="47E4BF4D">
            <w:pPr>
              <w:pStyle w:val="13"/>
              <w:spacing w:before="146" w:line="219" w:lineRule="auto"/>
              <w:ind w:left="259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738" w:type="dxa"/>
            <w:vAlign w:val="top"/>
          </w:tcPr>
          <w:p w14:paraId="7249B4F7">
            <w:pPr>
              <w:pStyle w:val="13"/>
              <w:spacing w:before="148" w:line="221" w:lineRule="auto"/>
              <w:ind w:left="308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657B5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35" w:type="dxa"/>
            <w:vAlign w:val="top"/>
          </w:tcPr>
          <w:p w14:paraId="671EB96E">
            <w:pPr>
              <w:pStyle w:val="13"/>
              <w:spacing w:before="148" w:line="220" w:lineRule="auto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佐证25</w:t>
            </w:r>
          </w:p>
        </w:tc>
        <w:tc>
          <w:tcPr>
            <w:tcW w:w="6112" w:type="dxa"/>
            <w:vAlign w:val="top"/>
          </w:tcPr>
          <w:p w14:paraId="43A588FC">
            <w:pPr>
              <w:pStyle w:val="13"/>
              <w:spacing w:before="146" w:line="21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学校校企协同育人相关机制文件及实施材料</w:t>
            </w:r>
          </w:p>
        </w:tc>
        <w:tc>
          <w:tcPr>
            <w:tcW w:w="1738" w:type="dxa"/>
            <w:vAlign w:val="top"/>
          </w:tcPr>
          <w:p w14:paraId="03B5FAD5">
            <w:pPr>
              <w:rPr>
                <w:rFonts w:ascii="Arial"/>
                <w:sz w:val="22"/>
                <w:szCs w:val="22"/>
              </w:rPr>
            </w:pPr>
          </w:p>
        </w:tc>
      </w:tr>
      <w:tr w14:paraId="3A28F1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835" w:type="dxa"/>
            <w:vAlign w:val="top"/>
          </w:tcPr>
          <w:p w14:paraId="4D19A6DC">
            <w:pPr>
              <w:pStyle w:val="13"/>
              <w:spacing w:before="298" w:line="220" w:lineRule="auto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佐证26</w:t>
            </w:r>
          </w:p>
        </w:tc>
        <w:tc>
          <w:tcPr>
            <w:tcW w:w="6112" w:type="dxa"/>
            <w:vAlign w:val="top"/>
          </w:tcPr>
          <w:p w14:paraId="4ACDD35C">
            <w:pPr>
              <w:pStyle w:val="13"/>
              <w:spacing w:before="126" w:line="270" w:lineRule="auto"/>
              <w:ind w:left="1"/>
              <w:rPr>
                <w:sz w:val="22"/>
                <w:szCs w:val="22"/>
              </w:rPr>
            </w:pPr>
            <w:r>
              <w:rPr>
                <w:spacing w:val="-13"/>
                <w:sz w:val="22"/>
                <w:szCs w:val="22"/>
              </w:rPr>
              <w:t>学校</w:t>
            </w:r>
            <w:r>
              <w:rPr>
                <w:spacing w:val="-12"/>
                <w:sz w:val="22"/>
                <w:szCs w:val="22"/>
              </w:rPr>
              <w:t>近三年开展委托培养、订单培养和中国特色学徒</w:t>
            </w:r>
            <w:r>
              <w:rPr>
                <w:spacing w:val="-13"/>
                <w:sz w:val="22"/>
                <w:szCs w:val="22"/>
              </w:rPr>
              <w:t>制培养等</w:t>
            </w:r>
            <w:r>
              <w:rPr>
                <w:spacing w:val="-11"/>
                <w:sz w:val="22"/>
                <w:szCs w:val="22"/>
              </w:rPr>
              <w:t>情</w:t>
            </w:r>
            <w:r>
              <w:rPr>
                <w:spacing w:val="2"/>
                <w:sz w:val="22"/>
                <w:szCs w:val="22"/>
              </w:rPr>
              <w:t>况一览表及实施材料(含协议、教学实施方案</w:t>
            </w:r>
            <w:r>
              <w:rPr>
                <w:spacing w:val="1"/>
                <w:sz w:val="22"/>
                <w:szCs w:val="22"/>
              </w:rPr>
              <w:t>等)</w:t>
            </w:r>
          </w:p>
        </w:tc>
        <w:tc>
          <w:tcPr>
            <w:tcW w:w="1738" w:type="dxa"/>
            <w:vAlign w:val="top"/>
          </w:tcPr>
          <w:p w14:paraId="2D9D8D5D">
            <w:pPr>
              <w:rPr>
                <w:rFonts w:ascii="Arial"/>
                <w:sz w:val="22"/>
                <w:szCs w:val="22"/>
              </w:rPr>
            </w:pPr>
          </w:p>
        </w:tc>
      </w:tr>
      <w:tr w14:paraId="2A0C8B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35" w:type="dxa"/>
            <w:vAlign w:val="top"/>
          </w:tcPr>
          <w:p w14:paraId="067654CB">
            <w:pPr>
              <w:pStyle w:val="13"/>
              <w:spacing w:before="179" w:line="220" w:lineRule="auto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佐证27</w:t>
            </w:r>
          </w:p>
        </w:tc>
        <w:tc>
          <w:tcPr>
            <w:tcW w:w="6112" w:type="dxa"/>
            <w:vAlign w:val="top"/>
          </w:tcPr>
          <w:p w14:paraId="2B9E55D8">
            <w:pPr>
              <w:pStyle w:val="13"/>
              <w:spacing w:before="178" w:line="21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学校实践教学与实习管理相关制度文件</w:t>
            </w:r>
          </w:p>
        </w:tc>
        <w:tc>
          <w:tcPr>
            <w:tcW w:w="1738" w:type="dxa"/>
            <w:vAlign w:val="top"/>
          </w:tcPr>
          <w:p w14:paraId="7D5E7DE3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36BDF011">
      <w:pPr>
        <w:spacing w:before="11"/>
      </w:pPr>
    </w:p>
    <w:p w14:paraId="5D00B5F3">
      <w:pPr>
        <w:spacing w:before="11"/>
      </w:pPr>
    </w:p>
    <w:tbl>
      <w:tblPr>
        <w:tblStyle w:val="12"/>
        <w:tblW w:w="8230" w:type="dxa"/>
        <w:tblInd w:w="4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4"/>
        <w:gridCol w:w="6023"/>
        <w:gridCol w:w="1143"/>
      </w:tblGrid>
      <w:tr w14:paraId="2DAB7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7" w:hRule="atLeast"/>
        </w:trPr>
        <w:tc>
          <w:tcPr>
            <w:tcW w:w="8230" w:type="dxa"/>
            <w:gridSpan w:val="3"/>
            <w:vAlign w:val="top"/>
          </w:tcPr>
          <w:p w14:paraId="274330A0">
            <w:pPr>
              <w:pStyle w:val="13"/>
              <w:spacing w:before="81" w:line="219" w:lineRule="auto"/>
              <w:ind w:left="398"/>
              <w:rPr>
                <w:sz w:val="23"/>
                <w:szCs w:val="23"/>
              </w:rPr>
            </w:pPr>
            <w:r>
              <w:rPr>
                <w:b/>
                <w:bCs/>
                <w:spacing w:val="-1"/>
                <w:sz w:val="23"/>
                <w:szCs w:val="23"/>
              </w:rPr>
              <w:t>1.3就业情况</w:t>
            </w:r>
          </w:p>
          <w:p w14:paraId="07406C81">
            <w:pPr>
              <w:pStyle w:val="13"/>
              <w:spacing w:before="150" w:line="327" w:lineRule="auto"/>
              <w:ind w:left="15" w:right="135" w:firstLine="3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1.3.9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sz w:val="22"/>
                <w:szCs w:val="22"/>
              </w:rPr>
              <w:t>以促进就业为导向，加强学生就业创业能力培养，积极争取市场、社会促就业资源，尤其是主动对接人力资源社会保障系统促</w:t>
            </w:r>
            <w:r>
              <w:rPr>
                <w:spacing w:val="-1"/>
                <w:sz w:val="22"/>
                <w:szCs w:val="22"/>
              </w:rPr>
              <w:t>就业专项，毕业生半年</w:t>
            </w:r>
            <w:r>
              <w:rPr>
                <w:sz w:val="22"/>
                <w:szCs w:val="22"/>
              </w:rPr>
              <w:t>后就业去向落实率、主要专业对口就业率高，“红黄牌”提示学生专业点招生调</w:t>
            </w:r>
            <w:r>
              <w:rPr>
                <w:spacing w:val="18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减及相关工作落实到位。</w:t>
            </w:r>
          </w:p>
          <w:p w14:paraId="128097CC">
            <w:pPr>
              <w:pStyle w:val="13"/>
              <w:spacing w:line="219" w:lineRule="auto"/>
              <w:ind w:left="38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754847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230" w:type="dxa"/>
            <w:gridSpan w:val="3"/>
            <w:vAlign w:val="top"/>
          </w:tcPr>
          <w:p w14:paraId="45E089B7">
            <w:pPr>
              <w:pStyle w:val="13"/>
              <w:spacing w:before="146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3D56E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064" w:type="dxa"/>
            <w:vAlign w:val="top"/>
          </w:tcPr>
          <w:p w14:paraId="135A51D1">
            <w:pPr>
              <w:pStyle w:val="13"/>
              <w:spacing w:before="157" w:line="219" w:lineRule="auto"/>
              <w:ind w:left="294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编号</w:t>
            </w:r>
          </w:p>
        </w:tc>
        <w:tc>
          <w:tcPr>
            <w:tcW w:w="6023" w:type="dxa"/>
            <w:vAlign w:val="top"/>
          </w:tcPr>
          <w:p w14:paraId="230717F7">
            <w:pPr>
              <w:pStyle w:val="13"/>
              <w:spacing w:before="156" w:line="219" w:lineRule="auto"/>
              <w:ind w:left="2521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材料名称</w:t>
            </w:r>
          </w:p>
        </w:tc>
        <w:tc>
          <w:tcPr>
            <w:tcW w:w="1143" w:type="dxa"/>
            <w:vAlign w:val="top"/>
          </w:tcPr>
          <w:p w14:paraId="2B8D26F5">
            <w:pPr>
              <w:pStyle w:val="13"/>
              <w:spacing w:before="158" w:line="221" w:lineRule="auto"/>
              <w:ind w:left="338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备注</w:t>
            </w:r>
          </w:p>
        </w:tc>
      </w:tr>
      <w:tr w14:paraId="5A74B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064" w:type="dxa"/>
            <w:vAlign w:val="top"/>
          </w:tcPr>
          <w:p w14:paraId="1C86DA1E">
            <w:pPr>
              <w:pStyle w:val="13"/>
              <w:spacing w:before="159" w:line="220" w:lineRule="auto"/>
              <w:ind w:left="175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佐证28</w:t>
            </w:r>
          </w:p>
        </w:tc>
        <w:tc>
          <w:tcPr>
            <w:tcW w:w="6023" w:type="dxa"/>
            <w:vAlign w:val="top"/>
          </w:tcPr>
          <w:p w14:paraId="16D8AEDB">
            <w:pPr>
              <w:pStyle w:val="13"/>
              <w:spacing w:before="157" w:line="219" w:lineRule="auto"/>
              <w:ind w:left="1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学生就业创业能力培养相关材料</w:t>
            </w:r>
          </w:p>
        </w:tc>
        <w:tc>
          <w:tcPr>
            <w:tcW w:w="1143" w:type="dxa"/>
            <w:vAlign w:val="top"/>
          </w:tcPr>
          <w:p w14:paraId="24650849">
            <w:pPr>
              <w:rPr>
                <w:rFonts w:ascii="Arial"/>
                <w:sz w:val="21"/>
              </w:rPr>
            </w:pPr>
          </w:p>
        </w:tc>
      </w:tr>
      <w:tr w14:paraId="02532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064" w:type="dxa"/>
            <w:vAlign w:val="top"/>
          </w:tcPr>
          <w:p w14:paraId="279FE951">
            <w:pPr>
              <w:pStyle w:val="13"/>
              <w:spacing w:before="189" w:line="220" w:lineRule="auto"/>
              <w:ind w:left="175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佐证29</w:t>
            </w:r>
          </w:p>
        </w:tc>
        <w:tc>
          <w:tcPr>
            <w:tcW w:w="6023" w:type="dxa"/>
            <w:vAlign w:val="top"/>
          </w:tcPr>
          <w:p w14:paraId="45687971">
            <w:pPr>
              <w:pStyle w:val="13"/>
              <w:spacing w:before="198" w:line="219" w:lineRule="auto"/>
              <w:ind w:left="11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近三年毕业生半年后就业去向落实率一览表</w:t>
            </w:r>
          </w:p>
        </w:tc>
        <w:tc>
          <w:tcPr>
            <w:tcW w:w="1143" w:type="dxa"/>
            <w:vAlign w:val="top"/>
          </w:tcPr>
          <w:p w14:paraId="1172C4F8">
            <w:pPr>
              <w:rPr>
                <w:rFonts w:ascii="Arial"/>
                <w:sz w:val="21"/>
              </w:rPr>
            </w:pPr>
          </w:p>
        </w:tc>
      </w:tr>
      <w:tr w14:paraId="1A222E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064" w:type="dxa"/>
            <w:vAlign w:val="top"/>
          </w:tcPr>
          <w:p w14:paraId="47F5D8A0">
            <w:pPr>
              <w:pStyle w:val="13"/>
              <w:spacing w:before="239" w:line="220" w:lineRule="auto"/>
              <w:ind w:left="17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佐证30</w:t>
            </w:r>
          </w:p>
        </w:tc>
        <w:tc>
          <w:tcPr>
            <w:tcW w:w="6023" w:type="dxa"/>
            <w:vAlign w:val="top"/>
          </w:tcPr>
          <w:p w14:paraId="7E6773B9">
            <w:pPr>
              <w:pStyle w:val="13"/>
              <w:spacing w:before="248" w:line="219" w:lineRule="auto"/>
              <w:ind w:left="11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近三年主要专业对口就业率一览表</w:t>
            </w:r>
          </w:p>
        </w:tc>
        <w:tc>
          <w:tcPr>
            <w:tcW w:w="1143" w:type="dxa"/>
            <w:vAlign w:val="top"/>
          </w:tcPr>
          <w:p w14:paraId="4288AC8A">
            <w:pPr>
              <w:rPr>
                <w:rFonts w:ascii="Arial"/>
                <w:sz w:val="21"/>
              </w:rPr>
            </w:pPr>
          </w:p>
        </w:tc>
      </w:tr>
    </w:tbl>
    <w:p w14:paraId="3F7B223D">
      <w:pPr>
        <w:spacing w:line="472" w:lineRule="auto"/>
        <w:rPr>
          <w:rFonts w:ascii="Arial"/>
          <w:sz w:val="21"/>
        </w:rPr>
      </w:pPr>
    </w:p>
    <w:p w14:paraId="6BB64A54">
      <w:pPr>
        <w:rPr>
          <w:rFonts w:ascii="宋体" w:hAnsi="宋体" w:eastAsia="宋体" w:cs="宋体"/>
          <w:sz w:val="32"/>
          <w:szCs w:val="32"/>
        </w:rPr>
        <w:sectPr>
          <w:footerReference r:id="rId18" w:type="default"/>
          <w:pgSz w:w="11900" w:h="16840"/>
          <w:pgMar w:top="1797" w:right="1440" w:bottom="1797" w:left="1440" w:header="0" w:footer="391" w:gutter="0"/>
          <w:pgNumType w:fmt="decimal"/>
          <w:cols w:space="720" w:num="1"/>
        </w:sectPr>
      </w:pPr>
    </w:p>
    <w:tbl>
      <w:tblPr>
        <w:tblStyle w:val="12"/>
        <w:tblW w:w="8361" w:type="dxa"/>
        <w:tblInd w:w="1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1"/>
        <w:gridCol w:w="6152"/>
        <w:gridCol w:w="1278"/>
      </w:tblGrid>
      <w:tr w14:paraId="75B204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7" w:hRule="atLeast"/>
        </w:trPr>
        <w:tc>
          <w:tcPr>
            <w:tcW w:w="8361" w:type="dxa"/>
            <w:gridSpan w:val="3"/>
            <w:vAlign w:val="top"/>
          </w:tcPr>
          <w:p w14:paraId="4A44FB09">
            <w:pPr>
              <w:pStyle w:val="13"/>
              <w:spacing w:before="65" w:line="220" w:lineRule="auto"/>
              <w:ind w:left="325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2课程</w:t>
            </w:r>
          </w:p>
          <w:p w14:paraId="758B2572">
            <w:pPr>
              <w:pStyle w:val="13"/>
              <w:spacing w:before="165" w:line="219" w:lineRule="auto"/>
              <w:ind w:left="325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2.1思政课程</w:t>
            </w:r>
          </w:p>
          <w:p w14:paraId="2A1C73C9">
            <w:pPr>
              <w:pStyle w:val="13"/>
              <w:spacing w:before="144" w:line="327" w:lineRule="auto"/>
              <w:ind w:left="15" w:firstLine="329"/>
              <w:jc w:val="both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2.1.10坚持以习近平新时代中国特色社会主义思想为指导，加强思政课程建设；落实培养让党放心、爱国奉献、担当民族复兴重任的时代新人的要求，贯彻总体国家安全观，开齐开足思政课程。</w:t>
            </w:r>
          </w:p>
          <w:p w14:paraId="236C66C1">
            <w:pPr>
              <w:pStyle w:val="13"/>
              <w:spacing w:line="219" w:lineRule="auto"/>
              <w:ind w:left="39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49BA16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361" w:type="dxa"/>
            <w:gridSpan w:val="3"/>
            <w:vAlign w:val="top"/>
          </w:tcPr>
          <w:p w14:paraId="5265DA5C">
            <w:pPr>
              <w:pStyle w:val="13"/>
              <w:spacing w:before="145" w:line="219" w:lineRule="auto"/>
              <w:ind w:left="210"/>
              <w:rPr>
                <w:sz w:val="23"/>
                <w:szCs w:val="23"/>
              </w:rPr>
            </w:pPr>
            <w:r>
              <w:rPr>
                <w:spacing w:val="28"/>
                <w:sz w:val="23"/>
                <w:szCs w:val="23"/>
              </w:rPr>
              <w:t>【佐证材料目录】</w:t>
            </w:r>
          </w:p>
        </w:tc>
      </w:tr>
      <w:tr w14:paraId="713E5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31" w:type="dxa"/>
            <w:vAlign w:val="top"/>
          </w:tcPr>
          <w:p w14:paraId="661512D0">
            <w:pPr>
              <w:pStyle w:val="13"/>
              <w:spacing w:before="157" w:line="219" w:lineRule="auto"/>
              <w:ind w:left="315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编号</w:t>
            </w:r>
          </w:p>
        </w:tc>
        <w:tc>
          <w:tcPr>
            <w:tcW w:w="6152" w:type="dxa"/>
            <w:vAlign w:val="top"/>
          </w:tcPr>
          <w:p w14:paraId="6CFCE1A9">
            <w:pPr>
              <w:pStyle w:val="13"/>
              <w:spacing w:before="155" w:line="219" w:lineRule="auto"/>
              <w:ind w:left="2621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材料名称</w:t>
            </w:r>
          </w:p>
        </w:tc>
        <w:tc>
          <w:tcPr>
            <w:tcW w:w="1278" w:type="dxa"/>
            <w:vAlign w:val="top"/>
          </w:tcPr>
          <w:p w14:paraId="4887C428">
            <w:pPr>
              <w:pStyle w:val="13"/>
              <w:spacing w:before="158" w:line="221" w:lineRule="auto"/>
              <w:ind w:left="299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备注</w:t>
            </w:r>
          </w:p>
        </w:tc>
      </w:tr>
      <w:tr w14:paraId="3FB295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931" w:type="dxa"/>
            <w:vAlign w:val="top"/>
          </w:tcPr>
          <w:p w14:paraId="236818B7">
            <w:pPr>
              <w:spacing w:line="411" w:lineRule="auto"/>
              <w:rPr>
                <w:rFonts w:ascii="Arial"/>
                <w:sz w:val="22"/>
                <w:szCs w:val="22"/>
              </w:rPr>
            </w:pPr>
          </w:p>
          <w:p w14:paraId="3114B205">
            <w:pPr>
              <w:pStyle w:val="13"/>
              <w:spacing w:before="75" w:line="220" w:lineRule="auto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佐证31</w:t>
            </w:r>
          </w:p>
        </w:tc>
        <w:tc>
          <w:tcPr>
            <w:tcW w:w="6152" w:type="dxa"/>
            <w:vAlign w:val="top"/>
          </w:tcPr>
          <w:p w14:paraId="29D15469">
            <w:pPr>
              <w:pStyle w:val="13"/>
              <w:spacing w:before="117" w:line="284" w:lineRule="auto"/>
              <w:ind w:left="1" w:right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加强思政课程建设的机制、举措和实施相关材料(含思政课程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开设情况一览表、思政课建设及课程思政实施方案、近三年</w:t>
            </w:r>
            <w:r>
              <w:rPr>
                <w:spacing w:val="7"/>
                <w:sz w:val="22"/>
                <w:szCs w:val="22"/>
              </w:rPr>
              <w:t xml:space="preserve">  </w:t>
            </w:r>
            <w:r>
              <w:rPr>
                <w:spacing w:val="4"/>
                <w:sz w:val="22"/>
                <w:szCs w:val="22"/>
              </w:rPr>
              <w:t>思政与课程思政研究项目等)</w:t>
            </w:r>
          </w:p>
        </w:tc>
        <w:tc>
          <w:tcPr>
            <w:tcW w:w="1278" w:type="dxa"/>
            <w:vAlign w:val="top"/>
          </w:tcPr>
          <w:p w14:paraId="5B546E67">
            <w:pPr>
              <w:rPr>
                <w:rFonts w:ascii="Arial"/>
                <w:sz w:val="22"/>
                <w:szCs w:val="22"/>
              </w:rPr>
            </w:pPr>
          </w:p>
        </w:tc>
      </w:tr>
      <w:tr w14:paraId="4032FC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931" w:type="dxa"/>
            <w:vAlign w:val="top"/>
          </w:tcPr>
          <w:p w14:paraId="65E965AF">
            <w:pPr>
              <w:pStyle w:val="13"/>
              <w:spacing w:before="190" w:line="220" w:lineRule="auto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佐证32</w:t>
            </w:r>
          </w:p>
        </w:tc>
        <w:tc>
          <w:tcPr>
            <w:tcW w:w="6152" w:type="dxa"/>
            <w:vAlign w:val="top"/>
          </w:tcPr>
          <w:p w14:paraId="07365DE0">
            <w:pPr>
              <w:pStyle w:val="13"/>
              <w:spacing w:before="189" w:line="219" w:lineRule="auto"/>
              <w:ind w:left="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学校有无单项否决情况</w:t>
            </w:r>
          </w:p>
        </w:tc>
        <w:tc>
          <w:tcPr>
            <w:tcW w:w="1278" w:type="dxa"/>
            <w:vAlign w:val="top"/>
          </w:tcPr>
          <w:p w14:paraId="21A8B390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09BA20E8">
      <w:pPr>
        <w:spacing w:before="98"/>
        <w:rPr>
          <w:rFonts w:ascii="宋体" w:hAnsi="宋体" w:eastAsia="宋体" w:cs="宋体"/>
          <w:sz w:val="30"/>
          <w:szCs w:val="30"/>
        </w:rPr>
      </w:pPr>
    </w:p>
    <w:p w14:paraId="20C92456">
      <w:pPr>
        <w:rPr>
          <w:rFonts w:ascii="宋体" w:hAnsi="宋体" w:eastAsia="宋体" w:cs="宋体"/>
          <w:sz w:val="30"/>
          <w:szCs w:val="30"/>
        </w:rPr>
        <w:sectPr>
          <w:footerReference r:id="rId19" w:type="default"/>
          <w:pgSz w:w="11900" w:h="16840"/>
          <w:pgMar w:top="1797" w:right="1440" w:bottom="1797" w:left="1440" w:header="0" w:footer="361" w:gutter="0"/>
          <w:pgNumType w:fmt="decimal"/>
          <w:cols w:space="720" w:num="1"/>
        </w:sectPr>
      </w:pPr>
    </w:p>
    <w:tbl>
      <w:tblPr>
        <w:tblStyle w:val="12"/>
        <w:tblW w:w="8209" w:type="dxa"/>
        <w:tblInd w:w="5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3"/>
        <w:gridCol w:w="6023"/>
        <w:gridCol w:w="1103"/>
      </w:tblGrid>
      <w:tr w14:paraId="777279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7" w:hRule="atLeast"/>
        </w:trPr>
        <w:tc>
          <w:tcPr>
            <w:tcW w:w="8209" w:type="dxa"/>
            <w:gridSpan w:val="3"/>
            <w:vAlign w:val="top"/>
          </w:tcPr>
          <w:p w14:paraId="3F6D568D">
            <w:pPr>
              <w:pStyle w:val="13"/>
              <w:spacing w:before="71" w:line="219" w:lineRule="auto"/>
              <w:ind w:left="18"/>
              <w:rPr>
                <w:sz w:val="23"/>
                <w:szCs w:val="23"/>
              </w:rPr>
            </w:pPr>
            <w:r>
              <w:rPr>
                <w:b/>
                <w:bCs/>
                <w:spacing w:val="-1"/>
                <w:sz w:val="23"/>
                <w:szCs w:val="23"/>
              </w:rPr>
              <w:t>2.2课程建设</w:t>
            </w:r>
          </w:p>
          <w:p w14:paraId="222CB218">
            <w:pPr>
              <w:pStyle w:val="13"/>
              <w:spacing w:before="148" w:line="315" w:lineRule="auto"/>
              <w:ind w:left="14" w:firstLine="379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2.2.11课程设置以服务学生全面发展</w:t>
            </w:r>
            <w:r>
              <w:rPr>
                <w:spacing w:val="-7"/>
                <w:sz w:val="22"/>
                <w:szCs w:val="22"/>
              </w:rPr>
              <w:t>和适应经济社会发展需求为导向，符合国家</w:t>
            </w:r>
            <w:r>
              <w:rPr>
                <w:sz w:val="22"/>
                <w:szCs w:val="22"/>
              </w:rPr>
              <w:t>专业教学标准，课程标准符合人才培养方案</w:t>
            </w:r>
            <w:r>
              <w:rPr>
                <w:spacing w:val="-1"/>
                <w:sz w:val="22"/>
                <w:szCs w:val="22"/>
              </w:rPr>
              <w:t>要求，能够支撑培养目标达成。</w:t>
            </w:r>
          </w:p>
          <w:p w14:paraId="1ED63578">
            <w:pPr>
              <w:pStyle w:val="13"/>
              <w:spacing w:before="36" w:line="219" w:lineRule="auto"/>
              <w:ind w:left="40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4D5B1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209" w:type="dxa"/>
            <w:gridSpan w:val="3"/>
            <w:vAlign w:val="top"/>
          </w:tcPr>
          <w:p w14:paraId="79523D55">
            <w:pPr>
              <w:pStyle w:val="13"/>
              <w:spacing w:before="145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498A5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083" w:type="dxa"/>
            <w:vAlign w:val="top"/>
          </w:tcPr>
          <w:p w14:paraId="76773EF4">
            <w:pPr>
              <w:pStyle w:val="13"/>
              <w:spacing w:before="157" w:line="219" w:lineRule="auto"/>
              <w:ind w:left="304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023" w:type="dxa"/>
            <w:vAlign w:val="top"/>
          </w:tcPr>
          <w:p w14:paraId="207CB25A">
            <w:pPr>
              <w:pStyle w:val="13"/>
              <w:spacing w:before="155" w:line="219" w:lineRule="auto"/>
              <w:ind w:left="2521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103" w:type="dxa"/>
            <w:vAlign w:val="top"/>
          </w:tcPr>
          <w:p w14:paraId="0983ED54">
            <w:pPr>
              <w:pStyle w:val="13"/>
              <w:spacing w:before="158" w:line="221" w:lineRule="auto"/>
              <w:ind w:left="328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57B0BA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83" w:type="dxa"/>
            <w:vAlign w:val="top"/>
          </w:tcPr>
          <w:p w14:paraId="0ECBB503">
            <w:pPr>
              <w:pStyle w:val="13"/>
              <w:spacing w:before="149" w:line="220" w:lineRule="auto"/>
              <w:ind w:left="184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佐证33</w:t>
            </w:r>
          </w:p>
        </w:tc>
        <w:tc>
          <w:tcPr>
            <w:tcW w:w="6023" w:type="dxa"/>
            <w:vAlign w:val="top"/>
          </w:tcPr>
          <w:p w14:paraId="7021A4FC">
            <w:pPr>
              <w:pStyle w:val="13"/>
              <w:spacing w:before="146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学校课程建设与管理相关机制材料</w:t>
            </w:r>
          </w:p>
        </w:tc>
        <w:tc>
          <w:tcPr>
            <w:tcW w:w="1103" w:type="dxa"/>
            <w:vAlign w:val="top"/>
          </w:tcPr>
          <w:p w14:paraId="7F833F93">
            <w:pPr>
              <w:rPr>
                <w:rFonts w:ascii="Arial"/>
                <w:sz w:val="22"/>
                <w:szCs w:val="22"/>
              </w:rPr>
            </w:pPr>
          </w:p>
        </w:tc>
      </w:tr>
      <w:tr w14:paraId="3D5585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083" w:type="dxa"/>
            <w:vAlign w:val="top"/>
          </w:tcPr>
          <w:p w14:paraId="77953E49">
            <w:pPr>
              <w:pStyle w:val="13"/>
              <w:spacing w:before="159" w:line="220" w:lineRule="auto"/>
              <w:ind w:left="184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佐证34</w:t>
            </w:r>
          </w:p>
        </w:tc>
        <w:tc>
          <w:tcPr>
            <w:tcW w:w="6023" w:type="dxa"/>
            <w:vAlign w:val="top"/>
          </w:tcPr>
          <w:p w14:paraId="19D37678">
            <w:pPr>
              <w:pStyle w:val="13"/>
              <w:spacing w:before="158" w:line="219" w:lineRule="auto"/>
              <w:ind w:left="1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专业课课程标准汇编</w:t>
            </w:r>
          </w:p>
        </w:tc>
        <w:tc>
          <w:tcPr>
            <w:tcW w:w="1103" w:type="dxa"/>
            <w:vAlign w:val="top"/>
          </w:tcPr>
          <w:p w14:paraId="5EF86A4D">
            <w:pPr>
              <w:rPr>
                <w:rFonts w:ascii="Arial"/>
                <w:sz w:val="22"/>
                <w:szCs w:val="22"/>
              </w:rPr>
            </w:pPr>
          </w:p>
        </w:tc>
      </w:tr>
      <w:tr w14:paraId="1373EB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083" w:type="dxa"/>
            <w:vAlign w:val="top"/>
          </w:tcPr>
          <w:p w14:paraId="58F2F76D">
            <w:pPr>
              <w:pStyle w:val="13"/>
              <w:spacing w:before="190" w:line="220" w:lineRule="auto"/>
              <w:ind w:left="184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佐证35</w:t>
            </w:r>
          </w:p>
        </w:tc>
        <w:tc>
          <w:tcPr>
            <w:tcW w:w="6023" w:type="dxa"/>
            <w:vAlign w:val="top"/>
          </w:tcPr>
          <w:p w14:paraId="4E35E34E">
            <w:pPr>
              <w:pStyle w:val="13"/>
              <w:spacing w:before="188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主要专业(群)的课程体系与人才培养规格支撑矩阵表</w:t>
            </w:r>
          </w:p>
        </w:tc>
        <w:tc>
          <w:tcPr>
            <w:tcW w:w="1103" w:type="dxa"/>
            <w:vAlign w:val="top"/>
          </w:tcPr>
          <w:p w14:paraId="2FA7400D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07C72889">
      <w:pPr>
        <w:rPr>
          <w:rFonts w:ascii="宋体" w:hAnsi="宋体" w:eastAsia="宋体" w:cs="宋体"/>
          <w:sz w:val="32"/>
          <w:szCs w:val="32"/>
        </w:rPr>
        <w:sectPr>
          <w:footerReference r:id="rId20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430" w:type="dxa"/>
        <w:tblInd w:w="26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6143"/>
        <w:gridCol w:w="1537"/>
      </w:tblGrid>
      <w:tr w14:paraId="68505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7" w:hRule="atLeast"/>
        </w:trPr>
        <w:tc>
          <w:tcPr>
            <w:tcW w:w="8430" w:type="dxa"/>
            <w:gridSpan w:val="3"/>
            <w:vAlign w:val="top"/>
          </w:tcPr>
          <w:p w14:paraId="0C07E060">
            <w:pPr>
              <w:pStyle w:val="13"/>
              <w:spacing w:before="124" w:line="318" w:lineRule="auto"/>
              <w:ind w:left="14" w:right="11" w:firstLine="36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2.2.12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sz w:val="22"/>
                <w:szCs w:val="22"/>
              </w:rPr>
              <w:t>结构合理，公共基础课程学时不少于总学时的1/44;专业课程对接职业岗位(群)要求，突出实践性和递进性；选修课程体现专业和区域特色，学时</w:t>
            </w:r>
            <w:r>
              <w:rPr>
                <w:spacing w:val="-1"/>
                <w:sz w:val="22"/>
                <w:szCs w:val="22"/>
              </w:rPr>
              <w:t>不少于总学时的10%。</w:t>
            </w:r>
          </w:p>
          <w:p w14:paraId="39DC8494">
            <w:pPr>
              <w:pStyle w:val="13"/>
              <w:spacing w:before="10" w:line="219" w:lineRule="auto"/>
              <w:ind w:left="425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662442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30" w:type="dxa"/>
            <w:gridSpan w:val="3"/>
            <w:vAlign w:val="top"/>
          </w:tcPr>
          <w:p w14:paraId="77BED887">
            <w:pPr>
              <w:pStyle w:val="13"/>
              <w:spacing w:before="146" w:line="219" w:lineRule="auto"/>
              <w:rPr>
                <w:sz w:val="24"/>
                <w:szCs w:val="24"/>
              </w:rPr>
            </w:pPr>
            <w:r>
              <w:rPr>
                <w:spacing w:val="16"/>
                <w:sz w:val="22"/>
                <w:szCs w:val="22"/>
              </w:rPr>
              <w:t>【佐证材料目录】</w:t>
            </w:r>
          </w:p>
        </w:tc>
      </w:tr>
      <w:tr w14:paraId="22B033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750" w:type="dxa"/>
            <w:vAlign w:val="top"/>
          </w:tcPr>
          <w:p w14:paraId="433F90E5">
            <w:pPr>
              <w:pStyle w:val="13"/>
              <w:spacing w:before="148" w:line="219" w:lineRule="auto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143" w:type="dxa"/>
            <w:vAlign w:val="top"/>
          </w:tcPr>
          <w:p w14:paraId="711E2751">
            <w:pPr>
              <w:pStyle w:val="13"/>
              <w:spacing w:before="146" w:line="219" w:lineRule="auto"/>
              <w:ind w:left="2690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材料名称</w:t>
            </w:r>
          </w:p>
        </w:tc>
        <w:tc>
          <w:tcPr>
            <w:tcW w:w="1537" w:type="dxa"/>
            <w:vAlign w:val="top"/>
          </w:tcPr>
          <w:p w14:paraId="4D70AD37">
            <w:pPr>
              <w:pStyle w:val="13"/>
              <w:spacing w:before="149" w:line="221" w:lineRule="auto"/>
              <w:ind w:left="298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备注</w:t>
            </w:r>
          </w:p>
        </w:tc>
      </w:tr>
      <w:tr w14:paraId="5D8FD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750" w:type="dxa"/>
            <w:vAlign w:val="top"/>
          </w:tcPr>
          <w:p w14:paraId="101D0F0F">
            <w:pPr>
              <w:pStyle w:val="13"/>
              <w:spacing w:before="149" w:line="220" w:lineRule="auto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佐证36</w:t>
            </w:r>
          </w:p>
        </w:tc>
        <w:tc>
          <w:tcPr>
            <w:tcW w:w="6143" w:type="dxa"/>
            <w:vAlign w:val="top"/>
          </w:tcPr>
          <w:p w14:paraId="348AD94F">
            <w:pPr>
              <w:pStyle w:val="13"/>
              <w:spacing w:before="147" w:line="219" w:lineRule="auto"/>
              <w:ind w:left="1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人才培养方案汇编</w:t>
            </w:r>
          </w:p>
        </w:tc>
        <w:tc>
          <w:tcPr>
            <w:tcW w:w="1537" w:type="dxa"/>
            <w:vAlign w:val="top"/>
          </w:tcPr>
          <w:p w14:paraId="6806F957">
            <w:pPr>
              <w:rPr>
                <w:rFonts w:ascii="Arial"/>
                <w:sz w:val="22"/>
                <w:szCs w:val="22"/>
              </w:rPr>
            </w:pPr>
          </w:p>
        </w:tc>
      </w:tr>
      <w:tr w14:paraId="798162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750" w:type="dxa"/>
            <w:vAlign w:val="top"/>
          </w:tcPr>
          <w:p w14:paraId="0E314E21">
            <w:pPr>
              <w:pStyle w:val="13"/>
              <w:spacing w:before="149" w:line="220" w:lineRule="auto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佐证37</w:t>
            </w:r>
          </w:p>
        </w:tc>
        <w:tc>
          <w:tcPr>
            <w:tcW w:w="6143" w:type="dxa"/>
            <w:vAlign w:val="top"/>
          </w:tcPr>
          <w:p w14:paraId="0A931610">
            <w:pPr>
              <w:pStyle w:val="13"/>
              <w:spacing w:before="148" w:line="219" w:lineRule="auto"/>
              <w:ind w:left="1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近一年选修课开设情况一览表</w:t>
            </w:r>
          </w:p>
        </w:tc>
        <w:tc>
          <w:tcPr>
            <w:tcW w:w="1537" w:type="dxa"/>
            <w:vAlign w:val="top"/>
          </w:tcPr>
          <w:p w14:paraId="19891B19">
            <w:pPr>
              <w:rPr>
                <w:rFonts w:ascii="Arial"/>
                <w:sz w:val="22"/>
                <w:szCs w:val="22"/>
              </w:rPr>
            </w:pPr>
          </w:p>
        </w:tc>
      </w:tr>
      <w:tr w14:paraId="46294C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750" w:type="dxa"/>
            <w:vAlign w:val="top"/>
          </w:tcPr>
          <w:p w14:paraId="3FA17747">
            <w:pPr>
              <w:pStyle w:val="13"/>
              <w:spacing w:before="189" w:line="220" w:lineRule="auto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佐证38</w:t>
            </w:r>
          </w:p>
        </w:tc>
        <w:tc>
          <w:tcPr>
            <w:tcW w:w="6143" w:type="dxa"/>
            <w:vAlign w:val="top"/>
          </w:tcPr>
          <w:p w14:paraId="76C2C7A5">
            <w:pPr>
              <w:pStyle w:val="13"/>
              <w:spacing w:before="189" w:line="219" w:lineRule="auto"/>
              <w:ind w:left="1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学校有无单项否决情况</w:t>
            </w:r>
          </w:p>
        </w:tc>
        <w:tc>
          <w:tcPr>
            <w:tcW w:w="1537" w:type="dxa"/>
            <w:vAlign w:val="top"/>
          </w:tcPr>
          <w:p w14:paraId="3DB98007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00A87298">
      <w:pPr>
        <w:rPr>
          <w:rFonts w:ascii="宋体" w:hAnsi="宋体" w:eastAsia="宋体" w:cs="宋体"/>
          <w:sz w:val="30"/>
          <w:szCs w:val="30"/>
        </w:rPr>
        <w:sectPr>
          <w:footerReference r:id="rId21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p w14:paraId="20E5D9C7">
      <w:pPr>
        <w:spacing w:before="32"/>
      </w:pPr>
    </w:p>
    <w:tbl>
      <w:tblPr>
        <w:tblStyle w:val="12"/>
        <w:tblW w:w="8325" w:type="dxa"/>
        <w:tblInd w:w="4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4"/>
        <w:gridCol w:w="6273"/>
        <w:gridCol w:w="1038"/>
      </w:tblGrid>
      <w:tr w14:paraId="03BD77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57" w:hRule="atLeast"/>
        </w:trPr>
        <w:tc>
          <w:tcPr>
            <w:tcW w:w="8325" w:type="dxa"/>
            <w:gridSpan w:val="3"/>
            <w:vAlign w:val="top"/>
          </w:tcPr>
          <w:p w14:paraId="334FCDDD">
            <w:pPr>
              <w:pStyle w:val="13"/>
              <w:spacing w:before="63" w:line="313" w:lineRule="auto"/>
              <w:ind w:left="14" w:right="235" w:firstLine="3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2.2、13专业(技能)课程内容及映真实工作任奔和工作过程，对接职业岗位</w:t>
            </w:r>
            <w:r>
              <w:rPr>
                <w:spacing w:val="2"/>
                <w:sz w:val="22"/>
                <w:szCs w:val="22"/>
              </w:rPr>
              <w:t>(群)能力婴求、绘制能力图谱：根据产业发展及时更新课程内靠，反映相</w:t>
            </w:r>
            <w:r>
              <w:rPr>
                <w:spacing w:val="1"/>
                <w:sz w:val="22"/>
                <w:szCs w:val="22"/>
              </w:rPr>
              <w:t>关镇</w:t>
            </w:r>
            <w:r>
              <w:rPr>
                <w:sz w:val="22"/>
                <w:szCs w:val="22"/>
              </w:rPr>
              <w:t>城新标准、新技术、新工艺、新方法。</w:t>
            </w:r>
          </w:p>
          <w:p w14:paraId="08237C81">
            <w:pPr>
              <w:pStyle w:val="13"/>
              <w:spacing w:line="219" w:lineRule="auto"/>
              <w:ind w:left="425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641303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325" w:type="dxa"/>
            <w:gridSpan w:val="3"/>
            <w:vAlign w:val="top"/>
          </w:tcPr>
          <w:p w14:paraId="642EE784">
            <w:pPr>
              <w:pStyle w:val="13"/>
              <w:spacing w:before="136" w:line="219" w:lineRule="auto"/>
              <w:rPr>
                <w:sz w:val="24"/>
                <w:szCs w:val="24"/>
              </w:rPr>
            </w:pPr>
            <w:r>
              <w:rPr>
                <w:spacing w:val="16"/>
                <w:sz w:val="24"/>
                <w:szCs w:val="24"/>
              </w:rPr>
              <w:t>【佐证材料目录】</w:t>
            </w:r>
          </w:p>
        </w:tc>
      </w:tr>
      <w:tr w14:paraId="794F1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014" w:type="dxa"/>
            <w:vAlign w:val="top"/>
          </w:tcPr>
          <w:p w14:paraId="2FFF299D">
            <w:pPr>
              <w:pStyle w:val="13"/>
              <w:spacing w:before="138" w:line="219" w:lineRule="auto"/>
              <w:ind w:left="255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273" w:type="dxa"/>
            <w:vAlign w:val="top"/>
          </w:tcPr>
          <w:p w14:paraId="21A00C16">
            <w:pPr>
              <w:pStyle w:val="13"/>
              <w:spacing w:before="137" w:line="219" w:lineRule="auto"/>
              <w:ind w:left="2661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材料名称</w:t>
            </w:r>
          </w:p>
        </w:tc>
        <w:tc>
          <w:tcPr>
            <w:tcW w:w="1038" w:type="dxa"/>
            <w:vAlign w:val="top"/>
          </w:tcPr>
          <w:p w14:paraId="1FD8BEA1">
            <w:pPr>
              <w:pStyle w:val="13"/>
              <w:spacing w:before="140" w:line="221" w:lineRule="auto"/>
              <w:ind w:left="348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备注</w:t>
            </w:r>
          </w:p>
        </w:tc>
      </w:tr>
      <w:tr w14:paraId="7ABFAA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14" w:type="dxa"/>
            <w:vAlign w:val="top"/>
          </w:tcPr>
          <w:p w14:paraId="5A9D6480">
            <w:pPr>
              <w:pStyle w:val="13"/>
              <w:spacing w:before="149" w:line="220" w:lineRule="auto"/>
              <w:ind w:left="13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佐证39</w:t>
            </w:r>
          </w:p>
        </w:tc>
        <w:tc>
          <w:tcPr>
            <w:tcW w:w="6273" w:type="dxa"/>
            <w:vAlign w:val="top"/>
          </w:tcPr>
          <w:p w14:paraId="70D5ABCF">
            <w:pPr>
              <w:pStyle w:val="13"/>
              <w:spacing w:before="148" w:line="219" w:lineRule="auto"/>
              <w:ind w:left="1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职业岗位能力图谱</w:t>
            </w:r>
          </w:p>
        </w:tc>
        <w:tc>
          <w:tcPr>
            <w:tcW w:w="1038" w:type="dxa"/>
            <w:vAlign w:val="top"/>
          </w:tcPr>
          <w:p w14:paraId="650CAD1F">
            <w:pPr>
              <w:rPr>
                <w:rFonts w:ascii="Arial"/>
                <w:sz w:val="22"/>
                <w:szCs w:val="22"/>
              </w:rPr>
            </w:pPr>
          </w:p>
        </w:tc>
      </w:tr>
      <w:tr w14:paraId="6AE23C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014" w:type="dxa"/>
            <w:vAlign w:val="top"/>
          </w:tcPr>
          <w:p w14:paraId="5BF15CE5">
            <w:pPr>
              <w:pStyle w:val="13"/>
              <w:spacing w:before="279" w:line="220" w:lineRule="auto"/>
              <w:ind w:left="13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佐证40</w:t>
            </w:r>
          </w:p>
        </w:tc>
        <w:tc>
          <w:tcPr>
            <w:tcW w:w="6273" w:type="dxa"/>
            <w:vAlign w:val="top"/>
          </w:tcPr>
          <w:p w14:paraId="6C390B73">
            <w:pPr>
              <w:pStyle w:val="13"/>
              <w:spacing w:before="87" w:line="262" w:lineRule="auto"/>
              <w:ind w:left="11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金课程的课程标准、教学实施方案等材料(含教案、</w:t>
            </w:r>
            <w:r>
              <w:rPr>
                <w:rFonts w:hint="eastAsia"/>
                <w:spacing w:val="-6"/>
                <w:sz w:val="22"/>
                <w:szCs w:val="22"/>
                <w:lang w:val="en-US" w:eastAsia="zh-CN"/>
              </w:rPr>
              <w:t>教学日历</w:t>
            </w:r>
            <w:r>
              <w:rPr>
                <w:spacing w:val="-13"/>
                <w:sz w:val="22"/>
                <w:szCs w:val="22"/>
              </w:rPr>
              <w:t>、试卷分析等</w:t>
            </w:r>
            <w:r>
              <w:rPr>
                <w:rFonts w:hint="eastAsia"/>
                <w:spacing w:val="-13"/>
                <w:sz w:val="22"/>
                <w:szCs w:val="22"/>
                <w:lang w:eastAsia="zh-CN"/>
              </w:rPr>
              <w:t>，</w:t>
            </w:r>
            <w:r>
              <w:rPr>
                <w:spacing w:val="-13"/>
                <w:sz w:val="22"/>
                <w:szCs w:val="22"/>
              </w:rPr>
              <w:t>每个专业</w:t>
            </w:r>
            <w:r>
              <w:rPr>
                <w:rFonts w:hint="eastAsia"/>
                <w:spacing w:val="-13"/>
                <w:sz w:val="22"/>
                <w:szCs w:val="22"/>
                <w:lang w:val="en-US" w:eastAsia="zh-CN"/>
              </w:rPr>
              <w:t>的</w:t>
            </w:r>
            <w:r>
              <w:rPr>
                <w:spacing w:val="-13"/>
                <w:sz w:val="22"/>
                <w:szCs w:val="22"/>
              </w:rPr>
              <w:t>核心课程必交，公共课全交)</w:t>
            </w:r>
          </w:p>
        </w:tc>
        <w:tc>
          <w:tcPr>
            <w:tcW w:w="1038" w:type="dxa"/>
            <w:vAlign w:val="top"/>
          </w:tcPr>
          <w:p w14:paraId="4AB6C03E">
            <w:pPr>
              <w:rPr>
                <w:rFonts w:ascii="Arial"/>
                <w:sz w:val="22"/>
                <w:szCs w:val="22"/>
              </w:rPr>
            </w:pPr>
          </w:p>
        </w:tc>
      </w:tr>
      <w:tr w14:paraId="73A76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014" w:type="dxa"/>
            <w:vAlign w:val="top"/>
          </w:tcPr>
          <w:p w14:paraId="71AD9CED">
            <w:pPr>
              <w:pStyle w:val="13"/>
              <w:spacing w:before="190" w:line="220" w:lineRule="auto"/>
              <w:ind w:left="135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佐证41</w:t>
            </w:r>
          </w:p>
        </w:tc>
        <w:tc>
          <w:tcPr>
            <w:tcW w:w="6273" w:type="dxa"/>
            <w:vAlign w:val="top"/>
          </w:tcPr>
          <w:p w14:paraId="5CAE4533">
            <w:pPr>
              <w:pStyle w:val="13"/>
              <w:spacing w:before="188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教学资源库统计表及相关材料</w:t>
            </w:r>
          </w:p>
        </w:tc>
        <w:tc>
          <w:tcPr>
            <w:tcW w:w="1038" w:type="dxa"/>
            <w:vAlign w:val="top"/>
          </w:tcPr>
          <w:p w14:paraId="44FF8412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0401A11B">
      <w:pPr>
        <w:rPr>
          <w:rFonts w:ascii="宋体" w:hAnsi="宋体" w:eastAsia="宋体" w:cs="宋体"/>
          <w:sz w:val="33"/>
          <w:szCs w:val="33"/>
        </w:rPr>
        <w:sectPr>
          <w:footerReference r:id="rId22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p w14:paraId="06345D85">
      <w:pPr>
        <w:spacing w:before="4"/>
      </w:pPr>
    </w:p>
    <w:tbl>
      <w:tblPr>
        <w:tblStyle w:val="12"/>
        <w:tblW w:w="868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4"/>
        <w:gridCol w:w="6242"/>
        <w:gridCol w:w="1458"/>
      </w:tblGrid>
      <w:tr w14:paraId="40BBF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7" w:hRule="atLeast"/>
        </w:trPr>
        <w:tc>
          <w:tcPr>
            <w:tcW w:w="8684" w:type="dxa"/>
            <w:gridSpan w:val="3"/>
            <w:vAlign w:val="top"/>
          </w:tcPr>
          <w:p w14:paraId="247298FD">
            <w:pPr>
              <w:pStyle w:val="13"/>
              <w:spacing w:before="104" w:line="329" w:lineRule="auto"/>
              <w:ind w:left="14" w:right="309" w:firstLine="3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2.2.14全面实施课程思政，深入挖掘具有职业特征和行业特色</w:t>
            </w:r>
            <w:r>
              <w:rPr>
                <w:spacing w:val="-1"/>
                <w:sz w:val="22"/>
                <w:szCs w:val="22"/>
              </w:rPr>
              <w:t>的思政元素，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推进课程思政与思政课程同向同行。</w:t>
            </w:r>
          </w:p>
          <w:p w14:paraId="59F307EC">
            <w:pPr>
              <w:pStyle w:val="13"/>
              <w:spacing w:line="219" w:lineRule="auto"/>
              <w:ind w:left="40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5117A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8684" w:type="dxa"/>
            <w:gridSpan w:val="3"/>
            <w:vAlign w:val="top"/>
          </w:tcPr>
          <w:p w14:paraId="5D23CF20">
            <w:pPr>
              <w:pStyle w:val="13"/>
              <w:spacing w:before="156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4107DD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84" w:type="dxa"/>
            <w:vAlign w:val="top"/>
          </w:tcPr>
          <w:p w14:paraId="46EE6A15">
            <w:pPr>
              <w:pStyle w:val="13"/>
              <w:spacing w:before="157" w:line="219" w:lineRule="auto"/>
              <w:ind w:left="255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编号</w:t>
            </w:r>
          </w:p>
        </w:tc>
        <w:tc>
          <w:tcPr>
            <w:tcW w:w="6242" w:type="dxa"/>
            <w:vAlign w:val="top"/>
          </w:tcPr>
          <w:p w14:paraId="3A469A75">
            <w:pPr>
              <w:pStyle w:val="13"/>
              <w:spacing w:before="156" w:line="219" w:lineRule="auto"/>
              <w:ind w:left="2681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材料名称</w:t>
            </w:r>
          </w:p>
        </w:tc>
        <w:tc>
          <w:tcPr>
            <w:tcW w:w="1458" w:type="dxa"/>
            <w:vAlign w:val="top"/>
          </w:tcPr>
          <w:p w14:paraId="7D093946">
            <w:pPr>
              <w:pStyle w:val="13"/>
              <w:spacing w:before="158" w:line="221" w:lineRule="auto"/>
              <w:ind w:left="319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备注</w:t>
            </w:r>
          </w:p>
        </w:tc>
      </w:tr>
      <w:tr w14:paraId="216905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84" w:type="dxa"/>
            <w:vAlign w:val="top"/>
          </w:tcPr>
          <w:p w14:paraId="5BB336CC">
            <w:pPr>
              <w:pStyle w:val="13"/>
              <w:spacing w:before="75" w:line="220" w:lineRule="auto"/>
              <w:jc w:val="center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佐证42</w:t>
            </w:r>
          </w:p>
        </w:tc>
        <w:tc>
          <w:tcPr>
            <w:tcW w:w="6242" w:type="dxa"/>
            <w:vAlign w:val="top"/>
          </w:tcPr>
          <w:p w14:paraId="450AE8DA">
            <w:pPr>
              <w:pStyle w:val="13"/>
              <w:spacing w:before="87" w:line="292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推进课程思政的机制、举措和实施相关材料</w:t>
            </w:r>
          </w:p>
        </w:tc>
        <w:tc>
          <w:tcPr>
            <w:tcW w:w="1458" w:type="dxa"/>
            <w:vAlign w:val="top"/>
          </w:tcPr>
          <w:p w14:paraId="0B3196D4">
            <w:pPr>
              <w:jc w:val="left"/>
              <w:rPr>
                <w:rFonts w:ascii="Arial"/>
                <w:sz w:val="21"/>
              </w:rPr>
            </w:pPr>
          </w:p>
        </w:tc>
      </w:tr>
      <w:tr w14:paraId="6B83F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84" w:type="dxa"/>
            <w:vAlign w:val="top"/>
          </w:tcPr>
          <w:p w14:paraId="6ED59AD6">
            <w:pPr>
              <w:pStyle w:val="13"/>
              <w:spacing w:before="200" w:line="220" w:lineRule="auto"/>
              <w:ind w:left="135"/>
              <w:jc w:val="center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佐证43</w:t>
            </w:r>
          </w:p>
        </w:tc>
        <w:tc>
          <w:tcPr>
            <w:tcW w:w="6242" w:type="dxa"/>
            <w:vAlign w:val="top"/>
          </w:tcPr>
          <w:p w14:paraId="37E51AB1">
            <w:pPr>
              <w:pStyle w:val="13"/>
              <w:spacing w:before="189" w:line="219" w:lineRule="auto"/>
              <w:ind w:left="11"/>
              <w:jc w:val="left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专业课课程标准汇编</w:t>
            </w:r>
          </w:p>
        </w:tc>
        <w:tc>
          <w:tcPr>
            <w:tcW w:w="1458" w:type="dxa"/>
            <w:vAlign w:val="top"/>
          </w:tcPr>
          <w:p w14:paraId="4CD41C98">
            <w:pPr>
              <w:jc w:val="left"/>
              <w:rPr>
                <w:rFonts w:ascii="Arial"/>
                <w:sz w:val="21"/>
              </w:rPr>
            </w:pPr>
          </w:p>
        </w:tc>
      </w:tr>
    </w:tbl>
    <w:p w14:paraId="39596960">
      <w:pPr>
        <w:spacing w:line="363" w:lineRule="auto"/>
        <w:rPr>
          <w:rFonts w:ascii="Arial"/>
          <w:sz w:val="21"/>
        </w:rPr>
      </w:pPr>
    </w:p>
    <w:p w14:paraId="7951CE04">
      <w:pPr>
        <w:rPr>
          <w:rFonts w:ascii="宋体" w:hAnsi="宋体" w:eastAsia="宋体" w:cs="宋体"/>
          <w:sz w:val="32"/>
          <w:szCs w:val="32"/>
        </w:rPr>
        <w:sectPr>
          <w:footerReference r:id="rId23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470" w:type="dxa"/>
        <w:tblInd w:w="3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4"/>
        <w:gridCol w:w="6312"/>
        <w:gridCol w:w="1184"/>
      </w:tblGrid>
      <w:tr w14:paraId="3A47D1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7" w:hRule="atLeast"/>
        </w:trPr>
        <w:tc>
          <w:tcPr>
            <w:tcW w:w="8470" w:type="dxa"/>
            <w:gridSpan w:val="3"/>
            <w:vAlign w:val="top"/>
          </w:tcPr>
          <w:p w14:paraId="20DB0338">
            <w:pPr>
              <w:pStyle w:val="13"/>
              <w:spacing w:before="112" w:line="218" w:lineRule="auto"/>
              <w:ind w:left="14" w:firstLine="448" w:firstLineChars="200"/>
              <w:rPr>
                <w:b/>
                <w:bCs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2.3教学与评价</w:t>
            </w:r>
          </w:p>
          <w:p w14:paraId="0BD0BFA6">
            <w:pPr>
              <w:pStyle w:val="13"/>
              <w:spacing w:before="97" w:line="294" w:lineRule="auto"/>
              <w:ind w:left="14" w:right="85" w:firstLine="4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2.3.15坚持因材施教，利用数字技术改进教学方法，推行项目教学、案例教学、情境教学、模块化教学等，专业课程广泛采用“学中做、做中学”。</w:t>
            </w:r>
          </w:p>
          <w:p w14:paraId="40323159">
            <w:pPr>
              <w:pStyle w:val="13"/>
              <w:spacing w:before="56" w:line="219" w:lineRule="auto"/>
              <w:ind w:left="435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38CA0B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470" w:type="dxa"/>
            <w:gridSpan w:val="3"/>
            <w:vAlign w:val="top"/>
          </w:tcPr>
          <w:p w14:paraId="3E2C8F54">
            <w:pPr>
              <w:pStyle w:val="13"/>
              <w:spacing w:before="186" w:line="219" w:lineRule="auto"/>
              <w:rPr>
                <w:sz w:val="24"/>
                <w:szCs w:val="24"/>
              </w:rPr>
            </w:pPr>
            <w:r>
              <w:rPr>
                <w:spacing w:val="16"/>
                <w:sz w:val="24"/>
                <w:szCs w:val="24"/>
              </w:rPr>
              <w:t>【佐证材料目录】</w:t>
            </w:r>
          </w:p>
        </w:tc>
      </w:tr>
      <w:tr w14:paraId="2B222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4" w:type="dxa"/>
            <w:vAlign w:val="top"/>
          </w:tcPr>
          <w:p w14:paraId="5D4B3B6E">
            <w:pPr>
              <w:pStyle w:val="13"/>
              <w:spacing w:before="139" w:line="219" w:lineRule="auto"/>
              <w:ind w:left="235"/>
              <w:rPr>
                <w:sz w:val="24"/>
                <w:szCs w:val="24"/>
              </w:rPr>
            </w:pPr>
            <w:r>
              <w:rPr>
                <w:spacing w:val="7"/>
                <w:sz w:val="24"/>
                <w:szCs w:val="24"/>
              </w:rPr>
              <w:t>编号</w:t>
            </w:r>
          </w:p>
        </w:tc>
        <w:tc>
          <w:tcPr>
            <w:tcW w:w="6312" w:type="dxa"/>
            <w:vAlign w:val="top"/>
          </w:tcPr>
          <w:p w14:paraId="1940764A">
            <w:pPr>
              <w:pStyle w:val="13"/>
              <w:spacing w:before="137" w:line="219" w:lineRule="auto"/>
              <w:ind w:left="2661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材料名称</w:t>
            </w:r>
          </w:p>
        </w:tc>
        <w:tc>
          <w:tcPr>
            <w:tcW w:w="1184" w:type="dxa"/>
            <w:vAlign w:val="top"/>
          </w:tcPr>
          <w:p w14:paraId="481181C5">
            <w:pPr>
              <w:pStyle w:val="13"/>
              <w:spacing w:before="140" w:line="221" w:lineRule="auto"/>
              <w:ind w:left="359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备注</w:t>
            </w:r>
          </w:p>
        </w:tc>
      </w:tr>
      <w:tr w14:paraId="4C6D77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974" w:type="dxa"/>
            <w:vAlign w:val="top"/>
          </w:tcPr>
          <w:p w14:paraId="7DDE4762">
            <w:pPr>
              <w:pStyle w:val="13"/>
              <w:spacing w:before="139" w:line="220" w:lineRule="auto"/>
              <w:ind w:left="115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佐证44</w:t>
            </w:r>
          </w:p>
        </w:tc>
        <w:tc>
          <w:tcPr>
            <w:tcW w:w="6312" w:type="dxa"/>
            <w:vAlign w:val="top"/>
          </w:tcPr>
          <w:p w14:paraId="01F5B1F3">
            <w:pPr>
              <w:pStyle w:val="13"/>
              <w:spacing w:before="137" w:line="219" w:lineRule="auto"/>
              <w:ind w:left="1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学校落实因材施教的相关材</w:t>
            </w:r>
          </w:p>
        </w:tc>
        <w:tc>
          <w:tcPr>
            <w:tcW w:w="1184" w:type="dxa"/>
            <w:vAlign w:val="top"/>
          </w:tcPr>
          <w:p w14:paraId="2283B1D5">
            <w:pPr>
              <w:rPr>
                <w:rFonts w:ascii="Arial"/>
                <w:sz w:val="21"/>
              </w:rPr>
            </w:pPr>
          </w:p>
        </w:tc>
      </w:tr>
      <w:tr w14:paraId="4740A0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74" w:type="dxa"/>
            <w:vAlign w:val="top"/>
          </w:tcPr>
          <w:p w14:paraId="73FA64B5">
            <w:pPr>
              <w:pStyle w:val="13"/>
              <w:spacing w:before="150" w:line="220" w:lineRule="auto"/>
              <w:ind w:left="115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佐证45</w:t>
            </w:r>
          </w:p>
        </w:tc>
        <w:tc>
          <w:tcPr>
            <w:tcW w:w="6312" w:type="dxa"/>
            <w:vAlign w:val="top"/>
          </w:tcPr>
          <w:p w14:paraId="32F75FE6">
            <w:pPr>
              <w:pStyle w:val="13"/>
              <w:spacing w:before="148" w:line="219" w:lineRule="auto"/>
              <w:ind w:left="1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各专业利用数字技术优化教学方法，提高教学效果相关材料</w:t>
            </w:r>
          </w:p>
        </w:tc>
        <w:tc>
          <w:tcPr>
            <w:tcW w:w="1184" w:type="dxa"/>
            <w:vAlign w:val="top"/>
          </w:tcPr>
          <w:p w14:paraId="3E52C901">
            <w:pPr>
              <w:rPr>
                <w:rFonts w:ascii="Arial"/>
                <w:sz w:val="21"/>
              </w:rPr>
            </w:pPr>
          </w:p>
        </w:tc>
      </w:tr>
      <w:tr w14:paraId="2E4B7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974" w:type="dxa"/>
            <w:vAlign w:val="top"/>
          </w:tcPr>
          <w:p w14:paraId="6E6C8C68">
            <w:pPr>
              <w:spacing w:line="410" w:lineRule="auto"/>
              <w:rPr>
                <w:rFonts w:ascii="Arial"/>
                <w:spacing w:val="0"/>
                <w:sz w:val="22"/>
                <w:szCs w:val="22"/>
              </w:rPr>
            </w:pPr>
          </w:p>
          <w:p w14:paraId="5E46AC60">
            <w:pPr>
              <w:pStyle w:val="13"/>
              <w:spacing w:before="78" w:line="220" w:lineRule="auto"/>
              <w:ind w:left="115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佐证46</w:t>
            </w:r>
          </w:p>
        </w:tc>
        <w:tc>
          <w:tcPr>
            <w:tcW w:w="6312" w:type="dxa"/>
            <w:vAlign w:val="top"/>
          </w:tcPr>
          <w:p w14:paraId="2B06F8DC">
            <w:pPr>
              <w:pStyle w:val="13"/>
              <w:spacing w:before="98" w:line="281" w:lineRule="auto"/>
              <w:ind w:left="11"/>
              <w:jc w:val="both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教学改革相关成效材料，如教学能力大赛获奖、教学成果奖、典 型案例等(近3年教改项目一览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表</w:t>
            </w:r>
            <w:r>
              <w:rPr>
                <w:spacing w:val="0"/>
                <w:sz w:val="22"/>
                <w:szCs w:val="22"/>
              </w:rPr>
              <w:t>；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教学能力大赛、教学成果奖、典型案例入选等获奖文件；</w:t>
            </w:r>
            <w:r>
              <w:rPr>
                <w:spacing w:val="0"/>
                <w:sz w:val="22"/>
                <w:szCs w:val="22"/>
              </w:rPr>
              <w:t>各学院提供不少于3个教改案例 )</w:t>
            </w:r>
          </w:p>
        </w:tc>
        <w:tc>
          <w:tcPr>
            <w:tcW w:w="1184" w:type="dxa"/>
            <w:vAlign w:val="top"/>
          </w:tcPr>
          <w:p w14:paraId="7D176867">
            <w:pPr>
              <w:rPr>
                <w:rFonts w:ascii="Arial"/>
                <w:sz w:val="21"/>
              </w:rPr>
            </w:pPr>
          </w:p>
        </w:tc>
      </w:tr>
    </w:tbl>
    <w:p w14:paraId="4D4032FE">
      <w:pPr>
        <w:spacing w:line="243" w:lineRule="auto"/>
        <w:rPr>
          <w:rFonts w:ascii="Arial"/>
          <w:sz w:val="21"/>
        </w:rPr>
      </w:pPr>
    </w:p>
    <w:p w14:paraId="426A5A86">
      <w:pPr>
        <w:rPr>
          <w:rFonts w:ascii="宋体" w:hAnsi="宋体" w:eastAsia="宋体" w:cs="宋体"/>
          <w:sz w:val="32"/>
          <w:szCs w:val="32"/>
        </w:rPr>
        <w:sectPr>
          <w:footerReference r:id="rId24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3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4"/>
        <w:gridCol w:w="6282"/>
        <w:gridCol w:w="1083"/>
      </w:tblGrid>
      <w:tr w14:paraId="0A7E3F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7" w:hRule="atLeast"/>
        </w:trPr>
        <w:tc>
          <w:tcPr>
            <w:tcW w:w="8329" w:type="dxa"/>
            <w:gridSpan w:val="3"/>
            <w:vAlign w:val="top"/>
          </w:tcPr>
          <w:p w14:paraId="7C12467D">
            <w:pPr>
              <w:pStyle w:val="13"/>
              <w:spacing w:before="82" w:line="324" w:lineRule="auto"/>
              <w:ind w:left="15" w:right="33" w:firstLine="3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2.3.16建立教学质量标准，多元主体参与教学评价，常态化实施教学质量监</w:t>
            </w:r>
            <w:r>
              <w:rPr>
                <w:spacing w:val="-1"/>
                <w:sz w:val="22"/>
                <w:szCs w:val="22"/>
              </w:rPr>
              <w:t>控，评价结果运用于教学改进。</w:t>
            </w:r>
          </w:p>
          <w:p w14:paraId="17B25333">
            <w:pPr>
              <w:pStyle w:val="13"/>
              <w:spacing w:line="219" w:lineRule="auto"/>
              <w:ind w:left="375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5799F2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329" w:type="dxa"/>
            <w:gridSpan w:val="3"/>
            <w:vAlign w:val="top"/>
          </w:tcPr>
          <w:p w14:paraId="4BAE9101">
            <w:pPr>
              <w:pStyle w:val="13"/>
              <w:spacing w:before="186" w:line="219" w:lineRule="auto"/>
              <w:rPr>
                <w:sz w:val="24"/>
                <w:szCs w:val="24"/>
              </w:rPr>
            </w:pPr>
            <w:r>
              <w:rPr>
                <w:spacing w:val="16"/>
                <w:sz w:val="24"/>
                <w:szCs w:val="24"/>
              </w:rPr>
              <w:t>【佐证材料目录】</w:t>
            </w:r>
          </w:p>
        </w:tc>
      </w:tr>
      <w:tr w14:paraId="7A9A1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64" w:type="dxa"/>
            <w:vAlign w:val="top"/>
          </w:tcPr>
          <w:p w14:paraId="4967AD16">
            <w:pPr>
              <w:pStyle w:val="13"/>
              <w:spacing w:before="148" w:line="219" w:lineRule="auto"/>
              <w:ind w:left="235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282" w:type="dxa"/>
            <w:vAlign w:val="top"/>
          </w:tcPr>
          <w:p w14:paraId="058CF62A">
            <w:pPr>
              <w:pStyle w:val="13"/>
              <w:spacing w:before="146" w:line="219" w:lineRule="auto"/>
              <w:ind w:left="2711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材料名称</w:t>
            </w:r>
          </w:p>
        </w:tc>
        <w:tc>
          <w:tcPr>
            <w:tcW w:w="1083" w:type="dxa"/>
            <w:vAlign w:val="top"/>
          </w:tcPr>
          <w:p w14:paraId="7337E221">
            <w:pPr>
              <w:pStyle w:val="13"/>
              <w:spacing w:before="149" w:line="221" w:lineRule="auto"/>
              <w:ind w:left="319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备注</w:t>
            </w:r>
          </w:p>
        </w:tc>
      </w:tr>
      <w:tr w14:paraId="1F5579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64" w:type="dxa"/>
            <w:vAlign w:val="top"/>
          </w:tcPr>
          <w:p w14:paraId="0FDB58F6">
            <w:pPr>
              <w:pStyle w:val="13"/>
              <w:spacing w:before="148" w:line="220" w:lineRule="auto"/>
              <w:ind w:left="11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佐证47</w:t>
            </w:r>
          </w:p>
        </w:tc>
        <w:tc>
          <w:tcPr>
            <w:tcW w:w="6282" w:type="dxa"/>
            <w:vAlign w:val="top"/>
          </w:tcPr>
          <w:p w14:paraId="1A9D4AF8">
            <w:pPr>
              <w:pStyle w:val="13"/>
              <w:spacing w:before="118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学校教学质量监控机制文件及近一年实施材料</w:t>
            </w:r>
          </w:p>
        </w:tc>
        <w:tc>
          <w:tcPr>
            <w:tcW w:w="1083" w:type="dxa"/>
            <w:vAlign w:val="top"/>
          </w:tcPr>
          <w:p w14:paraId="12155F49">
            <w:pPr>
              <w:rPr>
                <w:rFonts w:ascii="Arial"/>
                <w:sz w:val="22"/>
                <w:szCs w:val="22"/>
              </w:rPr>
            </w:pPr>
          </w:p>
        </w:tc>
      </w:tr>
      <w:tr w14:paraId="19F6DE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964" w:type="dxa"/>
            <w:vAlign w:val="top"/>
          </w:tcPr>
          <w:p w14:paraId="589813A9">
            <w:pPr>
              <w:pStyle w:val="13"/>
              <w:spacing w:before="149" w:line="220" w:lineRule="auto"/>
              <w:ind w:left="11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佐证48</w:t>
            </w:r>
          </w:p>
        </w:tc>
        <w:tc>
          <w:tcPr>
            <w:tcW w:w="6282" w:type="dxa"/>
            <w:vAlign w:val="top"/>
          </w:tcPr>
          <w:p w14:paraId="2A31652F">
            <w:pPr>
              <w:pStyle w:val="13"/>
              <w:spacing w:before="121" w:line="219" w:lineRule="auto"/>
              <w:ind w:left="1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学校教学质量标准</w:t>
            </w:r>
          </w:p>
        </w:tc>
        <w:tc>
          <w:tcPr>
            <w:tcW w:w="1083" w:type="dxa"/>
            <w:vAlign w:val="top"/>
          </w:tcPr>
          <w:p w14:paraId="127F369D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04BFE2C1">
      <w:pPr>
        <w:spacing w:line="252" w:lineRule="auto"/>
        <w:rPr>
          <w:rFonts w:ascii="Arial"/>
          <w:sz w:val="21"/>
        </w:rPr>
      </w:pPr>
    </w:p>
    <w:p w14:paraId="68E0B3BC">
      <w:pPr>
        <w:spacing w:line="252" w:lineRule="auto"/>
        <w:rPr>
          <w:rFonts w:ascii="Arial"/>
          <w:sz w:val="21"/>
        </w:rPr>
      </w:pPr>
    </w:p>
    <w:p w14:paraId="6C2AEAD0">
      <w:pPr>
        <w:spacing w:before="104"/>
        <w:ind w:left="7015"/>
        <w:rPr>
          <w:rFonts w:ascii="宋体" w:hAnsi="宋体" w:eastAsia="宋体" w:cs="宋体"/>
          <w:sz w:val="32"/>
          <w:szCs w:val="32"/>
        </w:rPr>
      </w:pPr>
    </w:p>
    <w:p w14:paraId="58AA1205">
      <w:pPr>
        <w:rPr>
          <w:rFonts w:ascii="宋体" w:hAnsi="宋体" w:eastAsia="宋体" w:cs="宋体"/>
          <w:sz w:val="32"/>
          <w:szCs w:val="32"/>
        </w:rPr>
        <w:sectPr>
          <w:footerReference r:id="rId25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540" w:type="dxa"/>
        <w:tblInd w:w="3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4"/>
        <w:gridCol w:w="6353"/>
        <w:gridCol w:w="1203"/>
      </w:tblGrid>
      <w:tr w14:paraId="457C3A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7" w:hRule="atLeast"/>
        </w:trPr>
        <w:tc>
          <w:tcPr>
            <w:tcW w:w="8540" w:type="dxa"/>
            <w:gridSpan w:val="3"/>
            <w:vAlign w:val="top"/>
          </w:tcPr>
          <w:p w14:paraId="12E2BF65">
            <w:pPr>
              <w:pStyle w:val="13"/>
              <w:spacing w:before="73" w:line="219" w:lineRule="auto"/>
              <w:ind w:left="445"/>
              <w:rPr>
                <w:b/>
                <w:bCs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3.教材</w:t>
            </w:r>
          </w:p>
          <w:p w14:paraId="17EEFDD8">
            <w:pPr>
              <w:pStyle w:val="13"/>
              <w:spacing w:before="145" w:line="219" w:lineRule="auto"/>
              <w:ind w:left="4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3.1教材管理与选用</w:t>
            </w:r>
          </w:p>
          <w:p w14:paraId="51EF582B">
            <w:pPr>
              <w:pStyle w:val="13"/>
              <w:spacing w:before="116" w:line="323" w:lineRule="auto"/>
              <w:ind w:left="444" w:right="406" w:hanging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3.1.17落实国家教材管理有关规定，党委(党组织)对教材负总责，建有教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材工作委员会、教材管理制度并运行有效。</w:t>
            </w:r>
          </w:p>
          <w:p w14:paraId="0C7C5BB5">
            <w:pPr>
              <w:pStyle w:val="13"/>
              <w:spacing w:line="219" w:lineRule="auto"/>
              <w:ind w:left="325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5EE628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540" w:type="dxa"/>
            <w:gridSpan w:val="3"/>
            <w:vAlign w:val="top"/>
          </w:tcPr>
          <w:p w14:paraId="78B7ECFB">
            <w:pPr>
              <w:pStyle w:val="13"/>
              <w:spacing w:before="146" w:line="219" w:lineRule="auto"/>
              <w:ind w:left="325"/>
              <w:rPr>
                <w:sz w:val="24"/>
                <w:szCs w:val="24"/>
              </w:rPr>
            </w:pPr>
            <w:r>
              <w:rPr>
                <w:spacing w:val="29"/>
                <w:sz w:val="24"/>
                <w:szCs w:val="24"/>
              </w:rPr>
              <w:t>【佐证材料目录】</w:t>
            </w:r>
          </w:p>
        </w:tc>
      </w:tr>
      <w:tr w14:paraId="262C8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84" w:type="dxa"/>
            <w:vAlign w:val="top"/>
          </w:tcPr>
          <w:p w14:paraId="52E6705A">
            <w:pPr>
              <w:pStyle w:val="13"/>
              <w:spacing w:before="148" w:line="219" w:lineRule="auto"/>
              <w:ind w:left="245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353" w:type="dxa"/>
            <w:vAlign w:val="top"/>
          </w:tcPr>
          <w:p w14:paraId="7ED706AC">
            <w:pPr>
              <w:pStyle w:val="13"/>
              <w:spacing w:before="146" w:line="219" w:lineRule="auto"/>
              <w:ind w:left="2680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材料名称</w:t>
            </w:r>
          </w:p>
        </w:tc>
        <w:tc>
          <w:tcPr>
            <w:tcW w:w="1203" w:type="dxa"/>
            <w:vAlign w:val="top"/>
          </w:tcPr>
          <w:p w14:paraId="02768261">
            <w:pPr>
              <w:pStyle w:val="13"/>
              <w:spacing w:before="149" w:line="221" w:lineRule="auto"/>
              <w:ind w:left="368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备注</w:t>
            </w:r>
          </w:p>
        </w:tc>
      </w:tr>
      <w:tr w14:paraId="02259A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84" w:type="dxa"/>
            <w:vAlign w:val="top"/>
          </w:tcPr>
          <w:p w14:paraId="4D6DE766">
            <w:pPr>
              <w:pStyle w:val="13"/>
              <w:spacing w:before="149" w:line="220" w:lineRule="auto"/>
              <w:ind w:left="12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佐证49</w:t>
            </w:r>
          </w:p>
        </w:tc>
        <w:tc>
          <w:tcPr>
            <w:tcW w:w="6353" w:type="dxa"/>
            <w:vAlign w:val="top"/>
          </w:tcPr>
          <w:p w14:paraId="4A0CC340">
            <w:pPr>
              <w:pStyle w:val="13"/>
              <w:spacing w:before="11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学校教材工作委员会机制文件及相关材料</w:t>
            </w:r>
          </w:p>
        </w:tc>
        <w:tc>
          <w:tcPr>
            <w:tcW w:w="1203" w:type="dxa"/>
            <w:vAlign w:val="top"/>
          </w:tcPr>
          <w:p w14:paraId="60F74D64">
            <w:pPr>
              <w:rPr>
                <w:rFonts w:ascii="Arial"/>
                <w:sz w:val="22"/>
                <w:szCs w:val="22"/>
              </w:rPr>
            </w:pPr>
          </w:p>
        </w:tc>
      </w:tr>
      <w:tr w14:paraId="0B3A59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84" w:type="dxa"/>
            <w:vAlign w:val="top"/>
          </w:tcPr>
          <w:p w14:paraId="01C5E748">
            <w:pPr>
              <w:pStyle w:val="13"/>
              <w:spacing w:before="159" w:line="220" w:lineRule="auto"/>
              <w:ind w:left="12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佐证50</w:t>
            </w:r>
          </w:p>
        </w:tc>
        <w:tc>
          <w:tcPr>
            <w:tcW w:w="6353" w:type="dxa"/>
            <w:vAlign w:val="top"/>
          </w:tcPr>
          <w:p w14:paraId="462F9DD6">
            <w:pPr>
              <w:pStyle w:val="13"/>
              <w:spacing w:before="15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学校教材管理机制文件及相关材料</w:t>
            </w:r>
          </w:p>
        </w:tc>
        <w:tc>
          <w:tcPr>
            <w:tcW w:w="1203" w:type="dxa"/>
            <w:vAlign w:val="top"/>
          </w:tcPr>
          <w:p w14:paraId="6C0C98F1">
            <w:pPr>
              <w:rPr>
                <w:rFonts w:ascii="Arial"/>
                <w:sz w:val="22"/>
                <w:szCs w:val="22"/>
              </w:rPr>
            </w:pPr>
          </w:p>
        </w:tc>
      </w:tr>
      <w:tr w14:paraId="5E70D5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984" w:type="dxa"/>
            <w:vAlign w:val="top"/>
          </w:tcPr>
          <w:p w14:paraId="02EE1871">
            <w:pPr>
              <w:pStyle w:val="13"/>
              <w:spacing w:before="189" w:line="220" w:lineRule="auto"/>
              <w:ind w:left="125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佐证51</w:t>
            </w:r>
          </w:p>
        </w:tc>
        <w:tc>
          <w:tcPr>
            <w:tcW w:w="6353" w:type="dxa"/>
            <w:vAlign w:val="top"/>
          </w:tcPr>
          <w:p w14:paraId="6E981062">
            <w:pPr>
              <w:pStyle w:val="13"/>
              <w:spacing w:before="189" w:line="219" w:lineRule="auto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学校有无单项否决情况</w:t>
            </w:r>
          </w:p>
        </w:tc>
        <w:tc>
          <w:tcPr>
            <w:tcW w:w="1203" w:type="dxa"/>
            <w:vAlign w:val="top"/>
          </w:tcPr>
          <w:p w14:paraId="17CA32AD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6C6B22A4">
      <w:pPr>
        <w:spacing w:line="452" w:lineRule="auto"/>
        <w:rPr>
          <w:rFonts w:ascii="Arial"/>
          <w:sz w:val="21"/>
        </w:rPr>
      </w:pPr>
    </w:p>
    <w:p w14:paraId="1C864613">
      <w:pPr>
        <w:rPr>
          <w:rFonts w:ascii="宋体" w:hAnsi="宋体" w:eastAsia="宋体" w:cs="宋体"/>
          <w:sz w:val="32"/>
          <w:szCs w:val="32"/>
        </w:rPr>
        <w:sectPr>
          <w:footerReference r:id="rId26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595" w:type="dxa"/>
        <w:tblInd w:w="1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1"/>
        <w:gridCol w:w="6182"/>
        <w:gridCol w:w="1642"/>
      </w:tblGrid>
      <w:tr w14:paraId="67014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6" w:hRule="atLeast"/>
        </w:trPr>
        <w:tc>
          <w:tcPr>
            <w:tcW w:w="8595" w:type="dxa"/>
            <w:gridSpan w:val="3"/>
            <w:vAlign w:val="top"/>
          </w:tcPr>
          <w:p w14:paraId="25C33D3D">
            <w:pPr>
              <w:pStyle w:val="13"/>
              <w:spacing w:before="101" w:line="327" w:lineRule="auto"/>
              <w:ind w:left="14" w:right="125" w:firstLine="389"/>
              <w:jc w:val="both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3.1.18使用国家统编的思政课程教材</w:t>
            </w:r>
            <w:r>
              <w:rPr>
                <w:sz w:val="22"/>
                <w:szCs w:val="22"/>
              </w:rPr>
              <w:t>、马克思主义理论研究和建设工程重点教材，优先选用国家和省级职业教育优秀教材、规划教材，专业课程主要选用校</w:t>
            </w:r>
            <w:r>
              <w:rPr>
                <w:spacing w:val="-1"/>
                <w:sz w:val="22"/>
                <w:szCs w:val="22"/>
              </w:rPr>
              <w:t>企合作编写正式出版的教材。</w:t>
            </w:r>
          </w:p>
          <w:p w14:paraId="15F12319">
            <w:pPr>
              <w:pStyle w:val="13"/>
              <w:spacing w:line="219" w:lineRule="auto"/>
              <w:ind w:left="409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06767F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595" w:type="dxa"/>
            <w:gridSpan w:val="3"/>
            <w:vAlign w:val="top"/>
          </w:tcPr>
          <w:p w14:paraId="5E984191">
            <w:pPr>
              <w:pStyle w:val="13"/>
              <w:spacing w:before="186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723B65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771" w:type="dxa"/>
            <w:vAlign w:val="top"/>
          </w:tcPr>
          <w:p w14:paraId="1791AFAA">
            <w:pPr>
              <w:pStyle w:val="13"/>
              <w:spacing w:before="159" w:line="219" w:lineRule="auto"/>
              <w:jc w:val="center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编号</w:t>
            </w:r>
          </w:p>
        </w:tc>
        <w:tc>
          <w:tcPr>
            <w:tcW w:w="6182" w:type="dxa"/>
            <w:vAlign w:val="top"/>
          </w:tcPr>
          <w:p w14:paraId="7E4F6D61">
            <w:pPr>
              <w:pStyle w:val="13"/>
              <w:spacing w:before="158" w:line="219" w:lineRule="auto"/>
              <w:ind w:left="2690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材料名称</w:t>
            </w:r>
          </w:p>
        </w:tc>
        <w:tc>
          <w:tcPr>
            <w:tcW w:w="1642" w:type="dxa"/>
            <w:vAlign w:val="top"/>
          </w:tcPr>
          <w:p w14:paraId="71AC9189">
            <w:pPr>
              <w:pStyle w:val="13"/>
              <w:spacing w:before="160" w:line="221" w:lineRule="auto"/>
              <w:ind w:left="338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备注</w:t>
            </w:r>
          </w:p>
        </w:tc>
      </w:tr>
      <w:tr w14:paraId="7D40E7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771" w:type="dxa"/>
            <w:vAlign w:val="top"/>
          </w:tcPr>
          <w:p w14:paraId="3AF8AE9E">
            <w:pPr>
              <w:pStyle w:val="13"/>
              <w:spacing w:before="190" w:line="220" w:lineRule="auto"/>
              <w:jc w:val="center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佐证52</w:t>
            </w:r>
          </w:p>
        </w:tc>
        <w:tc>
          <w:tcPr>
            <w:tcW w:w="6182" w:type="dxa"/>
            <w:vAlign w:val="top"/>
          </w:tcPr>
          <w:p w14:paraId="25EEDF71">
            <w:pPr>
              <w:pStyle w:val="13"/>
              <w:spacing w:before="187" w:line="219" w:lineRule="auto"/>
              <w:ind w:left="10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近三年教材选用一览表</w:t>
            </w:r>
          </w:p>
        </w:tc>
        <w:tc>
          <w:tcPr>
            <w:tcW w:w="1642" w:type="dxa"/>
            <w:vAlign w:val="top"/>
          </w:tcPr>
          <w:p w14:paraId="30FD3531">
            <w:pPr>
              <w:rPr>
                <w:rFonts w:ascii="Arial"/>
                <w:sz w:val="21"/>
              </w:rPr>
            </w:pPr>
          </w:p>
        </w:tc>
      </w:tr>
    </w:tbl>
    <w:p w14:paraId="453B5DE2">
      <w:pPr>
        <w:spacing w:line="256" w:lineRule="auto"/>
        <w:rPr>
          <w:rFonts w:ascii="Arial"/>
          <w:sz w:val="21"/>
        </w:rPr>
      </w:pPr>
    </w:p>
    <w:p w14:paraId="7B9B8B23">
      <w:pPr>
        <w:spacing w:line="256" w:lineRule="auto"/>
        <w:rPr>
          <w:rFonts w:ascii="Arial"/>
          <w:sz w:val="21"/>
        </w:rPr>
      </w:pPr>
    </w:p>
    <w:p w14:paraId="4EFEBFDA">
      <w:pPr>
        <w:spacing w:line="256" w:lineRule="auto"/>
        <w:rPr>
          <w:rFonts w:ascii="Arial"/>
          <w:sz w:val="21"/>
        </w:rPr>
      </w:pPr>
    </w:p>
    <w:p w14:paraId="6B7DFF92">
      <w:pPr>
        <w:spacing w:line="257" w:lineRule="auto"/>
        <w:rPr>
          <w:rFonts w:ascii="Arial"/>
          <w:sz w:val="21"/>
        </w:rPr>
      </w:pPr>
    </w:p>
    <w:p w14:paraId="49A50466">
      <w:pPr>
        <w:spacing w:line="257" w:lineRule="auto"/>
        <w:rPr>
          <w:rFonts w:ascii="Arial"/>
          <w:sz w:val="21"/>
        </w:rPr>
      </w:pPr>
    </w:p>
    <w:p w14:paraId="4DF091D5">
      <w:pPr>
        <w:spacing w:line="257" w:lineRule="auto"/>
        <w:rPr>
          <w:rFonts w:ascii="Arial"/>
          <w:sz w:val="21"/>
        </w:rPr>
      </w:pPr>
    </w:p>
    <w:p w14:paraId="1801547F">
      <w:pPr>
        <w:rPr>
          <w:rFonts w:ascii="宋体" w:hAnsi="宋体" w:eastAsia="宋体" w:cs="宋体"/>
          <w:sz w:val="30"/>
          <w:szCs w:val="30"/>
        </w:rPr>
        <w:sectPr>
          <w:footerReference r:id="rId27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359" w:type="dxa"/>
        <w:tblInd w:w="4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4"/>
        <w:gridCol w:w="6182"/>
        <w:gridCol w:w="1193"/>
      </w:tblGrid>
      <w:tr w14:paraId="0768F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7" w:hRule="atLeast"/>
        </w:trPr>
        <w:tc>
          <w:tcPr>
            <w:tcW w:w="8359" w:type="dxa"/>
            <w:gridSpan w:val="3"/>
            <w:vAlign w:val="top"/>
          </w:tcPr>
          <w:p w14:paraId="6254EAFB">
            <w:pPr>
              <w:pStyle w:val="13"/>
              <w:spacing w:before="93" w:line="219" w:lineRule="auto"/>
              <w:ind w:left="14" w:firstLine="448" w:firstLineChars="200"/>
              <w:rPr>
                <w:b/>
                <w:bCs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3.2教材开发</w:t>
            </w:r>
          </w:p>
          <w:p w14:paraId="0595A0EB">
            <w:pPr>
              <w:pStyle w:val="13"/>
              <w:spacing w:before="86" w:line="318" w:lineRule="auto"/>
              <w:ind w:left="14" w:firstLine="439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3.2.19校企联合创作编写教学材料，创新开发活页式、工作手册(说明书)</w:t>
            </w:r>
            <w:r>
              <w:rPr>
                <w:spacing w:val="-2"/>
                <w:sz w:val="22"/>
                <w:szCs w:val="22"/>
              </w:rPr>
              <w:t>式、融媒体式等新型教材，推进数字教材建设，教材内容符合国家专业教学标准</w:t>
            </w:r>
            <w:r>
              <w:rPr>
                <w:spacing w:val="-1"/>
                <w:sz w:val="22"/>
                <w:szCs w:val="22"/>
              </w:rPr>
              <w:t>和职业标准(规范)要求，体现课程思政和产业变化。</w:t>
            </w:r>
          </w:p>
          <w:p w14:paraId="3C025ABA">
            <w:pPr>
              <w:pStyle w:val="13"/>
              <w:spacing w:line="219" w:lineRule="auto"/>
              <w:ind w:left="444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41625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359" w:type="dxa"/>
            <w:gridSpan w:val="3"/>
            <w:vAlign w:val="top"/>
          </w:tcPr>
          <w:p w14:paraId="7341B66D">
            <w:pPr>
              <w:pStyle w:val="13"/>
              <w:spacing w:before="176" w:line="219" w:lineRule="auto"/>
              <w:rPr>
                <w:sz w:val="24"/>
                <w:szCs w:val="24"/>
              </w:rPr>
            </w:pPr>
            <w:r>
              <w:rPr>
                <w:spacing w:val="16"/>
                <w:sz w:val="24"/>
                <w:szCs w:val="24"/>
              </w:rPr>
              <w:t>【佐证材料目录】</w:t>
            </w:r>
          </w:p>
        </w:tc>
      </w:tr>
      <w:tr w14:paraId="67696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84" w:type="dxa"/>
            <w:vAlign w:val="top"/>
          </w:tcPr>
          <w:p w14:paraId="7FFB9246">
            <w:pPr>
              <w:pStyle w:val="13"/>
              <w:spacing w:before="179" w:line="219" w:lineRule="auto"/>
              <w:ind w:left="24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编号</w:t>
            </w:r>
          </w:p>
        </w:tc>
        <w:tc>
          <w:tcPr>
            <w:tcW w:w="6182" w:type="dxa"/>
            <w:vAlign w:val="top"/>
          </w:tcPr>
          <w:p w14:paraId="4132654F">
            <w:pPr>
              <w:pStyle w:val="13"/>
              <w:spacing w:before="187" w:line="219" w:lineRule="auto"/>
              <w:ind w:left="2630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材料名称</w:t>
            </w:r>
          </w:p>
        </w:tc>
        <w:tc>
          <w:tcPr>
            <w:tcW w:w="1193" w:type="dxa"/>
            <w:vAlign w:val="top"/>
          </w:tcPr>
          <w:p w14:paraId="4C838244">
            <w:pPr>
              <w:pStyle w:val="13"/>
              <w:spacing w:before="140" w:line="221" w:lineRule="auto"/>
              <w:ind w:left="358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备注</w:t>
            </w:r>
          </w:p>
        </w:tc>
      </w:tr>
      <w:tr w14:paraId="7A31E1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984" w:type="dxa"/>
            <w:vAlign w:val="top"/>
          </w:tcPr>
          <w:p w14:paraId="2FB759D9">
            <w:pPr>
              <w:pStyle w:val="13"/>
              <w:spacing w:before="189" w:line="220" w:lineRule="auto"/>
              <w:ind w:left="12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佐证53</w:t>
            </w:r>
          </w:p>
        </w:tc>
        <w:tc>
          <w:tcPr>
            <w:tcW w:w="6182" w:type="dxa"/>
            <w:vAlign w:val="top"/>
          </w:tcPr>
          <w:p w14:paraId="7EF51E7E">
            <w:pPr>
              <w:pStyle w:val="13"/>
              <w:spacing w:before="187" w:line="219" w:lineRule="auto"/>
              <w:ind w:left="10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学校校企合作开发教材相关机制文件</w:t>
            </w:r>
          </w:p>
        </w:tc>
        <w:tc>
          <w:tcPr>
            <w:tcW w:w="1193" w:type="dxa"/>
            <w:vAlign w:val="top"/>
          </w:tcPr>
          <w:p w14:paraId="786369E7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  <w:tr w14:paraId="3C3E6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84" w:type="dxa"/>
            <w:vAlign w:val="top"/>
          </w:tcPr>
          <w:p w14:paraId="6122FE08">
            <w:pPr>
              <w:pStyle w:val="13"/>
              <w:spacing w:before="150" w:line="220" w:lineRule="auto"/>
              <w:ind w:left="12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佐证54</w:t>
            </w:r>
          </w:p>
        </w:tc>
        <w:tc>
          <w:tcPr>
            <w:tcW w:w="6182" w:type="dxa"/>
            <w:vAlign w:val="top"/>
          </w:tcPr>
          <w:p w14:paraId="23CDE623">
            <w:pPr>
              <w:pStyle w:val="13"/>
              <w:spacing w:before="148" w:line="219" w:lineRule="auto"/>
              <w:jc w:val="both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近三年校企合作开发教材一览表及教材样本(含产教融合教材)</w:t>
            </w:r>
          </w:p>
        </w:tc>
        <w:tc>
          <w:tcPr>
            <w:tcW w:w="1193" w:type="dxa"/>
            <w:vAlign w:val="top"/>
          </w:tcPr>
          <w:p w14:paraId="29868BD5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  <w:tr w14:paraId="22F48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984" w:type="dxa"/>
            <w:vAlign w:val="top"/>
          </w:tcPr>
          <w:p w14:paraId="6E446F12">
            <w:pPr>
              <w:spacing w:line="251" w:lineRule="auto"/>
              <w:rPr>
                <w:rFonts w:ascii="Arial"/>
                <w:spacing w:val="0"/>
                <w:sz w:val="22"/>
                <w:szCs w:val="22"/>
              </w:rPr>
            </w:pPr>
          </w:p>
          <w:p w14:paraId="269EE43B">
            <w:pPr>
              <w:pStyle w:val="13"/>
              <w:spacing w:before="78" w:line="220" w:lineRule="auto"/>
              <w:ind w:left="12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佐证55</w:t>
            </w:r>
          </w:p>
        </w:tc>
        <w:tc>
          <w:tcPr>
            <w:tcW w:w="6182" w:type="dxa"/>
            <w:vAlign w:val="top"/>
          </w:tcPr>
          <w:p w14:paraId="02F47CD2">
            <w:pPr>
              <w:pStyle w:val="13"/>
              <w:spacing w:before="118" w:line="256" w:lineRule="auto"/>
              <w:ind w:left="10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校企合作教材开发或课程思政典型案例(各学院提供不少于3个 案例)</w:t>
            </w:r>
          </w:p>
        </w:tc>
        <w:tc>
          <w:tcPr>
            <w:tcW w:w="1193" w:type="dxa"/>
            <w:vAlign w:val="top"/>
          </w:tcPr>
          <w:p w14:paraId="71CB30CB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</w:tbl>
    <w:p w14:paraId="7502A033">
      <w:pPr>
        <w:spacing w:line="243" w:lineRule="auto"/>
        <w:rPr>
          <w:rFonts w:ascii="Arial"/>
          <w:sz w:val="21"/>
        </w:rPr>
      </w:pPr>
    </w:p>
    <w:p w14:paraId="6099147D">
      <w:pPr>
        <w:rPr>
          <w:rFonts w:ascii="宋体" w:hAnsi="宋体" w:eastAsia="宋体" w:cs="宋体"/>
          <w:sz w:val="32"/>
          <w:szCs w:val="32"/>
        </w:rPr>
        <w:sectPr>
          <w:footerReference r:id="rId28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80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4"/>
        <w:gridCol w:w="6342"/>
        <w:gridCol w:w="1298"/>
      </w:tblGrid>
      <w:tr w14:paraId="4CC135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8" w:hRule="atLeast"/>
        </w:trPr>
        <w:tc>
          <w:tcPr>
            <w:tcW w:w="8804" w:type="dxa"/>
            <w:gridSpan w:val="3"/>
            <w:vAlign w:val="top"/>
          </w:tcPr>
          <w:p w14:paraId="58380B4F">
            <w:pPr>
              <w:pStyle w:val="13"/>
              <w:spacing w:before="114" w:line="219" w:lineRule="auto"/>
              <w:ind w:left="414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4师资</w:t>
            </w:r>
          </w:p>
          <w:p w14:paraId="1FB1308E">
            <w:pPr>
              <w:pStyle w:val="13"/>
              <w:spacing w:before="117" w:line="219" w:lineRule="auto"/>
              <w:ind w:left="414"/>
              <w:rPr>
                <w:b/>
                <w:bCs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4.1师德师风</w:t>
            </w:r>
          </w:p>
          <w:p w14:paraId="174E4C86">
            <w:pPr>
              <w:pStyle w:val="13"/>
              <w:spacing w:before="145" w:line="323" w:lineRule="auto"/>
              <w:ind w:left="24" w:right="123" w:firstLine="3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4.1.20践行教育家精神，落实《中共中央国务院关于弘扬</w:t>
            </w:r>
            <w:r>
              <w:rPr>
                <w:spacing w:val="-1"/>
                <w:sz w:val="22"/>
                <w:szCs w:val="22"/>
              </w:rPr>
              <w:t>教育家精神加强新时代</w:t>
            </w:r>
            <w:r>
              <w:rPr>
                <w:sz w:val="22"/>
                <w:szCs w:val="22"/>
              </w:rPr>
              <w:t>高素质专业化教师队伍建设的意见》《关于健全新时代师德师风建设长效机制的意</w:t>
            </w:r>
            <w:r>
              <w:rPr>
                <w:spacing w:val="-2"/>
                <w:sz w:val="22"/>
                <w:szCs w:val="22"/>
              </w:rPr>
              <w:t>见》,坚持师德师风第一标准，涵养高尚师德师风，健全师德教育、典型引领、教师准</w:t>
            </w:r>
            <w:r>
              <w:rPr>
                <w:spacing w:val="-4"/>
                <w:sz w:val="22"/>
                <w:szCs w:val="22"/>
              </w:rPr>
              <w:t>入、日常监管、考核评价、监督指导、举报核处、责任追究、权益</w:t>
            </w:r>
            <w:r>
              <w:rPr>
                <w:spacing w:val="-5"/>
                <w:sz w:val="22"/>
                <w:szCs w:val="22"/>
              </w:rPr>
              <w:t>保障、责任落实等10</w:t>
            </w:r>
            <w:r>
              <w:rPr>
                <w:spacing w:val="-1"/>
                <w:sz w:val="22"/>
                <w:szCs w:val="22"/>
              </w:rPr>
              <w:t>项机制，对师德违规“零容忍”。</w:t>
            </w:r>
          </w:p>
          <w:p w14:paraId="05F15801">
            <w:pPr>
              <w:pStyle w:val="13"/>
              <w:spacing w:line="219" w:lineRule="auto"/>
              <w:ind w:left="44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523DD5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804" w:type="dxa"/>
            <w:gridSpan w:val="3"/>
            <w:vAlign w:val="top"/>
          </w:tcPr>
          <w:p w14:paraId="7A824B83">
            <w:pPr>
              <w:pStyle w:val="13"/>
              <w:spacing w:before="145" w:line="219" w:lineRule="auto"/>
              <w:ind w:left="299"/>
              <w:rPr>
                <w:sz w:val="23"/>
                <w:szCs w:val="23"/>
              </w:rPr>
            </w:pPr>
            <w:r>
              <w:rPr>
                <w:spacing w:val="28"/>
                <w:sz w:val="23"/>
                <w:szCs w:val="23"/>
              </w:rPr>
              <w:t>【佐证材料目录】</w:t>
            </w:r>
          </w:p>
        </w:tc>
      </w:tr>
      <w:tr w14:paraId="19B1C3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164" w:type="dxa"/>
            <w:vAlign w:val="top"/>
          </w:tcPr>
          <w:p w14:paraId="19210F67">
            <w:pPr>
              <w:pStyle w:val="13"/>
              <w:spacing w:before="156" w:line="219" w:lineRule="auto"/>
              <w:ind w:left="344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342" w:type="dxa"/>
            <w:vAlign w:val="top"/>
          </w:tcPr>
          <w:p w14:paraId="4F9B39D8">
            <w:pPr>
              <w:pStyle w:val="13"/>
              <w:spacing w:before="155" w:line="219" w:lineRule="auto"/>
              <w:ind w:left="273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298" w:type="dxa"/>
            <w:vAlign w:val="top"/>
          </w:tcPr>
          <w:p w14:paraId="35B2F4E4">
            <w:pPr>
              <w:pStyle w:val="13"/>
              <w:spacing w:before="157" w:line="221" w:lineRule="auto"/>
              <w:ind w:left="328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3F09F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164" w:type="dxa"/>
            <w:vAlign w:val="top"/>
          </w:tcPr>
          <w:p w14:paraId="1A6840AA">
            <w:pPr>
              <w:pStyle w:val="13"/>
              <w:spacing w:before="158" w:line="220" w:lineRule="auto"/>
              <w:ind w:left="22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佐证56</w:t>
            </w:r>
          </w:p>
        </w:tc>
        <w:tc>
          <w:tcPr>
            <w:tcW w:w="6342" w:type="dxa"/>
            <w:vAlign w:val="top"/>
          </w:tcPr>
          <w:p w14:paraId="0B1AFCE9">
            <w:pPr>
              <w:pStyle w:val="13"/>
              <w:spacing w:before="156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学校宣贯弘扬教育家精神的相关举措材料</w:t>
            </w:r>
          </w:p>
        </w:tc>
        <w:tc>
          <w:tcPr>
            <w:tcW w:w="1298" w:type="dxa"/>
            <w:vAlign w:val="top"/>
          </w:tcPr>
          <w:p w14:paraId="544EF51D">
            <w:pPr>
              <w:rPr>
                <w:rFonts w:ascii="Arial"/>
                <w:sz w:val="22"/>
                <w:szCs w:val="22"/>
              </w:rPr>
            </w:pPr>
          </w:p>
        </w:tc>
      </w:tr>
      <w:tr w14:paraId="03EEB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1164" w:type="dxa"/>
            <w:vAlign w:val="top"/>
          </w:tcPr>
          <w:p w14:paraId="69075A85">
            <w:pPr>
              <w:spacing w:line="430" w:lineRule="auto"/>
              <w:rPr>
                <w:rFonts w:ascii="Arial"/>
                <w:sz w:val="22"/>
                <w:szCs w:val="22"/>
              </w:rPr>
            </w:pPr>
          </w:p>
          <w:p w14:paraId="00AD541D">
            <w:pPr>
              <w:pStyle w:val="13"/>
              <w:spacing w:before="75" w:line="220" w:lineRule="auto"/>
              <w:ind w:left="22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佐证57</w:t>
            </w:r>
          </w:p>
        </w:tc>
        <w:tc>
          <w:tcPr>
            <w:tcW w:w="6342" w:type="dxa"/>
            <w:vAlign w:val="top"/>
          </w:tcPr>
          <w:p w14:paraId="7A410D8A">
            <w:pPr>
              <w:pStyle w:val="13"/>
              <w:spacing w:before="105" w:line="298" w:lineRule="auto"/>
              <w:ind w:left="11" w:right="98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学校师德师风建设相关机制文件(含德师风建设管理办法、教</w:t>
            </w:r>
            <w:r>
              <w:rPr>
                <w:spacing w:val="6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师行为负面清单、失范行为处理办法及师德师风作为招聘、职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称评审、岗位聘用、评优奖项等方面的相关文件)</w:t>
            </w:r>
          </w:p>
        </w:tc>
        <w:tc>
          <w:tcPr>
            <w:tcW w:w="1298" w:type="dxa"/>
            <w:vAlign w:val="top"/>
          </w:tcPr>
          <w:p w14:paraId="47689A22">
            <w:pPr>
              <w:rPr>
                <w:rFonts w:ascii="Arial"/>
                <w:sz w:val="22"/>
                <w:szCs w:val="22"/>
              </w:rPr>
            </w:pPr>
          </w:p>
        </w:tc>
      </w:tr>
      <w:tr w14:paraId="067783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164" w:type="dxa"/>
            <w:vAlign w:val="top"/>
          </w:tcPr>
          <w:p w14:paraId="4DB56A43">
            <w:pPr>
              <w:pStyle w:val="13"/>
              <w:spacing w:before="199" w:line="220" w:lineRule="auto"/>
              <w:ind w:left="22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佐证58</w:t>
            </w:r>
          </w:p>
        </w:tc>
        <w:tc>
          <w:tcPr>
            <w:tcW w:w="6342" w:type="dxa"/>
            <w:vAlign w:val="top"/>
          </w:tcPr>
          <w:p w14:paraId="6657EA25">
            <w:pPr>
              <w:pStyle w:val="13"/>
              <w:spacing w:before="198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学校当年有无师德失范行为情况</w:t>
            </w:r>
          </w:p>
        </w:tc>
        <w:tc>
          <w:tcPr>
            <w:tcW w:w="1298" w:type="dxa"/>
            <w:vAlign w:val="top"/>
          </w:tcPr>
          <w:p w14:paraId="791E5112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1476B30D">
      <w:pPr>
        <w:spacing w:line="253" w:lineRule="auto"/>
        <w:rPr>
          <w:rFonts w:ascii="Arial"/>
          <w:sz w:val="21"/>
        </w:rPr>
      </w:pPr>
    </w:p>
    <w:p w14:paraId="4D7233C9">
      <w:pPr>
        <w:spacing w:line="253" w:lineRule="auto"/>
        <w:rPr>
          <w:rFonts w:ascii="Arial"/>
          <w:sz w:val="21"/>
        </w:rPr>
      </w:pPr>
    </w:p>
    <w:p w14:paraId="26F390D4">
      <w:pPr>
        <w:spacing w:before="97"/>
        <w:ind w:left="7224"/>
        <w:rPr>
          <w:rFonts w:ascii="宋体" w:hAnsi="宋体" w:eastAsia="宋体" w:cs="宋体"/>
          <w:sz w:val="30"/>
          <w:szCs w:val="30"/>
        </w:rPr>
      </w:pPr>
    </w:p>
    <w:p w14:paraId="4BDE69C4">
      <w:pPr>
        <w:rPr>
          <w:rFonts w:ascii="宋体" w:hAnsi="宋体" w:eastAsia="宋体" w:cs="宋体"/>
          <w:sz w:val="30"/>
          <w:szCs w:val="30"/>
        </w:rPr>
        <w:sectPr>
          <w:footerReference r:id="rId29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550" w:type="dxa"/>
        <w:tblInd w:w="2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5"/>
        <w:gridCol w:w="6013"/>
        <w:gridCol w:w="1232"/>
      </w:tblGrid>
      <w:tr w14:paraId="1AFD0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8" w:hRule="atLeast"/>
        </w:trPr>
        <w:tc>
          <w:tcPr>
            <w:tcW w:w="8550" w:type="dxa"/>
            <w:gridSpan w:val="3"/>
            <w:vAlign w:val="top"/>
          </w:tcPr>
          <w:p w14:paraId="00EDA708">
            <w:pPr>
              <w:pStyle w:val="13"/>
              <w:spacing w:before="114" w:line="219" w:lineRule="auto"/>
              <w:ind w:left="404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4师资</w:t>
            </w:r>
          </w:p>
          <w:p w14:paraId="30FCF0A2">
            <w:pPr>
              <w:pStyle w:val="13"/>
              <w:spacing w:before="113" w:line="219" w:lineRule="auto"/>
              <w:ind w:left="398"/>
              <w:rPr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>4.2思政课教师与辅导员队伍</w:t>
            </w:r>
          </w:p>
          <w:p w14:paraId="2C04A387">
            <w:pPr>
              <w:pStyle w:val="13"/>
              <w:spacing w:before="125" w:line="324" w:lineRule="auto"/>
              <w:ind w:left="14" w:right="345" w:firstLine="39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4.2.21专职思政课教师与全日制在校生比例不低于1:3</w:t>
            </w:r>
            <w:r>
              <w:rPr>
                <w:spacing w:val="-1"/>
                <w:sz w:val="22"/>
                <w:szCs w:val="22"/>
              </w:rPr>
              <w:t>50,专职辅导员岗位</w:t>
            </w:r>
            <w:r>
              <w:rPr>
                <w:sz w:val="22"/>
                <w:szCs w:val="22"/>
              </w:rPr>
              <w:t xml:space="preserve"> 与全日制在校生比例不低于1:200,专职心理健康教育教师与全日制在校生比例不低于1:4000</w:t>
            </w:r>
            <w:r>
              <w:rPr>
                <w:rFonts w:hint="eastAsia"/>
                <w:sz w:val="22"/>
                <w:szCs w:val="22"/>
                <w:lang w:eastAsia="zh-CN"/>
              </w:rPr>
              <w:t>，</w:t>
            </w:r>
            <w:r>
              <w:rPr>
                <w:sz w:val="22"/>
                <w:szCs w:val="22"/>
              </w:rPr>
              <w:t>且至少配备2名；思政课教师与辅导员深入参与“一站式”学生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社区建设与运行。</w:t>
            </w:r>
          </w:p>
          <w:p w14:paraId="0EB5AE1D">
            <w:pPr>
              <w:pStyle w:val="13"/>
              <w:spacing w:line="219" w:lineRule="auto"/>
              <w:ind w:left="43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69D8A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550" w:type="dxa"/>
            <w:gridSpan w:val="3"/>
            <w:vAlign w:val="top"/>
          </w:tcPr>
          <w:p w14:paraId="4DF88C1A">
            <w:pPr>
              <w:pStyle w:val="13"/>
              <w:spacing w:before="144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00AF9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05" w:type="dxa"/>
            <w:vAlign w:val="top"/>
          </w:tcPr>
          <w:p w14:paraId="35C03C96">
            <w:pPr>
              <w:pStyle w:val="13"/>
              <w:spacing w:before="146" w:line="219" w:lineRule="auto"/>
              <w:ind w:left="30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编号</w:t>
            </w:r>
          </w:p>
        </w:tc>
        <w:tc>
          <w:tcPr>
            <w:tcW w:w="6013" w:type="dxa"/>
            <w:vAlign w:val="top"/>
          </w:tcPr>
          <w:p w14:paraId="1679CA77">
            <w:pPr>
              <w:pStyle w:val="13"/>
              <w:spacing w:before="174" w:line="219" w:lineRule="auto"/>
              <w:ind w:left="254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材料名称</w:t>
            </w:r>
          </w:p>
        </w:tc>
        <w:tc>
          <w:tcPr>
            <w:tcW w:w="1232" w:type="dxa"/>
            <w:vAlign w:val="top"/>
          </w:tcPr>
          <w:p w14:paraId="778ED4B4">
            <w:pPr>
              <w:pStyle w:val="13"/>
              <w:spacing w:before="187" w:line="221" w:lineRule="auto"/>
              <w:ind w:left="328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备注</w:t>
            </w:r>
          </w:p>
        </w:tc>
      </w:tr>
      <w:tr w14:paraId="3A9468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305" w:type="dxa"/>
            <w:vAlign w:val="top"/>
          </w:tcPr>
          <w:p w14:paraId="4C0EA137">
            <w:pPr>
              <w:pStyle w:val="13"/>
              <w:spacing w:before="157" w:line="220" w:lineRule="auto"/>
              <w:ind w:left="19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佐证59</w:t>
            </w:r>
          </w:p>
        </w:tc>
        <w:tc>
          <w:tcPr>
            <w:tcW w:w="6013" w:type="dxa"/>
            <w:vAlign w:val="top"/>
          </w:tcPr>
          <w:p w14:paraId="3CDB2CEF">
            <w:pPr>
              <w:pStyle w:val="13"/>
              <w:spacing w:before="154" w:line="219" w:lineRule="auto"/>
              <w:ind w:left="1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学校专职思政教师队伍建设机制、配备情况一览表</w:t>
            </w:r>
          </w:p>
        </w:tc>
        <w:tc>
          <w:tcPr>
            <w:tcW w:w="1232" w:type="dxa"/>
            <w:vAlign w:val="top"/>
          </w:tcPr>
          <w:p w14:paraId="4298633B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  <w:tr w14:paraId="775877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305" w:type="dxa"/>
            <w:vAlign w:val="top"/>
          </w:tcPr>
          <w:p w14:paraId="2D75276A">
            <w:pPr>
              <w:pStyle w:val="13"/>
              <w:spacing w:before="158" w:line="220" w:lineRule="auto"/>
              <w:ind w:left="19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佐证60</w:t>
            </w:r>
          </w:p>
        </w:tc>
        <w:tc>
          <w:tcPr>
            <w:tcW w:w="6013" w:type="dxa"/>
            <w:vAlign w:val="top"/>
          </w:tcPr>
          <w:p w14:paraId="090156E6">
            <w:pPr>
              <w:pStyle w:val="13"/>
              <w:spacing w:before="155" w:line="219" w:lineRule="auto"/>
              <w:ind w:left="1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学校专职辅导员队伍建设机制、配备情况一览表</w:t>
            </w:r>
          </w:p>
        </w:tc>
        <w:tc>
          <w:tcPr>
            <w:tcW w:w="1232" w:type="dxa"/>
            <w:vAlign w:val="top"/>
          </w:tcPr>
          <w:p w14:paraId="70CD5A47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  <w:tr w14:paraId="0D4CE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305" w:type="dxa"/>
            <w:vAlign w:val="top"/>
          </w:tcPr>
          <w:p w14:paraId="024CA6DE">
            <w:pPr>
              <w:pStyle w:val="13"/>
              <w:spacing w:before="149" w:line="220" w:lineRule="auto"/>
              <w:ind w:left="19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佐证61</w:t>
            </w:r>
          </w:p>
        </w:tc>
        <w:tc>
          <w:tcPr>
            <w:tcW w:w="6013" w:type="dxa"/>
            <w:vAlign w:val="top"/>
          </w:tcPr>
          <w:p w14:paraId="5A02167D">
            <w:pPr>
              <w:pStyle w:val="13"/>
              <w:spacing w:before="146" w:line="219" w:lineRule="auto"/>
              <w:ind w:left="1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学校专职心理健康教师队伍建设机制、配备情况一览表</w:t>
            </w:r>
          </w:p>
        </w:tc>
        <w:tc>
          <w:tcPr>
            <w:tcW w:w="1232" w:type="dxa"/>
            <w:vAlign w:val="top"/>
          </w:tcPr>
          <w:p w14:paraId="1FD5FB02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  <w:tr w14:paraId="35BA97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305" w:type="dxa"/>
            <w:vAlign w:val="top"/>
          </w:tcPr>
          <w:p w14:paraId="6909D4A8">
            <w:pPr>
              <w:pStyle w:val="13"/>
              <w:spacing w:before="300" w:line="220" w:lineRule="auto"/>
              <w:ind w:left="19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佐证62</w:t>
            </w:r>
          </w:p>
        </w:tc>
        <w:tc>
          <w:tcPr>
            <w:tcW w:w="6013" w:type="dxa"/>
            <w:vAlign w:val="top"/>
          </w:tcPr>
          <w:p w14:paraId="61485F69">
            <w:pPr>
              <w:pStyle w:val="13"/>
              <w:spacing w:before="128" w:line="267" w:lineRule="auto"/>
              <w:ind w:left="1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学校思政教师、辅导员深入参与“一站式”学生社区建设与运行的相关机制和实施台账</w:t>
            </w:r>
          </w:p>
        </w:tc>
        <w:tc>
          <w:tcPr>
            <w:tcW w:w="1232" w:type="dxa"/>
            <w:vAlign w:val="top"/>
          </w:tcPr>
          <w:p w14:paraId="19C1D92F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</w:tbl>
    <w:p w14:paraId="40D6273B">
      <w:pPr>
        <w:spacing w:line="283" w:lineRule="auto"/>
        <w:rPr>
          <w:rFonts w:ascii="Arial"/>
          <w:sz w:val="21"/>
        </w:rPr>
      </w:pPr>
    </w:p>
    <w:p w14:paraId="2229E835">
      <w:pPr>
        <w:rPr>
          <w:rFonts w:ascii="宋体" w:hAnsi="宋体" w:eastAsia="宋体" w:cs="宋体"/>
          <w:sz w:val="32"/>
          <w:szCs w:val="32"/>
        </w:rPr>
        <w:sectPr>
          <w:footerReference r:id="rId30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66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4"/>
        <w:gridCol w:w="6122"/>
        <w:gridCol w:w="1477"/>
      </w:tblGrid>
      <w:tr w14:paraId="51623E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8" w:hRule="atLeast"/>
        </w:trPr>
        <w:tc>
          <w:tcPr>
            <w:tcW w:w="8663" w:type="dxa"/>
            <w:gridSpan w:val="3"/>
            <w:vAlign w:val="top"/>
          </w:tcPr>
          <w:p w14:paraId="71E3CB11">
            <w:pPr>
              <w:pStyle w:val="13"/>
              <w:spacing w:before="101" w:line="219" w:lineRule="auto"/>
              <w:ind w:left="378"/>
              <w:rPr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>4.3数量结构</w:t>
            </w:r>
          </w:p>
          <w:p w14:paraId="69C431C3">
            <w:pPr>
              <w:pStyle w:val="13"/>
              <w:spacing w:before="126" w:line="308" w:lineRule="auto"/>
              <w:ind w:firstLine="473"/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4.3.22符合《职业学校办学条件重点监测指标》要求；师生比不低于1:18</w:t>
            </w:r>
            <w:r>
              <w:rPr>
                <w:rFonts w:hint="eastAsia"/>
                <w:spacing w:val="-1"/>
                <w:sz w:val="22"/>
                <w:szCs w:val="22"/>
                <w:lang w:eastAsia="zh-CN"/>
              </w:rPr>
              <w:t>，</w:t>
            </w:r>
            <w:r>
              <w:rPr>
                <w:spacing w:val="-1"/>
                <w:sz w:val="22"/>
                <w:szCs w:val="22"/>
              </w:rPr>
              <w:t>“双师型”教师数量占专业课教师总数的比例达到50%以上。来自行</w:t>
            </w:r>
            <w:r>
              <w:rPr>
                <w:spacing w:val="-2"/>
                <w:sz w:val="22"/>
                <w:szCs w:val="22"/>
              </w:rPr>
              <w:t>业企业一线</w:t>
            </w:r>
            <w:r>
              <w:rPr>
                <w:sz w:val="22"/>
                <w:szCs w:val="22"/>
              </w:rPr>
              <w:t>的兼职教师占专兼职教师总数的比例不超过30%,有校企混编“双师”结构教师</w:t>
            </w:r>
            <w:r>
              <w:rPr>
                <w:spacing w:val="36"/>
                <w:sz w:val="22"/>
                <w:szCs w:val="22"/>
              </w:rPr>
              <w:t>团队。</w:t>
            </w:r>
          </w:p>
          <w:p w14:paraId="1610EB1E">
            <w:pPr>
              <w:pStyle w:val="13"/>
              <w:spacing w:line="219" w:lineRule="auto"/>
              <w:ind w:left="374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6EFDFB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8663" w:type="dxa"/>
            <w:gridSpan w:val="3"/>
            <w:vAlign w:val="top"/>
          </w:tcPr>
          <w:p w14:paraId="3300D45A">
            <w:pPr>
              <w:pStyle w:val="13"/>
              <w:spacing w:before="185" w:line="219" w:lineRule="auto"/>
              <w:rPr>
                <w:sz w:val="24"/>
                <w:szCs w:val="24"/>
              </w:rPr>
            </w:pPr>
            <w:r>
              <w:rPr>
                <w:spacing w:val="16"/>
                <w:sz w:val="24"/>
                <w:szCs w:val="24"/>
              </w:rPr>
              <w:t>【佐证材料目录】</w:t>
            </w:r>
          </w:p>
        </w:tc>
      </w:tr>
      <w:tr w14:paraId="570FD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64" w:type="dxa"/>
            <w:vAlign w:val="top"/>
          </w:tcPr>
          <w:p w14:paraId="4D61CBCB">
            <w:pPr>
              <w:pStyle w:val="13"/>
              <w:spacing w:before="147" w:line="219" w:lineRule="auto"/>
              <w:ind w:left="285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122" w:type="dxa"/>
            <w:vAlign w:val="top"/>
          </w:tcPr>
          <w:p w14:paraId="23752CFC">
            <w:pPr>
              <w:pStyle w:val="13"/>
              <w:spacing w:before="145" w:line="219" w:lineRule="auto"/>
              <w:ind w:left="2620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材料名称</w:t>
            </w:r>
          </w:p>
        </w:tc>
        <w:tc>
          <w:tcPr>
            <w:tcW w:w="1477" w:type="dxa"/>
            <w:vAlign w:val="top"/>
          </w:tcPr>
          <w:p w14:paraId="1A4FBE09">
            <w:pPr>
              <w:pStyle w:val="13"/>
              <w:spacing w:before="148" w:line="221" w:lineRule="auto"/>
              <w:ind w:left="308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备注</w:t>
            </w:r>
          </w:p>
        </w:tc>
      </w:tr>
      <w:tr w14:paraId="4224F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064" w:type="dxa"/>
            <w:vAlign w:val="top"/>
          </w:tcPr>
          <w:p w14:paraId="35CC5DA6">
            <w:pPr>
              <w:pStyle w:val="13"/>
              <w:spacing w:before="147" w:line="220" w:lineRule="auto"/>
              <w:ind w:left="164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佐证63</w:t>
            </w:r>
          </w:p>
        </w:tc>
        <w:tc>
          <w:tcPr>
            <w:tcW w:w="6122" w:type="dxa"/>
            <w:vAlign w:val="top"/>
          </w:tcPr>
          <w:p w14:paraId="00C96DCA">
            <w:pPr>
              <w:pStyle w:val="13"/>
              <w:spacing w:before="147" w:line="219" w:lineRule="auto"/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展示学校教师队伍数量和结构的各类统计表*</w:t>
            </w:r>
          </w:p>
        </w:tc>
        <w:tc>
          <w:tcPr>
            <w:tcW w:w="1477" w:type="dxa"/>
            <w:vAlign w:val="top"/>
          </w:tcPr>
          <w:p w14:paraId="59A29D11">
            <w:pPr>
              <w:rPr>
                <w:rFonts w:ascii="Arial"/>
                <w:sz w:val="22"/>
                <w:szCs w:val="22"/>
              </w:rPr>
            </w:pPr>
          </w:p>
        </w:tc>
      </w:tr>
      <w:tr w14:paraId="633DE3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064" w:type="dxa"/>
            <w:vAlign w:val="top"/>
          </w:tcPr>
          <w:p w14:paraId="332DF4D1">
            <w:pPr>
              <w:pStyle w:val="13"/>
              <w:spacing w:before="198" w:line="220" w:lineRule="auto"/>
              <w:ind w:left="164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佐证64</w:t>
            </w:r>
          </w:p>
        </w:tc>
        <w:tc>
          <w:tcPr>
            <w:tcW w:w="6122" w:type="dxa"/>
            <w:vAlign w:val="top"/>
          </w:tcPr>
          <w:p w14:paraId="7F9DBCEB">
            <w:pPr>
              <w:pStyle w:val="13"/>
              <w:spacing w:before="196" w:line="219" w:lineRule="auto"/>
              <w:ind w:left="1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学校“双师型”教师团队建设相关机制</w:t>
            </w:r>
          </w:p>
        </w:tc>
        <w:tc>
          <w:tcPr>
            <w:tcW w:w="1477" w:type="dxa"/>
            <w:vAlign w:val="top"/>
          </w:tcPr>
          <w:p w14:paraId="36BC4741">
            <w:pPr>
              <w:rPr>
                <w:rFonts w:ascii="Arial"/>
                <w:sz w:val="22"/>
                <w:szCs w:val="22"/>
              </w:rPr>
            </w:pPr>
          </w:p>
        </w:tc>
      </w:tr>
      <w:tr w14:paraId="044083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064" w:type="dxa"/>
            <w:vAlign w:val="top"/>
          </w:tcPr>
          <w:p w14:paraId="148DBD97">
            <w:pPr>
              <w:pStyle w:val="13"/>
              <w:spacing w:before="188" w:line="220" w:lineRule="auto"/>
              <w:ind w:left="164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佐证65</w:t>
            </w:r>
          </w:p>
        </w:tc>
        <w:tc>
          <w:tcPr>
            <w:tcW w:w="6122" w:type="dxa"/>
            <w:vAlign w:val="top"/>
          </w:tcPr>
          <w:p w14:paraId="3DF42DD9">
            <w:pPr>
              <w:pStyle w:val="13"/>
              <w:spacing w:before="188" w:line="219" w:lineRule="auto"/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学校校企汇编“双师”结构教学团队一览表</w:t>
            </w:r>
          </w:p>
        </w:tc>
        <w:tc>
          <w:tcPr>
            <w:tcW w:w="1477" w:type="dxa"/>
            <w:vAlign w:val="top"/>
          </w:tcPr>
          <w:p w14:paraId="1CE468AE">
            <w:pPr>
              <w:rPr>
                <w:rFonts w:ascii="Arial"/>
                <w:sz w:val="22"/>
                <w:szCs w:val="22"/>
              </w:rPr>
            </w:pPr>
          </w:p>
        </w:tc>
      </w:tr>
      <w:tr w14:paraId="2AFFD8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064" w:type="dxa"/>
            <w:vAlign w:val="top"/>
          </w:tcPr>
          <w:p w14:paraId="0532B7E0">
            <w:pPr>
              <w:pStyle w:val="13"/>
              <w:spacing w:before="189" w:line="220" w:lineRule="auto"/>
              <w:ind w:left="164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佐证66</w:t>
            </w:r>
          </w:p>
        </w:tc>
        <w:tc>
          <w:tcPr>
            <w:tcW w:w="6122" w:type="dxa"/>
            <w:vAlign w:val="top"/>
          </w:tcPr>
          <w:p w14:paraId="72277D38">
            <w:pPr>
              <w:pStyle w:val="13"/>
              <w:spacing w:before="189" w:line="219" w:lineRule="auto"/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学校大师工作室及发挥作用情况一览表</w:t>
            </w:r>
          </w:p>
        </w:tc>
        <w:tc>
          <w:tcPr>
            <w:tcW w:w="1477" w:type="dxa"/>
            <w:vAlign w:val="top"/>
          </w:tcPr>
          <w:p w14:paraId="0C911A95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605695F8">
      <w:pPr>
        <w:rPr>
          <w:rFonts w:ascii="宋体" w:hAnsi="宋体" w:eastAsia="宋体" w:cs="宋体"/>
          <w:sz w:val="32"/>
          <w:szCs w:val="32"/>
        </w:rPr>
        <w:sectPr>
          <w:footerReference r:id="rId31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p w14:paraId="5D05864E">
      <w:pPr>
        <w:spacing w:before="29"/>
      </w:pPr>
    </w:p>
    <w:tbl>
      <w:tblPr>
        <w:tblStyle w:val="12"/>
        <w:tblW w:w="8505" w:type="dxa"/>
        <w:tblInd w:w="1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0"/>
        <w:gridCol w:w="6093"/>
        <w:gridCol w:w="1062"/>
      </w:tblGrid>
      <w:tr w14:paraId="63008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8" w:hRule="atLeast"/>
        </w:trPr>
        <w:tc>
          <w:tcPr>
            <w:tcW w:w="8505" w:type="dxa"/>
            <w:gridSpan w:val="3"/>
            <w:vAlign w:val="top"/>
          </w:tcPr>
          <w:p w14:paraId="1EDDB790">
            <w:pPr>
              <w:pStyle w:val="13"/>
              <w:spacing w:before="51" w:line="219" w:lineRule="auto"/>
              <w:ind w:left="398"/>
              <w:rPr>
                <w:sz w:val="23"/>
                <w:szCs w:val="23"/>
              </w:rPr>
            </w:pPr>
            <w:r>
              <w:rPr>
                <w:b/>
                <w:bCs/>
                <w:spacing w:val="-1"/>
                <w:sz w:val="23"/>
                <w:szCs w:val="23"/>
              </w:rPr>
              <w:t>4.4职业能力</w:t>
            </w:r>
          </w:p>
          <w:p w14:paraId="1254EFCD">
            <w:pPr>
              <w:pStyle w:val="13"/>
              <w:spacing w:before="170" w:line="325" w:lineRule="auto"/>
              <w:ind w:left="14" w:right="312" w:firstLine="38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4.4.23专业带头人定期到企业工作、挂职锻炼或开展</w:t>
            </w:r>
            <w:r>
              <w:rPr>
                <w:spacing w:val="-1"/>
                <w:sz w:val="23"/>
                <w:szCs w:val="23"/>
              </w:rPr>
              <w:t>项目合作；专业课教师</w:t>
            </w:r>
            <w:r>
              <w:rPr>
                <w:sz w:val="23"/>
                <w:szCs w:val="23"/>
              </w:rPr>
              <w:t>每年至少累计1个月在企业实践或实训基地实训；主要专</w:t>
            </w:r>
            <w:r>
              <w:rPr>
                <w:spacing w:val="-1"/>
                <w:sz w:val="23"/>
                <w:szCs w:val="23"/>
              </w:rPr>
              <w:t>业(群)新进的专业课</w:t>
            </w:r>
            <w:r>
              <w:rPr>
                <w:sz w:val="23"/>
                <w:szCs w:val="23"/>
              </w:rPr>
              <w:t>教师(含实习指导教师)应当具有一定年限的相应工作经历或者实践经验，达到</w:t>
            </w:r>
            <w:r>
              <w:rPr>
                <w:spacing w:val="-1"/>
                <w:sz w:val="23"/>
                <w:szCs w:val="23"/>
              </w:rPr>
              <w:t>相应的技术技能水平。</w:t>
            </w:r>
          </w:p>
          <w:p w14:paraId="6B7E1A77">
            <w:pPr>
              <w:pStyle w:val="13"/>
              <w:spacing w:line="219" w:lineRule="auto"/>
              <w:ind w:left="44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67D63E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505" w:type="dxa"/>
            <w:gridSpan w:val="3"/>
            <w:vAlign w:val="top"/>
          </w:tcPr>
          <w:p w14:paraId="698D47DA">
            <w:pPr>
              <w:pStyle w:val="13"/>
              <w:spacing w:before="145" w:line="219" w:lineRule="auto"/>
              <w:ind w:left="280"/>
              <w:rPr>
                <w:sz w:val="23"/>
                <w:szCs w:val="23"/>
              </w:rPr>
            </w:pPr>
            <w:r>
              <w:rPr>
                <w:spacing w:val="28"/>
                <w:sz w:val="23"/>
                <w:szCs w:val="23"/>
              </w:rPr>
              <w:t>【佐证材料目录】</w:t>
            </w:r>
          </w:p>
        </w:tc>
      </w:tr>
      <w:tr w14:paraId="40825C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50" w:type="dxa"/>
            <w:vAlign w:val="top"/>
          </w:tcPr>
          <w:p w14:paraId="6D21F043">
            <w:pPr>
              <w:pStyle w:val="13"/>
              <w:spacing w:before="147" w:line="219" w:lineRule="auto"/>
              <w:ind w:left="314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编号</w:t>
            </w:r>
          </w:p>
        </w:tc>
        <w:tc>
          <w:tcPr>
            <w:tcW w:w="6093" w:type="dxa"/>
            <w:vAlign w:val="top"/>
          </w:tcPr>
          <w:p w14:paraId="6652CA72">
            <w:pPr>
              <w:pStyle w:val="13"/>
              <w:spacing w:before="146" w:line="219" w:lineRule="auto"/>
              <w:ind w:left="256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材料名称</w:t>
            </w:r>
          </w:p>
        </w:tc>
        <w:tc>
          <w:tcPr>
            <w:tcW w:w="1062" w:type="dxa"/>
            <w:vAlign w:val="top"/>
          </w:tcPr>
          <w:p w14:paraId="44D4A14C">
            <w:pPr>
              <w:pStyle w:val="13"/>
              <w:spacing w:before="148" w:line="221" w:lineRule="auto"/>
              <w:ind w:left="348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备注</w:t>
            </w:r>
          </w:p>
        </w:tc>
      </w:tr>
      <w:tr w14:paraId="30FA59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50" w:type="dxa"/>
            <w:vAlign w:val="top"/>
          </w:tcPr>
          <w:p w14:paraId="28BF3DCD">
            <w:pPr>
              <w:pStyle w:val="13"/>
              <w:spacing w:before="148" w:line="220" w:lineRule="auto"/>
              <w:ind w:left="205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佐证67</w:t>
            </w:r>
          </w:p>
        </w:tc>
        <w:tc>
          <w:tcPr>
            <w:tcW w:w="6093" w:type="dxa"/>
            <w:vAlign w:val="top"/>
          </w:tcPr>
          <w:p w14:paraId="5DC35567">
            <w:pPr>
              <w:pStyle w:val="13"/>
              <w:spacing w:before="145" w:line="219" w:lineRule="auto"/>
              <w:ind w:left="1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学校教师专业素养提升相关机制</w:t>
            </w:r>
          </w:p>
        </w:tc>
        <w:tc>
          <w:tcPr>
            <w:tcW w:w="1062" w:type="dxa"/>
            <w:vAlign w:val="top"/>
          </w:tcPr>
          <w:p w14:paraId="49AF74A5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  <w:tr w14:paraId="26D419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3" w:hRule="atLeast"/>
        </w:trPr>
        <w:tc>
          <w:tcPr>
            <w:tcW w:w="1350" w:type="dxa"/>
            <w:vAlign w:val="top"/>
          </w:tcPr>
          <w:p w14:paraId="008C73F0">
            <w:pPr>
              <w:spacing w:line="276" w:lineRule="auto"/>
              <w:rPr>
                <w:rFonts w:ascii="Arial"/>
                <w:spacing w:val="0"/>
                <w:sz w:val="22"/>
                <w:szCs w:val="22"/>
              </w:rPr>
            </w:pPr>
          </w:p>
          <w:p w14:paraId="1E466E49">
            <w:pPr>
              <w:spacing w:line="276" w:lineRule="auto"/>
              <w:rPr>
                <w:rFonts w:ascii="Arial"/>
                <w:spacing w:val="0"/>
                <w:sz w:val="22"/>
                <w:szCs w:val="22"/>
              </w:rPr>
            </w:pPr>
          </w:p>
          <w:p w14:paraId="67BB37EE">
            <w:pPr>
              <w:spacing w:line="276" w:lineRule="auto"/>
              <w:rPr>
                <w:rFonts w:ascii="Arial"/>
                <w:spacing w:val="0"/>
                <w:sz w:val="22"/>
                <w:szCs w:val="22"/>
              </w:rPr>
            </w:pPr>
          </w:p>
          <w:p w14:paraId="4534D793">
            <w:pPr>
              <w:pStyle w:val="13"/>
              <w:spacing w:before="74" w:line="220" w:lineRule="auto"/>
              <w:ind w:left="205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佐证68</w:t>
            </w:r>
          </w:p>
        </w:tc>
        <w:tc>
          <w:tcPr>
            <w:tcW w:w="6093" w:type="dxa"/>
            <w:vAlign w:val="top"/>
          </w:tcPr>
          <w:p w14:paraId="7007264C">
            <w:pPr>
              <w:pStyle w:val="13"/>
              <w:spacing w:before="114" w:line="304" w:lineRule="auto"/>
              <w:ind w:left="11"/>
              <w:jc w:val="both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学校专业带头人和专业课教师实践能力提升的相关机制、近三 年的执行情况和实践锻炼质量考核情况；(含专业带头人管理办 法、近一年专业带头人和专业课教师企业挂职情况、专业课教师职业资格证书统计表、教师企业实践制度及外籍教师管理相关制度文件等)</w:t>
            </w:r>
          </w:p>
        </w:tc>
        <w:tc>
          <w:tcPr>
            <w:tcW w:w="1062" w:type="dxa"/>
            <w:vAlign w:val="top"/>
          </w:tcPr>
          <w:p w14:paraId="184DD68C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  <w:tr w14:paraId="691BC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1350" w:type="dxa"/>
            <w:vAlign w:val="top"/>
          </w:tcPr>
          <w:p w14:paraId="2BADC363">
            <w:pPr>
              <w:pStyle w:val="13"/>
              <w:spacing w:before="300" w:line="220" w:lineRule="auto"/>
              <w:ind w:left="205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佐证69</w:t>
            </w:r>
          </w:p>
        </w:tc>
        <w:tc>
          <w:tcPr>
            <w:tcW w:w="6093" w:type="dxa"/>
            <w:vAlign w:val="top"/>
          </w:tcPr>
          <w:p w14:paraId="1111CAD7">
            <w:pPr>
              <w:pStyle w:val="13"/>
              <w:spacing w:before="126" w:line="272" w:lineRule="auto"/>
              <w:ind w:left="11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近三年学校专业课教师(含实习指导教师)招聘公告、招聘结果一览表</w:t>
            </w:r>
          </w:p>
        </w:tc>
        <w:tc>
          <w:tcPr>
            <w:tcW w:w="1062" w:type="dxa"/>
            <w:vAlign w:val="top"/>
          </w:tcPr>
          <w:p w14:paraId="2CD5E876">
            <w:pPr>
              <w:rPr>
                <w:rFonts w:ascii="Arial"/>
                <w:spacing w:val="0"/>
                <w:sz w:val="22"/>
                <w:szCs w:val="22"/>
              </w:rPr>
            </w:pPr>
          </w:p>
        </w:tc>
      </w:tr>
    </w:tbl>
    <w:p w14:paraId="3277AA04">
      <w:pPr>
        <w:spacing w:line="283" w:lineRule="auto"/>
        <w:rPr>
          <w:rFonts w:ascii="Arial"/>
          <w:sz w:val="21"/>
        </w:rPr>
      </w:pPr>
    </w:p>
    <w:tbl>
      <w:tblPr>
        <w:tblStyle w:val="12"/>
        <w:tblW w:w="841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3"/>
        <w:gridCol w:w="6142"/>
        <w:gridCol w:w="1199"/>
      </w:tblGrid>
      <w:tr w14:paraId="4694E6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7" w:hRule="atLeast"/>
        </w:trPr>
        <w:tc>
          <w:tcPr>
            <w:tcW w:w="8414" w:type="dxa"/>
            <w:gridSpan w:val="3"/>
            <w:vAlign w:val="top"/>
          </w:tcPr>
          <w:p w14:paraId="3EDFC0E2">
            <w:pPr>
              <w:pStyle w:val="13"/>
              <w:spacing w:before="74" w:line="333" w:lineRule="auto"/>
              <w:ind w:left="14" w:right="322" w:firstLine="3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4.4.24细化教师专业核心能力点，针对性提升教师能</w:t>
            </w:r>
            <w:r>
              <w:rPr>
                <w:spacing w:val="-1"/>
                <w:sz w:val="22"/>
                <w:szCs w:val="22"/>
              </w:rPr>
              <w:t>力；专任教师数字素养适应教师专业发展数字化要求。</w:t>
            </w:r>
          </w:p>
          <w:p w14:paraId="3F743CE9">
            <w:pPr>
              <w:pStyle w:val="13"/>
              <w:spacing w:line="219" w:lineRule="auto"/>
              <w:ind w:left="389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5BD8EC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14" w:type="dxa"/>
            <w:gridSpan w:val="3"/>
            <w:vAlign w:val="top"/>
          </w:tcPr>
          <w:p w14:paraId="379E00D6">
            <w:pPr>
              <w:pStyle w:val="13"/>
              <w:spacing w:before="146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5B8D54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073" w:type="dxa"/>
            <w:vAlign w:val="top"/>
          </w:tcPr>
          <w:p w14:paraId="6AA48255">
            <w:pPr>
              <w:pStyle w:val="13"/>
              <w:spacing w:before="157" w:line="219" w:lineRule="auto"/>
              <w:ind w:left="294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142" w:type="dxa"/>
            <w:vAlign w:val="top"/>
          </w:tcPr>
          <w:p w14:paraId="1970BC84">
            <w:pPr>
              <w:pStyle w:val="13"/>
              <w:spacing w:before="156" w:line="219" w:lineRule="auto"/>
              <w:ind w:left="2631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199" w:type="dxa"/>
            <w:vAlign w:val="top"/>
          </w:tcPr>
          <w:p w14:paraId="157ABA4E">
            <w:pPr>
              <w:pStyle w:val="13"/>
              <w:spacing w:before="158" w:line="221" w:lineRule="auto"/>
              <w:ind w:left="309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76268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073" w:type="dxa"/>
            <w:vAlign w:val="top"/>
          </w:tcPr>
          <w:p w14:paraId="3863610D">
            <w:pPr>
              <w:pStyle w:val="13"/>
              <w:spacing w:before="148" w:line="220" w:lineRule="auto"/>
              <w:ind w:left="184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佐证70</w:t>
            </w:r>
          </w:p>
        </w:tc>
        <w:tc>
          <w:tcPr>
            <w:tcW w:w="6142" w:type="dxa"/>
            <w:vAlign w:val="top"/>
          </w:tcPr>
          <w:p w14:paraId="25E2CB04">
            <w:pPr>
              <w:pStyle w:val="13"/>
              <w:spacing w:before="147" w:line="21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学校教师专业发展相关制度文件</w:t>
            </w:r>
          </w:p>
        </w:tc>
        <w:tc>
          <w:tcPr>
            <w:tcW w:w="1199" w:type="dxa"/>
            <w:vAlign w:val="top"/>
          </w:tcPr>
          <w:p w14:paraId="0A6CFF48">
            <w:pPr>
              <w:rPr>
                <w:rFonts w:ascii="Arial"/>
                <w:sz w:val="22"/>
                <w:szCs w:val="22"/>
              </w:rPr>
            </w:pPr>
          </w:p>
        </w:tc>
      </w:tr>
      <w:tr w14:paraId="05F95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073" w:type="dxa"/>
            <w:vAlign w:val="top"/>
          </w:tcPr>
          <w:p w14:paraId="19956546">
            <w:pPr>
              <w:pStyle w:val="13"/>
              <w:spacing w:before="159" w:line="220" w:lineRule="auto"/>
              <w:ind w:left="184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佐证71</w:t>
            </w:r>
          </w:p>
        </w:tc>
        <w:tc>
          <w:tcPr>
            <w:tcW w:w="6142" w:type="dxa"/>
            <w:vAlign w:val="top"/>
          </w:tcPr>
          <w:p w14:paraId="263BB44E">
            <w:pPr>
              <w:pStyle w:val="13"/>
              <w:spacing w:before="157" w:line="21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专业课教师拥有职业资格证书或职业技能等级证书一览表</w:t>
            </w:r>
          </w:p>
        </w:tc>
        <w:tc>
          <w:tcPr>
            <w:tcW w:w="1199" w:type="dxa"/>
            <w:vAlign w:val="top"/>
          </w:tcPr>
          <w:p w14:paraId="2AE1270B">
            <w:pPr>
              <w:rPr>
                <w:rFonts w:ascii="Arial"/>
                <w:sz w:val="22"/>
                <w:szCs w:val="22"/>
              </w:rPr>
            </w:pPr>
          </w:p>
        </w:tc>
      </w:tr>
      <w:tr w14:paraId="15CA45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073" w:type="dxa"/>
            <w:vAlign w:val="top"/>
          </w:tcPr>
          <w:p w14:paraId="48916304">
            <w:pPr>
              <w:pStyle w:val="13"/>
              <w:spacing w:before="229" w:line="220" w:lineRule="auto"/>
              <w:ind w:left="184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佐证72</w:t>
            </w:r>
          </w:p>
        </w:tc>
        <w:tc>
          <w:tcPr>
            <w:tcW w:w="6142" w:type="dxa"/>
            <w:vAlign w:val="top"/>
          </w:tcPr>
          <w:p w14:paraId="46FADC8C">
            <w:pPr>
              <w:pStyle w:val="13"/>
              <w:spacing w:before="227" w:line="21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学校提升专任教师数字素养的相关举措和成效材料</w:t>
            </w:r>
          </w:p>
        </w:tc>
        <w:tc>
          <w:tcPr>
            <w:tcW w:w="1199" w:type="dxa"/>
            <w:vAlign w:val="top"/>
          </w:tcPr>
          <w:p w14:paraId="2BCEDA1C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3004C1CA">
      <w:pPr>
        <w:rPr>
          <w:rFonts w:ascii="宋体" w:hAnsi="宋体" w:eastAsia="宋体" w:cs="宋体"/>
          <w:sz w:val="30"/>
          <w:szCs w:val="30"/>
        </w:rPr>
        <w:sectPr>
          <w:footerReference r:id="rId32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p w14:paraId="40B2FF3C">
      <w:pPr>
        <w:spacing w:before="22"/>
      </w:pPr>
    </w:p>
    <w:tbl>
      <w:tblPr>
        <w:tblStyle w:val="12"/>
        <w:tblW w:w="8670" w:type="dxa"/>
        <w:tblInd w:w="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9"/>
        <w:gridCol w:w="6473"/>
        <w:gridCol w:w="1018"/>
      </w:tblGrid>
      <w:tr w14:paraId="051973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8" w:hRule="atLeast"/>
        </w:trPr>
        <w:tc>
          <w:tcPr>
            <w:tcW w:w="8670" w:type="dxa"/>
            <w:gridSpan w:val="3"/>
            <w:vAlign w:val="top"/>
          </w:tcPr>
          <w:p w14:paraId="4D4639E5">
            <w:pPr>
              <w:pStyle w:val="13"/>
              <w:spacing w:before="94" w:line="220" w:lineRule="auto"/>
              <w:ind w:left="364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5实训实习</w:t>
            </w:r>
          </w:p>
          <w:p w14:paraId="32FF6A02">
            <w:pPr>
              <w:pStyle w:val="13"/>
              <w:spacing w:before="135" w:line="219" w:lineRule="auto"/>
              <w:ind w:left="364"/>
              <w:rPr>
                <w:b/>
                <w:bCs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5.1实训条件</w:t>
            </w:r>
          </w:p>
          <w:p w14:paraId="08F9BFB7">
            <w:pPr>
              <w:pStyle w:val="13"/>
              <w:spacing w:before="159" w:line="313" w:lineRule="auto"/>
              <w:ind w:left="104" w:firstLine="2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5.1.25校内实训设备、实训工位满足实践教学要求，实训经费有保障；主要专业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(群)建有基于企业真实生产环境和标准的实训基地；设施设备管理规范</w:t>
            </w:r>
            <w:r>
              <w:rPr>
                <w:spacing w:val="-1"/>
                <w:sz w:val="22"/>
                <w:szCs w:val="22"/>
              </w:rPr>
              <w:t>，利用率高。</w:t>
            </w:r>
          </w:p>
          <w:p w14:paraId="0980B601">
            <w:pPr>
              <w:pStyle w:val="13"/>
              <w:spacing w:before="55" w:line="219" w:lineRule="auto"/>
              <w:ind w:left="254"/>
              <w:rPr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2B52FE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670" w:type="dxa"/>
            <w:gridSpan w:val="3"/>
            <w:vAlign w:val="top"/>
          </w:tcPr>
          <w:p w14:paraId="0676D55A">
            <w:pPr>
              <w:pStyle w:val="13"/>
              <w:spacing w:before="154" w:line="219" w:lineRule="auto"/>
              <w:ind w:left="254"/>
              <w:rPr>
                <w:sz w:val="22"/>
                <w:szCs w:val="22"/>
              </w:rPr>
            </w:pPr>
            <w:r>
              <w:rPr>
                <w:spacing w:val="27"/>
                <w:sz w:val="22"/>
                <w:szCs w:val="22"/>
              </w:rPr>
              <w:t>【佐证材料目录】</w:t>
            </w:r>
          </w:p>
        </w:tc>
      </w:tr>
      <w:tr w14:paraId="5E5A31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179" w:type="dxa"/>
            <w:vAlign w:val="top"/>
          </w:tcPr>
          <w:p w14:paraId="3921D41E">
            <w:pPr>
              <w:pStyle w:val="13"/>
              <w:spacing w:before="156" w:line="219" w:lineRule="auto"/>
              <w:ind w:left="314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编号</w:t>
            </w:r>
          </w:p>
        </w:tc>
        <w:tc>
          <w:tcPr>
            <w:tcW w:w="6473" w:type="dxa"/>
            <w:vAlign w:val="top"/>
          </w:tcPr>
          <w:p w14:paraId="03D2128A">
            <w:pPr>
              <w:pStyle w:val="13"/>
              <w:spacing w:before="154" w:line="219" w:lineRule="auto"/>
              <w:ind w:left="252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材料名称</w:t>
            </w:r>
          </w:p>
        </w:tc>
        <w:tc>
          <w:tcPr>
            <w:tcW w:w="1018" w:type="dxa"/>
            <w:vAlign w:val="top"/>
          </w:tcPr>
          <w:p w14:paraId="6ED919EB">
            <w:pPr>
              <w:pStyle w:val="13"/>
              <w:spacing w:before="157" w:line="221" w:lineRule="auto"/>
              <w:ind w:left="338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0173F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179" w:type="dxa"/>
            <w:vAlign w:val="top"/>
          </w:tcPr>
          <w:p w14:paraId="148EC56E">
            <w:pPr>
              <w:pStyle w:val="13"/>
              <w:spacing w:before="196" w:line="220" w:lineRule="auto"/>
              <w:ind w:left="20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佐证73</w:t>
            </w:r>
          </w:p>
        </w:tc>
        <w:tc>
          <w:tcPr>
            <w:tcW w:w="6473" w:type="dxa"/>
            <w:vAlign w:val="top"/>
          </w:tcPr>
          <w:p w14:paraId="2BC096FD">
            <w:pPr>
              <w:pStyle w:val="13"/>
              <w:spacing w:before="196" w:line="219" w:lineRule="auto"/>
              <w:ind w:left="1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学校校内实训室一览表</w:t>
            </w:r>
          </w:p>
        </w:tc>
        <w:tc>
          <w:tcPr>
            <w:tcW w:w="1018" w:type="dxa"/>
            <w:vAlign w:val="top"/>
          </w:tcPr>
          <w:p w14:paraId="633066D8">
            <w:pPr>
              <w:rPr>
                <w:rFonts w:ascii="Arial"/>
                <w:sz w:val="22"/>
                <w:szCs w:val="22"/>
              </w:rPr>
            </w:pPr>
          </w:p>
        </w:tc>
      </w:tr>
      <w:tr w14:paraId="641292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179" w:type="dxa"/>
            <w:vAlign w:val="top"/>
          </w:tcPr>
          <w:p w14:paraId="16E4BBEE">
            <w:pPr>
              <w:pStyle w:val="13"/>
              <w:spacing w:before="156" w:line="220" w:lineRule="auto"/>
              <w:ind w:left="20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佐证74</w:t>
            </w:r>
          </w:p>
        </w:tc>
        <w:tc>
          <w:tcPr>
            <w:tcW w:w="6473" w:type="dxa"/>
            <w:vAlign w:val="top"/>
          </w:tcPr>
          <w:p w14:paraId="738C7071">
            <w:pPr>
              <w:pStyle w:val="13"/>
              <w:spacing w:before="154" w:line="219" w:lineRule="auto"/>
              <w:ind w:left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学校实训经费投入机制和近三年投入情况一览表</w:t>
            </w:r>
          </w:p>
        </w:tc>
        <w:tc>
          <w:tcPr>
            <w:tcW w:w="1018" w:type="dxa"/>
            <w:vAlign w:val="top"/>
          </w:tcPr>
          <w:p w14:paraId="7E16CB37">
            <w:pPr>
              <w:rPr>
                <w:rFonts w:ascii="Arial"/>
                <w:sz w:val="22"/>
                <w:szCs w:val="22"/>
              </w:rPr>
            </w:pPr>
          </w:p>
        </w:tc>
      </w:tr>
      <w:tr w14:paraId="13C475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179" w:type="dxa"/>
            <w:vAlign w:val="top"/>
          </w:tcPr>
          <w:p w14:paraId="49C2FA67">
            <w:pPr>
              <w:pStyle w:val="13"/>
              <w:spacing w:before="197" w:line="220" w:lineRule="auto"/>
              <w:ind w:left="20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佐证75</w:t>
            </w:r>
          </w:p>
        </w:tc>
        <w:tc>
          <w:tcPr>
            <w:tcW w:w="6473" w:type="dxa"/>
            <w:vAlign w:val="top"/>
          </w:tcPr>
          <w:p w14:paraId="4C633B0F">
            <w:pPr>
              <w:pStyle w:val="13"/>
              <w:spacing w:before="195" w:line="219" w:lineRule="auto"/>
              <w:ind w:left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学校主要专业(群)与企业共建校内实训基地一览表及相关材料</w:t>
            </w:r>
          </w:p>
        </w:tc>
        <w:tc>
          <w:tcPr>
            <w:tcW w:w="1018" w:type="dxa"/>
            <w:vAlign w:val="top"/>
          </w:tcPr>
          <w:p w14:paraId="3219451B">
            <w:pPr>
              <w:rPr>
                <w:rFonts w:ascii="Arial"/>
                <w:sz w:val="22"/>
                <w:szCs w:val="22"/>
              </w:rPr>
            </w:pPr>
          </w:p>
        </w:tc>
      </w:tr>
      <w:tr w14:paraId="7273B9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179" w:type="dxa"/>
            <w:vAlign w:val="top"/>
          </w:tcPr>
          <w:p w14:paraId="3E93E56D">
            <w:pPr>
              <w:pStyle w:val="13"/>
              <w:spacing w:before="198" w:line="220" w:lineRule="auto"/>
              <w:ind w:left="20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佐证76</w:t>
            </w:r>
          </w:p>
        </w:tc>
        <w:tc>
          <w:tcPr>
            <w:tcW w:w="6473" w:type="dxa"/>
            <w:vAlign w:val="top"/>
          </w:tcPr>
          <w:p w14:paraId="14B444C6">
            <w:pPr>
              <w:pStyle w:val="13"/>
              <w:spacing w:before="198" w:line="219" w:lineRule="auto"/>
              <w:ind w:left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学校实训设施设备管理相关制度</w:t>
            </w:r>
          </w:p>
        </w:tc>
        <w:tc>
          <w:tcPr>
            <w:tcW w:w="1018" w:type="dxa"/>
            <w:vAlign w:val="top"/>
          </w:tcPr>
          <w:p w14:paraId="008EEB0E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6B88FC17">
      <w:pPr>
        <w:spacing w:line="271" w:lineRule="auto"/>
        <w:rPr>
          <w:rFonts w:ascii="Arial"/>
          <w:sz w:val="21"/>
        </w:rPr>
      </w:pPr>
    </w:p>
    <w:p w14:paraId="65820A92">
      <w:pPr>
        <w:spacing w:line="271" w:lineRule="auto"/>
        <w:rPr>
          <w:rFonts w:ascii="Arial"/>
          <w:sz w:val="21"/>
        </w:rPr>
      </w:pPr>
    </w:p>
    <w:p w14:paraId="252184AC">
      <w:pPr>
        <w:spacing w:line="271" w:lineRule="auto"/>
        <w:rPr>
          <w:rFonts w:ascii="Arial"/>
          <w:sz w:val="21"/>
        </w:rPr>
      </w:pPr>
    </w:p>
    <w:p w14:paraId="2EC9B61B">
      <w:pPr>
        <w:spacing w:line="271" w:lineRule="auto"/>
        <w:rPr>
          <w:rFonts w:ascii="Arial"/>
          <w:sz w:val="21"/>
        </w:rPr>
      </w:pPr>
    </w:p>
    <w:p w14:paraId="46C89860">
      <w:pPr>
        <w:rPr>
          <w:rFonts w:ascii="宋体" w:hAnsi="宋体" w:eastAsia="宋体" w:cs="宋体"/>
          <w:sz w:val="32"/>
          <w:szCs w:val="32"/>
        </w:rPr>
        <w:sectPr>
          <w:footerReference r:id="rId33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p w14:paraId="43C5C4CA">
      <w:pPr>
        <w:spacing w:before="21"/>
      </w:pPr>
    </w:p>
    <w:tbl>
      <w:tblPr>
        <w:tblStyle w:val="12"/>
        <w:tblW w:w="8595" w:type="dxa"/>
        <w:tblInd w:w="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4"/>
        <w:gridCol w:w="5952"/>
        <w:gridCol w:w="1639"/>
      </w:tblGrid>
      <w:tr w14:paraId="47053A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7" w:hRule="atLeast"/>
        </w:trPr>
        <w:tc>
          <w:tcPr>
            <w:tcW w:w="8595" w:type="dxa"/>
            <w:gridSpan w:val="3"/>
            <w:vAlign w:val="top"/>
          </w:tcPr>
          <w:p w14:paraId="4F2360E3">
            <w:pPr>
              <w:pStyle w:val="13"/>
              <w:spacing w:before="94" w:line="333" w:lineRule="auto"/>
              <w:ind w:left="14" w:right="36" w:firstLine="3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5.1.26建有相对稳定、满足教学需求的校外实训基地且有效使用，能够体现</w:t>
            </w:r>
            <w:r>
              <w:rPr>
                <w:spacing w:val="-1"/>
                <w:sz w:val="22"/>
                <w:szCs w:val="22"/>
              </w:rPr>
              <w:t>企业真实生产场景，建立动态更新机制。</w:t>
            </w:r>
          </w:p>
          <w:p w14:paraId="639719FA">
            <w:pPr>
              <w:pStyle w:val="13"/>
              <w:spacing w:line="219" w:lineRule="auto"/>
              <w:ind w:left="38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2F3C79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8595" w:type="dxa"/>
            <w:gridSpan w:val="3"/>
            <w:vAlign w:val="top"/>
          </w:tcPr>
          <w:p w14:paraId="02176411">
            <w:pPr>
              <w:pStyle w:val="13"/>
              <w:spacing w:before="196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16BE35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004" w:type="dxa"/>
            <w:vAlign w:val="top"/>
          </w:tcPr>
          <w:p w14:paraId="4A7AC202">
            <w:pPr>
              <w:pStyle w:val="13"/>
              <w:spacing w:before="158" w:line="219" w:lineRule="auto"/>
              <w:ind w:left="265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编号</w:t>
            </w:r>
          </w:p>
        </w:tc>
        <w:tc>
          <w:tcPr>
            <w:tcW w:w="5952" w:type="dxa"/>
            <w:vAlign w:val="top"/>
          </w:tcPr>
          <w:p w14:paraId="13AB24F0">
            <w:pPr>
              <w:pStyle w:val="13"/>
              <w:spacing w:before="156" w:line="219" w:lineRule="auto"/>
              <w:ind w:left="2561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材料名称</w:t>
            </w:r>
          </w:p>
        </w:tc>
        <w:tc>
          <w:tcPr>
            <w:tcW w:w="1639" w:type="dxa"/>
            <w:vAlign w:val="top"/>
          </w:tcPr>
          <w:p w14:paraId="02E51F9E">
            <w:pPr>
              <w:pStyle w:val="13"/>
              <w:spacing w:before="159" w:line="221" w:lineRule="auto"/>
              <w:ind w:left="299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备注</w:t>
            </w:r>
          </w:p>
        </w:tc>
      </w:tr>
      <w:tr w14:paraId="0E80D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004" w:type="dxa"/>
            <w:vAlign w:val="top"/>
          </w:tcPr>
          <w:p w14:paraId="37C763CE">
            <w:pPr>
              <w:pStyle w:val="13"/>
              <w:spacing w:before="200" w:line="220" w:lineRule="auto"/>
              <w:ind w:left="145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佐证77</w:t>
            </w:r>
          </w:p>
        </w:tc>
        <w:tc>
          <w:tcPr>
            <w:tcW w:w="5952" w:type="dxa"/>
            <w:vAlign w:val="top"/>
          </w:tcPr>
          <w:p w14:paraId="7B254C2A">
            <w:pPr>
              <w:pStyle w:val="13"/>
              <w:spacing w:before="200" w:line="220" w:lineRule="auto"/>
              <w:ind w:left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学校校外实训基地一览表</w:t>
            </w:r>
          </w:p>
        </w:tc>
        <w:tc>
          <w:tcPr>
            <w:tcW w:w="1639" w:type="dxa"/>
            <w:vAlign w:val="top"/>
          </w:tcPr>
          <w:p w14:paraId="771B78D2">
            <w:pPr>
              <w:rPr>
                <w:rFonts w:ascii="Arial"/>
                <w:sz w:val="21"/>
              </w:rPr>
            </w:pPr>
          </w:p>
        </w:tc>
      </w:tr>
      <w:tr w14:paraId="7AA0E0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1004" w:type="dxa"/>
            <w:vAlign w:val="top"/>
          </w:tcPr>
          <w:p w14:paraId="05D39A41">
            <w:pPr>
              <w:pStyle w:val="13"/>
              <w:spacing w:before="300" w:line="220" w:lineRule="auto"/>
              <w:ind w:left="145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佐证78</w:t>
            </w:r>
          </w:p>
        </w:tc>
        <w:tc>
          <w:tcPr>
            <w:tcW w:w="5952" w:type="dxa"/>
            <w:vAlign w:val="top"/>
          </w:tcPr>
          <w:p w14:paraId="366BFD53">
            <w:pPr>
              <w:pStyle w:val="13"/>
              <w:spacing w:before="98" w:line="283" w:lineRule="auto"/>
              <w:ind w:left="1"/>
              <w:rPr>
                <w:sz w:val="23"/>
                <w:szCs w:val="23"/>
              </w:rPr>
            </w:pPr>
            <w:r>
              <w:rPr>
                <w:spacing w:val="-6"/>
                <w:sz w:val="23"/>
                <w:szCs w:val="23"/>
              </w:rPr>
              <w:t>近三年学校校外实训基地使用情况一览表(各学院提供协议、</w:t>
            </w:r>
            <w:r>
              <w:rPr>
                <w:spacing w:val="6"/>
                <w:sz w:val="23"/>
                <w:szCs w:val="23"/>
              </w:rPr>
              <w:t xml:space="preserve"> </w:t>
            </w:r>
            <w:r>
              <w:rPr>
                <w:spacing w:val="2"/>
                <w:sz w:val="23"/>
                <w:szCs w:val="23"/>
              </w:rPr>
              <w:t>方案等佐证</w:t>
            </w:r>
            <w:r>
              <w:rPr>
                <w:rFonts w:hint="eastAsia"/>
                <w:spacing w:val="2"/>
                <w:sz w:val="23"/>
                <w:szCs w:val="23"/>
                <w:lang w:val="en-US" w:eastAsia="zh-CN"/>
              </w:rPr>
              <w:t>材料</w:t>
            </w:r>
            <w:r>
              <w:rPr>
                <w:spacing w:val="2"/>
                <w:sz w:val="23"/>
                <w:szCs w:val="23"/>
              </w:rPr>
              <w:t>)</w:t>
            </w:r>
          </w:p>
        </w:tc>
        <w:tc>
          <w:tcPr>
            <w:tcW w:w="1639" w:type="dxa"/>
            <w:vAlign w:val="top"/>
          </w:tcPr>
          <w:p w14:paraId="4E1876AB">
            <w:pPr>
              <w:rPr>
                <w:rFonts w:ascii="Arial"/>
                <w:sz w:val="21"/>
              </w:rPr>
            </w:pPr>
          </w:p>
        </w:tc>
      </w:tr>
    </w:tbl>
    <w:p w14:paraId="073FBB7C">
      <w:pPr>
        <w:spacing w:line="255" w:lineRule="auto"/>
        <w:rPr>
          <w:rFonts w:ascii="Arial"/>
          <w:sz w:val="21"/>
        </w:rPr>
      </w:pPr>
    </w:p>
    <w:p w14:paraId="0DD5B717">
      <w:pPr>
        <w:spacing w:line="255" w:lineRule="auto"/>
        <w:rPr>
          <w:rFonts w:ascii="Arial"/>
          <w:sz w:val="21"/>
        </w:rPr>
      </w:pPr>
    </w:p>
    <w:p w14:paraId="336D7618">
      <w:pPr>
        <w:rPr>
          <w:rFonts w:ascii="宋体" w:hAnsi="宋体" w:eastAsia="宋体" w:cs="宋体"/>
          <w:sz w:val="30"/>
          <w:szCs w:val="30"/>
        </w:rPr>
        <w:sectPr>
          <w:footerReference r:id="rId34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370" w:type="dxa"/>
        <w:tblInd w:w="3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6209"/>
        <w:gridCol w:w="1027"/>
      </w:tblGrid>
      <w:tr w14:paraId="0181A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8" w:hRule="atLeast"/>
        </w:trPr>
        <w:tc>
          <w:tcPr>
            <w:tcW w:w="8370" w:type="dxa"/>
            <w:gridSpan w:val="3"/>
            <w:vAlign w:val="top"/>
          </w:tcPr>
          <w:p w14:paraId="23255BD9">
            <w:pPr>
              <w:pStyle w:val="13"/>
              <w:spacing w:before="111" w:line="219" w:lineRule="auto"/>
              <w:ind w:firstLine="438" w:firstLineChars="200"/>
              <w:rPr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>5.2实践教学</w:t>
            </w:r>
          </w:p>
          <w:p w14:paraId="31A51456">
            <w:pPr>
              <w:pStyle w:val="13"/>
              <w:spacing w:before="117" w:line="327" w:lineRule="auto"/>
              <w:ind w:left="14" w:right="184" w:firstLine="399"/>
              <w:jc w:val="both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5.2.27实践教学体系科学可行，实践</w:t>
            </w:r>
            <w:r>
              <w:rPr>
                <w:sz w:val="22"/>
                <w:szCs w:val="22"/>
              </w:rPr>
              <w:t>教学环节落实到位，满足学生职业能力培养要求；校企共同开发生产性实训项目；充分利用AI</w:t>
            </w:r>
            <w:r>
              <w:rPr>
                <w:spacing w:val="-1"/>
                <w:sz w:val="22"/>
                <w:szCs w:val="22"/>
              </w:rPr>
              <w:t>和虚拟仿真等信息技术手段赋能学生实训过程；强化实训过程管理。</w:t>
            </w:r>
          </w:p>
          <w:p w14:paraId="1C56D05A">
            <w:pPr>
              <w:pStyle w:val="13"/>
              <w:spacing w:line="219" w:lineRule="auto"/>
              <w:ind w:left="39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2A6DA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370" w:type="dxa"/>
            <w:gridSpan w:val="3"/>
            <w:vAlign w:val="top"/>
          </w:tcPr>
          <w:p w14:paraId="01E784CC">
            <w:pPr>
              <w:pStyle w:val="13"/>
              <w:spacing w:before="145" w:line="219" w:lineRule="auto"/>
              <w:rPr>
                <w:sz w:val="23"/>
                <w:szCs w:val="23"/>
              </w:rPr>
            </w:pPr>
            <w:r>
              <w:rPr>
                <w:spacing w:val="16"/>
                <w:sz w:val="23"/>
                <w:szCs w:val="23"/>
              </w:rPr>
              <w:t>【佐证材料目录】</w:t>
            </w:r>
          </w:p>
        </w:tc>
      </w:tr>
      <w:tr w14:paraId="1CD12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134" w:type="dxa"/>
            <w:vAlign w:val="top"/>
          </w:tcPr>
          <w:p w14:paraId="79690CA7">
            <w:pPr>
              <w:pStyle w:val="13"/>
              <w:spacing w:before="157" w:line="219" w:lineRule="auto"/>
              <w:ind w:left="314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209" w:type="dxa"/>
            <w:vAlign w:val="top"/>
          </w:tcPr>
          <w:p w14:paraId="52A4F6E1">
            <w:pPr>
              <w:pStyle w:val="13"/>
              <w:spacing w:before="155" w:line="219" w:lineRule="auto"/>
              <w:ind w:left="25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027" w:type="dxa"/>
            <w:vAlign w:val="top"/>
          </w:tcPr>
          <w:p w14:paraId="2D89E41E">
            <w:pPr>
              <w:pStyle w:val="13"/>
              <w:spacing w:before="158" w:line="221" w:lineRule="auto"/>
              <w:ind w:left="327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5FE95A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134" w:type="dxa"/>
            <w:vAlign w:val="top"/>
          </w:tcPr>
          <w:p w14:paraId="5BE8D921">
            <w:pPr>
              <w:pStyle w:val="13"/>
              <w:spacing w:before="148" w:line="220" w:lineRule="auto"/>
              <w:ind w:left="20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佐证79</w:t>
            </w:r>
          </w:p>
        </w:tc>
        <w:tc>
          <w:tcPr>
            <w:tcW w:w="6209" w:type="dxa"/>
            <w:vAlign w:val="top"/>
          </w:tcPr>
          <w:p w14:paraId="31F9DE7F">
            <w:pPr>
              <w:pStyle w:val="13"/>
              <w:spacing w:before="147" w:line="219" w:lineRule="auto"/>
              <w:ind w:left="11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各专业实训教学体系汇编(含典型岗位能力图谱)</w:t>
            </w:r>
          </w:p>
        </w:tc>
        <w:tc>
          <w:tcPr>
            <w:tcW w:w="1027" w:type="dxa"/>
            <w:vAlign w:val="top"/>
          </w:tcPr>
          <w:p w14:paraId="223AD0D0">
            <w:pPr>
              <w:rPr>
                <w:rFonts w:ascii="Arial"/>
                <w:sz w:val="22"/>
                <w:szCs w:val="22"/>
              </w:rPr>
            </w:pPr>
          </w:p>
        </w:tc>
      </w:tr>
      <w:tr w14:paraId="26EDD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134" w:type="dxa"/>
            <w:vAlign w:val="top"/>
          </w:tcPr>
          <w:p w14:paraId="06B5195E">
            <w:pPr>
              <w:pStyle w:val="13"/>
              <w:spacing w:before="299" w:line="220" w:lineRule="auto"/>
              <w:ind w:left="20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佐证80</w:t>
            </w:r>
          </w:p>
        </w:tc>
        <w:tc>
          <w:tcPr>
            <w:tcW w:w="6209" w:type="dxa"/>
            <w:vAlign w:val="top"/>
          </w:tcPr>
          <w:p w14:paraId="22A404E9">
            <w:pPr>
              <w:pStyle w:val="13"/>
              <w:spacing w:before="128" w:line="265" w:lineRule="auto"/>
              <w:ind w:left="11" w:right="88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近三年生产性实训项目一览表(含校企合作协议、实训项目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3"/>
                <w:sz w:val="22"/>
                <w:szCs w:val="22"/>
              </w:rPr>
              <w:t>方案等；各学院至少提供2个案例)</w:t>
            </w:r>
          </w:p>
        </w:tc>
        <w:tc>
          <w:tcPr>
            <w:tcW w:w="1027" w:type="dxa"/>
            <w:vAlign w:val="top"/>
          </w:tcPr>
          <w:p w14:paraId="3022917C">
            <w:pPr>
              <w:rPr>
                <w:rFonts w:ascii="Arial"/>
                <w:sz w:val="22"/>
                <w:szCs w:val="22"/>
              </w:rPr>
            </w:pPr>
          </w:p>
        </w:tc>
      </w:tr>
      <w:tr w14:paraId="3C834C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1134" w:type="dxa"/>
            <w:vAlign w:val="top"/>
          </w:tcPr>
          <w:p w14:paraId="2BC38B74">
            <w:pPr>
              <w:spacing w:line="432" w:lineRule="auto"/>
              <w:rPr>
                <w:rFonts w:ascii="Arial"/>
                <w:sz w:val="22"/>
                <w:szCs w:val="22"/>
              </w:rPr>
            </w:pPr>
          </w:p>
          <w:p w14:paraId="08FFAF19">
            <w:pPr>
              <w:pStyle w:val="13"/>
              <w:spacing w:before="75" w:line="220" w:lineRule="auto"/>
              <w:ind w:left="205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佐证81</w:t>
            </w:r>
          </w:p>
        </w:tc>
        <w:tc>
          <w:tcPr>
            <w:tcW w:w="6209" w:type="dxa"/>
            <w:vAlign w:val="top"/>
          </w:tcPr>
          <w:p w14:paraId="4C3C08BE">
            <w:pPr>
              <w:pStyle w:val="13"/>
              <w:spacing w:before="118" w:line="293" w:lineRule="auto"/>
              <w:ind w:left="11" w:right="2"/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利用AI和虚拟仿真等信息技术手段赋能学生实训过程及过程</w:t>
            </w:r>
            <w:r>
              <w:rPr>
                <w:sz w:val="22"/>
                <w:szCs w:val="22"/>
              </w:rPr>
              <w:t>管理典型案例(实践教学教案、记录表；各学院至少提供2个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案例</w:t>
            </w:r>
            <w:r>
              <w:rPr>
                <w:spacing w:val="15"/>
                <w:sz w:val="22"/>
                <w:szCs w:val="22"/>
              </w:rPr>
              <w:t>)</w:t>
            </w:r>
          </w:p>
        </w:tc>
        <w:tc>
          <w:tcPr>
            <w:tcW w:w="1027" w:type="dxa"/>
            <w:vAlign w:val="top"/>
          </w:tcPr>
          <w:p w14:paraId="728233B1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14326052">
      <w:pPr>
        <w:spacing w:line="382" w:lineRule="auto"/>
        <w:rPr>
          <w:rFonts w:ascii="Arial"/>
          <w:sz w:val="21"/>
        </w:rPr>
      </w:pPr>
    </w:p>
    <w:p w14:paraId="53325800">
      <w:pPr>
        <w:rPr>
          <w:rFonts w:ascii="宋体" w:hAnsi="宋体" w:eastAsia="宋体" w:cs="宋体"/>
          <w:sz w:val="32"/>
          <w:szCs w:val="32"/>
        </w:rPr>
        <w:sectPr>
          <w:footerReference r:id="rId35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4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4"/>
        <w:gridCol w:w="6252"/>
        <w:gridCol w:w="1074"/>
      </w:tblGrid>
      <w:tr w14:paraId="35739A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6" w:hRule="atLeast"/>
        </w:trPr>
        <w:tc>
          <w:tcPr>
            <w:tcW w:w="8430" w:type="dxa"/>
            <w:gridSpan w:val="3"/>
            <w:vAlign w:val="top"/>
          </w:tcPr>
          <w:p w14:paraId="7796B271">
            <w:pPr>
              <w:pStyle w:val="13"/>
              <w:spacing w:before="81" w:line="219" w:lineRule="auto"/>
              <w:ind w:left="18" w:firstLine="438" w:firstLineChars="200"/>
              <w:rPr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>5.3</w:t>
            </w:r>
            <w:r>
              <w:rPr>
                <w:rFonts w:hint="eastAsia"/>
                <w:b/>
                <w:bCs/>
                <w:spacing w:val="-1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b/>
                <w:bCs/>
                <w:spacing w:val="-1"/>
                <w:sz w:val="22"/>
                <w:szCs w:val="22"/>
              </w:rPr>
              <w:t>岗位实习</w:t>
            </w:r>
          </w:p>
          <w:p w14:paraId="7F2EE91A">
            <w:pPr>
              <w:pStyle w:val="13"/>
              <w:spacing w:before="108" w:line="327" w:lineRule="auto"/>
              <w:ind w:right="131" w:firstLine="440" w:firstLineChars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5.3.28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sz w:val="22"/>
                <w:szCs w:val="22"/>
              </w:rPr>
              <w:t>实习岗位、实习内容符合职业能力培养要求，将劳动教育、社会实践纳入实习内容。</w:t>
            </w:r>
          </w:p>
          <w:p w14:paraId="213EC741">
            <w:pPr>
              <w:pStyle w:val="13"/>
              <w:spacing w:line="219" w:lineRule="auto"/>
              <w:ind w:firstLine="440" w:firstLineChars="200"/>
              <w:rPr>
                <w:sz w:val="24"/>
                <w:szCs w:val="24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202979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30" w:type="dxa"/>
            <w:gridSpan w:val="3"/>
            <w:vAlign w:val="top"/>
          </w:tcPr>
          <w:p w14:paraId="304B1A64">
            <w:pPr>
              <w:pStyle w:val="13"/>
              <w:spacing w:before="207" w:line="219" w:lineRule="auto"/>
              <w:rPr>
                <w:sz w:val="24"/>
                <w:szCs w:val="24"/>
              </w:rPr>
            </w:pPr>
            <w:r>
              <w:rPr>
                <w:spacing w:val="16"/>
                <w:sz w:val="24"/>
                <w:szCs w:val="24"/>
              </w:rPr>
              <w:t>【佐证材料目录】</w:t>
            </w:r>
          </w:p>
        </w:tc>
      </w:tr>
      <w:tr w14:paraId="775726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104" w:type="dxa"/>
            <w:vAlign w:val="top"/>
          </w:tcPr>
          <w:p w14:paraId="3E9B868B">
            <w:pPr>
              <w:pStyle w:val="13"/>
              <w:spacing w:before="149" w:line="219" w:lineRule="auto"/>
              <w:ind w:left="304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252" w:type="dxa"/>
            <w:vAlign w:val="top"/>
          </w:tcPr>
          <w:p w14:paraId="09D791B6">
            <w:pPr>
              <w:pStyle w:val="13"/>
              <w:spacing w:before="147" w:line="219" w:lineRule="auto"/>
              <w:ind w:left="2691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材料名称</w:t>
            </w:r>
          </w:p>
        </w:tc>
        <w:tc>
          <w:tcPr>
            <w:tcW w:w="1074" w:type="dxa"/>
            <w:vAlign w:val="top"/>
          </w:tcPr>
          <w:p w14:paraId="6F29FA0A">
            <w:pPr>
              <w:pStyle w:val="13"/>
              <w:spacing w:before="150" w:line="221" w:lineRule="auto"/>
              <w:ind w:left="299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备注</w:t>
            </w:r>
          </w:p>
        </w:tc>
      </w:tr>
      <w:tr w14:paraId="76A42C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104" w:type="dxa"/>
            <w:vAlign w:val="top"/>
          </w:tcPr>
          <w:p w14:paraId="0CC7AF5F">
            <w:pPr>
              <w:pStyle w:val="13"/>
              <w:spacing w:before="150" w:line="220" w:lineRule="auto"/>
              <w:ind w:left="18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佐证82</w:t>
            </w:r>
          </w:p>
        </w:tc>
        <w:tc>
          <w:tcPr>
            <w:tcW w:w="6252" w:type="dxa"/>
            <w:vAlign w:val="top"/>
          </w:tcPr>
          <w:p w14:paraId="130459C5">
            <w:pPr>
              <w:pStyle w:val="13"/>
              <w:spacing w:before="150" w:line="220" w:lineRule="auto"/>
              <w:ind w:left="1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各专业岗位实习课程标准</w:t>
            </w:r>
          </w:p>
        </w:tc>
        <w:tc>
          <w:tcPr>
            <w:tcW w:w="1074" w:type="dxa"/>
            <w:vAlign w:val="top"/>
          </w:tcPr>
          <w:p w14:paraId="2A3C83BD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767D6574">
      <w:pPr>
        <w:spacing w:line="268" w:lineRule="auto"/>
        <w:rPr>
          <w:rFonts w:ascii="Arial"/>
          <w:sz w:val="21"/>
        </w:rPr>
      </w:pPr>
    </w:p>
    <w:p w14:paraId="5F3F77C4">
      <w:pPr>
        <w:spacing w:line="268" w:lineRule="auto"/>
        <w:rPr>
          <w:rFonts w:ascii="Arial"/>
          <w:sz w:val="21"/>
        </w:rPr>
      </w:pPr>
    </w:p>
    <w:p w14:paraId="3C418E9B">
      <w:pPr>
        <w:spacing w:line="268" w:lineRule="auto"/>
        <w:rPr>
          <w:rFonts w:ascii="Arial"/>
          <w:sz w:val="21"/>
        </w:rPr>
      </w:pPr>
    </w:p>
    <w:p w14:paraId="2F6804E5">
      <w:pPr>
        <w:spacing w:line="269" w:lineRule="auto"/>
        <w:rPr>
          <w:rFonts w:ascii="Arial"/>
          <w:sz w:val="21"/>
        </w:rPr>
      </w:pPr>
    </w:p>
    <w:p w14:paraId="7541B00A">
      <w:pPr>
        <w:spacing w:line="269" w:lineRule="auto"/>
        <w:rPr>
          <w:rFonts w:ascii="Arial"/>
          <w:sz w:val="21"/>
        </w:rPr>
      </w:pPr>
    </w:p>
    <w:p w14:paraId="2240FC2B">
      <w:pPr>
        <w:spacing w:line="269" w:lineRule="auto"/>
        <w:rPr>
          <w:rFonts w:ascii="Arial"/>
          <w:sz w:val="21"/>
        </w:rPr>
      </w:pPr>
    </w:p>
    <w:p w14:paraId="1D7E9291">
      <w:pPr>
        <w:rPr>
          <w:rFonts w:ascii="宋体" w:hAnsi="宋体" w:eastAsia="宋体" w:cs="宋体"/>
          <w:sz w:val="29"/>
          <w:szCs w:val="29"/>
        </w:rPr>
        <w:sectPr>
          <w:footerReference r:id="rId36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570" w:type="dxa"/>
        <w:tblInd w:w="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9"/>
        <w:gridCol w:w="6218"/>
        <w:gridCol w:w="1233"/>
      </w:tblGrid>
      <w:tr w14:paraId="27587B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7" w:hRule="atLeast"/>
        </w:trPr>
        <w:tc>
          <w:tcPr>
            <w:tcW w:w="8570" w:type="dxa"/>
            <w:gridSpan w:val="3"/>
            <w:vAlign w:val="top"/>
          </w:tcPr>
          <w:p w14:paraId="3CDAF435">
            <w:pPr>
              <w:pStyle w:val="13"/>
              <w:spacing w:before="70" w:line="350" w:lineRule="auto"/>
              <w:ind w:right="379" w:firstLine="45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5.3.29</w:t>
            </w:r>
            <w:r>
              <w:rPr>
                <w:rFonts w:hint="eastAsia"/>
                <w:spacing w:val="-1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严格执行《职业学校学生实习管理规定》,依法依规保障学生</w:t>
            </w:r>
            <w:r>
              <w:rPr>
                <w:spacing w:val="-2"/>
                <w:sz w:val="22"/>
                <w:szCs w:val="22"/>
              </w:rPr>
              <w:t>权益。</w:t>
            </w:r>
            <w:r>
              <w:rPr>
                <w:sz w:val="22"/>
                <w:szCs w:val="22"/>
              </w:rPr>
              <w:t xml:space="preserve"> </w:t>
            </w:r>
          </w:p>
          <w:p w14:paraId="3F75CAC5">
            <w:pPr>
              <w:pStyle w:val="13"/>
              <w:spacing w:before="70" w:line="350" w:lineRule="auto"/>
              <w:ind w:right="379" w:firstLine="452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0BD36B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570" w:type="dxa"/>
            <w:gridSpan w:val="3"/>
            <w:vAlign w:val="top"/>
          </w:tcPr>
          <w:p w14:paraId="0321B9EC">
            <w:pPr>
              <w:pStyle w:val="13"/>
              <w:spacing w:before="186" w:line="219" w:lineRule="auto"/>
              <w:rPr>
                <w:sz w:val="23"/>
                <w:szCs w:val="23"/>
              </w:rPr>
            </w:pPr>
            <w:r>
              <w:rPr>
                <w:spacing w:val="23"/>
                <w:sz w:val="23"/>
                <w:szCs w:val="23"/>
              </w:rPr>
              <w:t>【佐证材料目录】</w:t>
            </w:r>
          </w:p>
        </w:tc>
      </w:tr>
      <w:tr w14:paraId="407865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119" w:type="dxa"/>
            <w:vAlign w:val="top"/>
          </w:tcPr>
          <w:p w14:paraId="552EB02D">
            <w:pPr>
              <w:pStyle w:val="13"/>
              <w:spacing w:before="147" w:line="219" w:lineRule="auto"/>
              <w:ind w:left="294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218" w:type="dxa"/>
            <w:vAlign w:val="top"/>
          </w:tcPr>
          <w:p w14:paraId="20D0FDE4">
            <w:pPr>
              <w:pStyle w:val="13"/>
              <w:spacing w:before="145" w:line="219" w:lineRule="auto"/>
              <w:ind w:left="25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233" w:type="dxa"/>
            <w:vAlign w:val="top"/>
          </w:tcPr>
          <w:p w14:paraId="2785B464">
            <w:pPr>
              <w:pStyle w:val="13"/>
              <w:spacing w:before="148" w:line="221" w:lineRule="auto"/>
              <w:ind w:left="348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730144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119" w:type="dxa"/>
            <w:vAlign w:val="top"/>
          </w:tcPr>
          <w:p w14:paraId="0BD02A09">
            <w:pPr>
              <w:pStyle w:val="13"/>
              <w:spacing w:before="158" w:line="220" w:lineRule="auto"/>
              <w:ind w:left="18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佐证83</w:t>
            </w:r>
          </w:p>
        </w:tc>
        <w:tc>
          <w:tcPr>
            <w:tcW w:w="6218" w:type="dxa"/>
            <w:vAlign w:val="top"/>
          </w:tcPr>
          <w:p w14:paraId="36B735F1">
            <w:pPr>
              <w:pStyle w:val="13"/>
              <w:spacing w:before="157" w:line="219" w:lineRule="auto"/>
              <w:ind w:left="1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学校实习管理相关制度</w:t>
            </w:r>
          </w:p>
        </w:tc>
        <w:tc>
          <w:tcPr>
            <w:tcW w:w="1233" w:type="dxa"/>
            <w:vAlign w:val="top"/>
          </w:tcPr>
          <w:p w14:paraId="44F9BD34">
            <w:pPr>
              <w:rPr>
                <w:rFonts w:ascii="Arial"/>
                <w:sz w:val="22"/>
                <w:szCs w:val="22"/>
              </w:rPr>
            </w:pPr>
          </w:p>
        </w:tc>
      </w:tr>
      <w:tr w14:paraId="1705EA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119" w:type="dxa"/>
            <w:vAlign w:val="top"/>
          </w:tcPr>
          <w:p w14:paraId="758226A1">
            <w:pPr>
              <w:pStyle w:val="13"/>
              <w:spacing w:before="299" w:line="220" w:lineRule="auto"/>
              <w:ind w:left="18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佐证84</w:t>
            </w:r>
          </w:p>
        </w:tc>
        <w:tc>
          <w:tcPr>
            <w:tcW w:w="6218" w:type="dxa"/>
            <w:vAlign w:val="top"/>
          </w:tcPr>
          <w:p w14:paraId="509CA8B0">
            <w:pPr>
              <w:pStyle w:val="13"/>
              <w:spacing w:before="116" w:line="274" w:lineRule="auto"/>
              <w:ind w:left="11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学校实习管理相关过程材料</w:t>
            </w:r>
            <w:bookmarkStart w:id="0" w:name="_GoBack"/>
            <w:r>
              <w:rPr>
                <w:spacing w:val="-6"/>
                <w:sz w:val="22"/>
                <w:szCs w:val="22"/>
              </w:rPr>
              <w:t>(各学院提供近一年专业学生实习</w:t>
            </w:r>
            <w:r>
              <w:rPr>
                <w:spacing w:val="1"/>
                <w:sz w:val="22"/>
                <w:szCs w:val="22"/>
              </w:rPr>
              <w:t>三方协议、实习报告，每个专业5名学生)</w:t>
            </w:r>
            <w:bookmarkEnd w:id="0"/>
          </w:p>
        </w:tc>
        <w:tc>
          <w:tcPr>
            <w:tcW w:w="1233" w:type="dxa"/>
            <w:vAlign w:val="top"/>
          </w:tcPr>
          <w:p w14:paraId="36B20AEE">
            <w:pPr>
              <w:rPr>
                <w:rFonts w:ascii="Arial"/>
                <w:sz w:val="22"/>
                <w:szCs w:val="22"/>
              </w:rPr>
            </w:pPr>
          </w:p>
        </w:tc>
      </w:tr>
      <w:tr w14:paraId="08E139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119" w:type="dxa"/>
            <w:vAlign w:val="top"/>
          </w:tcPr>
          <w:p w14:paraId="795B0227">
            <w:pPr>
              <w:pStyle w:val="13"/>
              <w:spacing w:before="200" w:line="220" w:lineRule="auto"/>
              <w:ind w:left="18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佐证85</w:t>
            </w:r>
          </w:p>
        </w:tc>
        <w:tc>
          <w:tcPr>
            <w:tcW w:w="6218" w:type="dxa"/>
            <w:vAlign w:val="top"/>
          </w:tcPr>
          <w:p w14:paraId="4A2A4F27">
            <w:pPr>
              <w:pStyle w:val="13"/>
              <w:spacing w:before="153" w:line="219" w:lineRule="auto"/>
              <w:ind w:left="1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学校有无单项否决情况</w:t>
            </w:r>
          </w:p>
        </w:tc>
        <w:tc>
          <w:tcPr>
            <w:tcW w:w="1233" w:type="dxa"/>
            <w:vAlign w:val="top"/>
          </w:tcPr>
          <w:p w14:paraId="3AC781AD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20C8883E">
      <w:pPr>
        <w:spacing w:before="22"/>
      </w:pPr>
    </w:p>
    <w:tbl>
      <w:tblPr>
        <w:tblStyle w:val="12"/>
        <w:tblW w:w="8575" w:type="dxa"/>
        <w:tblInd w:w="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4"/>
        <w:gridCol w:w="6002"/>
        <w:gridCol w:w="1559"/>
      </w:tblGrid>
      <w:tr w14:paraId="7153E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8" w:hRule="atLeast"/>
        </w:trPr>
        <w:tc>
          <w:tcPr>
            <w:tcW w:w="8575" w:type="dxa"/>
            <w:gridSpan w:val="3"/>
            <w:vAlign w:val="top"/>
          </w:tcPr>
          <w:p w14:paraId="530A6A08">
            <w:pPr>
              <w:pStyle w:val="13"/>
              <w:spacing w:before="104" w:line="299" w:lineRule="auto"/>
              <w:ind w:left="24" w:right="65" w:firstLine="3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5.4.30开展学生安全知识、劳动保护、劳动纪律教育，培养学生安全意识和</w:t>
            </w:r>
            <w:r>
              <w:rPr>
                <w:spacing w:val="1"/>
                <w:sz w:val="22"/>
                <w:szCs w:val="22"/>
              </w:rPr>
              <w:t>安全素养；安全管理制度健全，运行和管理规范。</w:t>
            </w:r>
          </w:p>
          <w:p w14:paraId="3F37878F">
            <w:pPr>
              <w:pStyle w:val="13"/>
              <w:spacing w:before="65" w:line="219" w:lineRule="auto"/>
              <w:ind w:left="420"/>
              <w:rPr>
                <w:sz w:val="23"/>
                <w:szCs w:val="23"/>
              </w:rPr>
            </w:pPr>
            <w:r>
              <w:rPr>
                <w:spacing w:val="0"/>
                <w:sz w:val="22"/>
                <w:szCs w:val="22"/>
              </w:rPr>
              <w:t>【</w:t>
            </w:r>
            <w:r>
              <w:rPr>
                <w:rFonts w:hint="eastAsia"/>
                <w:spacing w:val="0"/>
                <w:sz w:val="22"/>
                <w:szCs w:val="22"/>
                <w:lang w:val="en-US" w:eastAsia="zh-CN"/>
              </w:rPr>
              <w:t>实施情况简述</w:t>
            </w:r>
            <w:r>
              <w:rPr>
                <w:spacing w:val="0"/>
                <w:sz w:val="22"/>
                <w:szCs w:val="22"/>
              </w:rPr>
              <w:t>】</w:t>
            </w:r>
          </w:p>
        </w:tc>
      </w:tr>
      <w:tr w14:paraId="4E918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575" w:type="dxa"/>
            <w:gridSpan w:val="3"/>
            <w:vAlign w:val="top"/>
          </w:tcPr>
          <w:p w14:paraId="6080B534">
            <w:pPr>
              <w:pStyle w:val="13"/>
              <w:spacing w:before="145" w:line="219" w:lineRule="auto"/>
              <w:rPr>
                <w:sz w:val="23"/>
                <w:szCs w:val="23"/>
              </w:rPr>
            </w:pPr>
            <w:r>
              <w:rPr>
                <w:spacing w:val="17"/>
                <w:sz w:val="23"/>
                <w:szCs w:val="23"/>
              </w:rPr>
              <w:t>【佐证材料目录】</w:t>
            </w:r>
          </w:p>
        </w:tc>
      </w:tr>
      <w:tr w14:paraId="0E843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014" w:type="dxa"/>
            <w:vAlign w:val="top"/>
          </w:tcPr>
          <w:p w14:paraId="4FF57E3E">
            <w:pPr>
              <w:pStyle w:val="13"/>
              <w:spacing w:before="156" w:line="219" w:lineRule="auto"/>
              <w:ind w:left="265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编号</w:t>
            </w:r>
          </w:p>
        </w:tc>
        <w:tc>
          <w:tcPr>
            <w:tcW w:w="6002" w:type="dxa"/>
            <w:vAlign w:val="top"/>
          </w:tcPr>
          <w:p w14:paraId="00AE3943">
            <w:pPr>
              <w:pStyle w:val="13"/>
              <w:spacing w:before="155" w:line="219" w:lineRule="auto"/>
              <w:ind w:left="2531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材料名称</w:t>
            </w:r>
          </w:p>
        </w:tc>
        <w:tc>
          <w:tcPr>
            <w:tcW w:w="1559" w:type="dxa"/>
            <w:vAlign w:val="top"/>
          </w:tcPr>
          <w:p w14:paraId="6D3A23FC">
            <w:pPr>
              <w:pStyle w:val="13"/>
              <w:spacing w:before="157" w:line="221" w:lineRule="auto"/>
              <w:ind w:left="319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</w:tr>
      <w:tr w14:paraId="4FCC56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014" w:type="dxa"/>
            <w:vAlign w:val="top"/>
          </w:tcPr>
          <w:p w14:paraId="48041DFC">
            <w:pPr>
              <w:pStyle w:val="13"/>
              <w:spacing w:before="288" w:line="220" w:lineRule="auto"/>
              <w:ind w:left="15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佐证86</w:t>
            </w:r>
          </w:p>
        </w:tc>
        <w:tc>
          <w:tcPr>
            <w:tcW w:w="6002" w:type="dxa"/>
            <w:vAlign w:val="top"/>
          </w:tcPr>
          <w:p w14:paraId="65945974">
            <w:pPr>
              <w:pStyle w:val="13"/>
              <w:spacing w:before="106" w:line="270" w:lineRule="auto"/>
              <w:ind w:left="11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岗位实习及安全教育相关举措和实施材料(</w:t>
            </w:r>
            <w:r>
              <w:rPr>
                <w:spacing w:val="-5"/>
                <w:sz w:val="22"/>
                <w:szCs w:val="22"/>
              </w:rPr>
              <w:t>含消防安全教育、</w:t>
            </w:r>
            <w:r>
              <w:rPr>
                <w:spacing w:val="-3"/>
                <w:sz w:val="22"/>
                <w:szCs w:val="22"/>
              </w:rPr>
              <w:t>劳动教育、急救知识讲座、班会或活动等材料)</w:t>
            </w:r>
          </w:p>
        </w:tc>
        <w:tc>
          <w:tcPr>
            <w:tcW w:w="1559" w:type="dxa"/>
            <w:vAlign w:val="top"/>
          </w:tcPr>
          <w:p w14:paraId="502A8326">
            <w:pPr>
              <w:rPr>
                <w:rFonts w:ascii="Arial"/>
                <w:sz w:val="22"/>
                <w:szCs w:val="22"/>
              </w:rPr>
            </w:pPr>
          </w:p>
        </w:tc>
      </w:tr>
      <w:tr w14:paraId="4FDA5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014" w:type="dxa"/>
            <w:vAlign w:val="top"/>
          </w:tcPr>
          <w:p w14:paraId="05BE3F3A">
            <w:pPr>
              <w:pStyle w:val="13"/>
              <w:spacing w:before="159" w:line="220" w:lineRule="auto"/>
              <w:ind w:left="15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佐证87</w:t>
            </w:r>
          </w:p>
        </w:tc>
        <w:tc>
          <w:tcPr>
            <w:tcW w:w="6002" w:type="dxa"/>
            <w:vAlign w:val="top"/>
          </w:tcPr>
          <w:p w14:paraId="364D86D8">
            <w:pPr>
              <w:pStyle w:val="13"/>
              <w:spacing w:before="157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学校岗位实习安全管理制度及执行材料</w:t>
            </w:r>
          </w:p>
        </w:tc>
        <w:tc>
          <w:tcPr>
            <w:tcW w:w="1559" w:type="dxa"/>
            <w:vAlign w:val="top"/>
          </w:tcPr>
          <w:p w14:paraId="00F34A77">
            <w:pPr>
              <w:rPr>
                <w:rFonts w:ascii="Arial"/>
                <w:sz w:val="22"/>
                <w:szCs w:val="22"/>
              </w:rPr>
            </w:pPr>
          </w:p>
        </w:tc>
      </w:tr>
      <w:tr w14:paraId="748B1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014" w:type="dxa"/>
            <w:vAlign w:val="top"/>
          </w:tcPr>
          <w:p w14:paraId="0194BC2C">
            <w:pPr>
              <w:pStyle w:val="13"/>
              <w:spacing w:before="239" w:line="220" w:lineRule="auto"/>
              <w:ind w:left="15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佐证88</w:t>
            </w:r>
          </w:p>
        </w:tc>
        <w:tc>
          <w:tcPr>
            <w:tcW w:w="6002" w:type="dxa"/>
            <w:vAlign w:val="top"/>
          </w:tcPr>
          <w:p w14:paraId="41F259C7">
            <w:pPr>
              <w:pStyle w:val="13"/>
              <w:spacing w:before="228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学校有无单项否决情况</w:t>
            </w:r>
          </w:p>
        </w:tc>
        <w:tc>
          <w:tcPr>
            <w:tcW w:w="1559" w:type="dxa"/>
            <w:vAlign w:val="top"/>
          </w:tcPr>
          <w:p w14:paraId="4E1EB508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4F570F3A">
      <w:pPr>
        <w:spacing w:line="253" w:lineRule="auto"/>
        <w:rPr>
          <w:rFonts w:ascii="Arial"/>
          <w:sz w:val="21"/>
        </w:rPr>
      </w:pPr>
    </w:p>
    <w:p w14:paraId="21D7195D">
      <w:pPr>
        <w:spacing w:line="253" w:lineRule="auto"/>
        <w:rPr>
          <w:rFonts w:ascii="Arial"/>
          <w:sz w:val="21"/>
        </w:rPr>
      </w:pPr>
    </w:p>
    <w:p w14:paraId="1937DA50">
      <w:pPr>
        <w:spacing w:line="253" w:lineRule="auto"/>
        <w:rPr>
          <w:rFonts w:ascii="Arial"/>
          <w:sz w:val="21"/>
        </w:rPr>
      </w:pPr>
    </w:p>
    <w:p w14:paraId="5DFF4CA5">
      <w:pPr>
        <w:rPr>
          <w:rFonts w:ascii="宋体" w:hAnsi="宋体" w:eastAsia="宋体" w:cs="宋体"/>
          <w:sz w:val="30"/>
          <w:szCs w:val="30"/>
        </w:rPr>
        <w:sectPr>
          <w:footerReference r:id="rId37" w:type="default"/>
          <w:pgSz w:w="11900" w:h="16840"/>
          <w:pgMar w:top="1797" w:right="1440" w:bottom="1797" w:left="1440" w:header="0" w:footer="454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12"/>
        <w:tblW w:w="8535" w:type="dxa"/>
        <w:tblInd w:w="19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35"/>
      </w:tblGrid>
      <w:tr w14:paraId="49522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89" w:hRule="atLeast"/>
        </w:trPr>
        <w:tc>
          <w:tcPr>
            <w:tcW w:w="8535" w:type="dxa"/>
            <w:vAlign w:val="top"/>
          </w:tcPr>
          <w:p w14:paraId="506896A3">
            <w:pPr>
              <w:pStyle w:val="13"/>
              <w:spacing w:before="111" w:line="219" w:lineRule="auto"/>
              <w:ind w:left="498"/>
              <w:outlineLvl w:val="3"/>
              <w:rPr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四、院校意见</w:t>
            </w:r>
          </w:p>
          <w:p w14:paraId="2535C689">
            <w:pPr>
              <w:spacing w:line="272" w:lineRule="auto"/>
              <w:rPr>
                <w:rFonts w:ascii="Arial"/>
                <w:sz w:val="21"/>
              </w:rPr>
            </w:pPr>
          </w:p>
          <w:p w14:paraId="50155EEF">
            <w:pPr>
              <w:spacing w:line="272" w:lineRule="auto"/>
              <w:rPr>
                <w:rFonts w:ascii="Arial"/>
                <w:sz w:val="21"/>
              </w:rPr>
            </w:pPr>
          </w:p>
          <w:p w14:paraId="458FC057">
            <w:pPr>
              <w:pStyle w:val="13"/>
              <w:spacing w:before="78" w:line="331" w:lineRule="auto"/>
              <w:ind w:left="174" w:firstLine="369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本校根据《海南省高等职业学校教育教学关键要素评估指标体系》进行了认</w:t>
            </w:r>
            <w:r>
              <w:rPr>
                <w:spacing w:val="-1"/>
                <w:sz w:val="24"/>
                <w:szCs w:val="24"/>
              </w:rPr>
              <w:t>真、全面自评，特此提交自评报告。</w:t>
            </w:r>
          </w:p>
          <w:p w14:paraId="5D9E4417">
            <w:pPr>
              <w:pStyle w:val="13"/>
              <w:spacing w:before="1" w:line="324" w:lineRule="auto"/>
              <w:ind w:left="194" w:right="152" w:firstLine="3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本报告所提供之信息和数据均基于真实情况，经过仔细核对与审查，本校对自评报告的真实性、准确性和完整性承担责任。</w:t>
            </w:r>
          </w:p>
          <w:p w14:paraId="25B60B71">
            <w:pPr>
              <w:spacing w:line="283" w:lineRule="auto"/>
              <w:rPr>
                <w:rFonts w:ascii="Arial"/>
                <w:sz w:val="21"/>
              </w:rPr>
            </w:pPr>
          </w:p>
          <w:p w14:paraId="6AB497F0">
            <w:pPr>
              <w:spacing w:line="283" w:lineRule="auto"/>
              <w:rPr>
                <w:rFonts w:ascii="Arial"/>
                <w:sz w:val="21"/>
              </w:rPr>
            </w:pPr>
          </w:p>
          <w:p w14:paraId="4A39CD18">
            <w:pPr>
              <w:spacing w:line="283" w:lineRule="auto"/>
              <w:rPr>
                <w:rFonts w:ascii="Arial"/>
                <w:sz w:val="21"/>
              </w:rPr>
            </w:pPr>
          </w:p>
          <w:p w14:paraId="721B7ADA">
            <w:pPr>
              <w:spacing w:line="283" w:lineRule="auto"/>
              <w:rPr>
                <w:rFonts w:ascii="Arial"/>
                <w:sz w:val="21"/>
              </w:rPr>
            </w:pPr>
          </w:p>
          <w:p w14:paraId="4A01C22C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2DBAA87F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480D5B3F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25726A7F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49B338D1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74229F24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34DC9F23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443E182A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19D97CAA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1B2D1400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6E7174E4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36AE2E1A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6AEC3BCD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6C09FA40">
            <w:pPr>
              <w:pStyle w:val="13"/>
              <w:spacing w:before="78" w:line="219" w:lineRule="auto"/>
              <w:ind w:left="4125"/>
              <w:rPr>
                <w:spacing w:val="8"/>
                <w:sz w:val="24"/>
                <w:szCs w:val="24"/>
              </w:rPr>
            </w:pPr>
          </w:p>
          <w:p w14:paraId="627E4CF3">
            <w:pPr>
              <w:pStyle w:val="13"/>
              <w:spacing w:before="78" w:line="219" w:lineRule="auto"/>
              <w:ind w:left="4125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学校(公章)</w:t>
            </w:r>
          </w:p>
          <w:p w14:paraId="1BFB3ACA">
            <w:pPr>
              <w:pStyle w:val="13"/>
              <w:spacing w:before="36" w:line="219" w:lineRule="auto"/>
              <w:ind w:left="40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负责人签名：</w:t>
            </w:r>
          </w:p>
          <w:p w14:paraId="6DFC19B9">
            <w:pPr>
              <w:pStyle w:val="13"/>
              <w:spacing w:before="81" w:line="222" w:lineRule="auto"/>
              <w:ind w:left="5184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spacing w:val="37"/>
                <w:sz w:val="24"/>
                <w:szCs w:val="24"/>
              </w:rPr>
              <w:t xml:space="preserve"> 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spacing w:val="51"/>
                <w:sz w:val="24"/>
                <w:szCs w:val="24"/>
              </w:rPr>
              <w:t xml:space="preserve"> 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</w:tbl>
    <w:p w14:paraId="1751AB17">
      <w:pPr>
        <w:spacing w:before="34"/>
      </w:pPr>
    </w:p>
    <w:p w14:paraId="10C71508">
      <w:pPr>
        <w:spacing w:before="34"/>
      </w:pPr>
    </w:p>
    <w:p w14:paraId="5E1183DA">
      <w:pPr>
        <w:spacing w:before="33"/>
      </w:pPr>
    </w:p>
    <w:p w14:paraId="5FE4E3BC">
      <w:pPr>
        <w:spacing w:before="33"/>
      </w:pPr>
    </w:p>
    <w:p w14:paraId="7F697024">
      <w:pPr>
        <w:spacing w:before="254"/>
        <w:rPr>
          <w:rFonts w:ascii="宋体" w:hAnsi="宋体" w:eastAsia="宋体" w:cs="宋体"/>
          <w:sz w:val="32"/>
          <w:szCs w:val="32"/>
        </w:rPr>
      </w:pPr>
    </w:p>
    <w:sectPr>
      <w:footerReference r:id="rId38" w:type="default"/>
      <w:pgSz w:w="11900" w:h="16840"/>
      <w:pgMar w:top="1797" w:right="1440" w:bottom="1797" w:left="1440" w:header="0" w:footer="454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3303BE8-0490-4A85-89A8-7538817BD54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D32A31B-35DA-4E18-96AA-00652ED400E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5A43723-7BB9-4D05-A622-E6465F33B14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C3F5A">
    <w:pPr>
      <w:spacing w:line="173" w:lineRule="auto"/>
      <w:ind w:left="4574"/>
      <w:rPr>
        <w:rFonts w:ascii="Times New Roman" w:hAnsi="Times New Roman" w:eastAsia="Times New Roman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F5F00">
    <w:pPr>
      <w:spacing w:line="175" w:lineRule="auto"/>
      <w:ind w:left="4020"/>
      <w:rPr>
        <w:rFonts w:ascii="Times New Roman" w:hAnsi="Times New Roman" w:eastAsia="Times New Roman" w:cs="Times New Roman"/>
        <w:sz w:val="17"/>
        <w:szCs w:val="1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E946D">
    <w:pPr>
      <w:spacing w:line="174" w:lineRule="auto"/>
      <w:ind w:left="4445"/>
      <w:rPr>
        <w:rFonts w:ascii="Times New Roman" w:hAnsi="Times New Roman" w:eastAsia="Times New Roman" w:cs="Times New Roman"/>
        <w:sz w:val="19"/>
        <w:szCs w:val="19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75E13">
    <w:pPr>
      <w:spacing w:line="176" w:lineRule="auto"/>
      <w:ind w:left="4005"/>
      <w:rPr>
        <w:rFonts w:ascii="Times New Roman" w:hAnsi="Times New Roman" w:eastAsia="Times New Roman" w:cs="Times New Roman"/>
        <w:sz w:val="19"/>
        <w:szCs w:val="19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78CC9">
    <w:pPr>
      <w:spacing w:line="176" w:lineRule="auto"/>
      <w:ind w:left="4564"/>
      <w:rPr>
        <w:rFonts w:ascii="Times New Roman" w:hAnsi="Times New Roman" w:eastAsia="Times New Roman" w:cs="Times New Roman"/>
        <w:sz w:val="18"/>
        <w:szCs w:val="18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5D7BF">
    <w:pPr>
      <w:spacing w:line="177" w:lineRule="auto"/>
      <w:ind w:left="4184"/>
      <w:rPr>
        <w:rFonts w:ascii="Times New Roman" w:hAnsi="Times New Roman" w:eastAsia="Times New Roman" w:cs="Times New Roman"/>
        <w:sz w:val="19"/>
        <w:szCs w:val="19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9F89D">
    <w:pPr>
      <w:spacing w:line="176" w:lineRule="auto"/>
      <w:ind w:left="4385"/>
      <w:rPr>
        <w:rFonts w:ascii="Times New Roman" w:hAnsi="Times New Roman" w:eastAsia="Times New Roman" w:cs="Times New Roman"/>
        <w:sz w:val="18"/>
        <w:szCs w:val="18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7803D">
    <w:pPr>
      <w:spacing w:line="176" w:lineRule="auto"/>
      <w:ind w:left="4274"/>
      <w:rPr>
        <w:rFonts w:ascii="Times New Roman" w:hAnsi="Times New Roman" w:eastAsia="Times New Roman" w:cs="Times New Roman"/>
        <w:sz w:val="18"/>
        <w:szCs w:val="18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96021">
    <w:pPr>
      <w:pStyle w:val="7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7E443">
    <w:pPr>
      <w:pStyle w:val="7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8FB50">
    <w:pPr>
      <w:spacing w:line="175" w:lineRule="auto"/>
      <w:ind w:left="4194"/>
      <w:rPr>
        <w:rFonts w:ascii="Times New Roman" w:hAnsi="Times New Roman" w:eastAsia="Times New Roman" w:cs="Times New Roman"/>
        <w:sz w:val="17"/>
        <w:szCs w:val="17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BC17E">
    <w:pPr>
      <w:spacing w:line="176" w:lineRule="auto"/>
      <w:ind w:left="4494"/>
      <w:rPr>
        <w:rFonts w:ascii="Times New Roman" w:hAnsi="Times New Roman" w:eastAsia="Times New Roman" w:cs="Times New Roman"/>
        <w:sz w:val="18"/>
        <w:szCs w:val="18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8FAEB">
    <w:pPr>
      <w:spacing w:line="179" w:lineRule="auto"/>
      <w:ind w:left="4294"/>
      <w:rPr>
        <w:rFonts w:ascii="Times New Roman" w:hAnsi="Times New Roman" w:eastAsia="Times New Roman" w:cs="Times New Roman"/>
        <w:sz w:val="24"/>
        <w:szCs w:val="24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11383">
    <w:pPr>
      <w:spacing w:line="177" w:lineRule="auto"/>
      <w:ind w:left="4075"/>
      <w:rPr>
        <w:rFonts w:ascii="Times New Roman" w:hAnsi="Times New Roman" w:eastAsia="Times New Roman" w:cs="Times New Roman"/>
        <w:sz w:val="19"/>
        <w:szCs w:val="19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D2F94">
    <w:pPr>
      <w:spacing w:line="177" w:lineRule="auto"/>
      <w:ind w:left="4554"/>
      <w:rPr>
        <w:rFonts w:ascii="Times New Roman" w:hAnsi="Times New Roman" w:eastAsia="Times New Roman" w:cs="Times New Roman"/>
        <w:sz w:val="19"/>
        <w:szCs w:val="19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2A966">
    <w:pPr>
      <w:spacing w:line="176" w:lineRule="auto"/>
      <w:ind w:left="4004"/>
      <w:rPr>
        <w:rFonts w:ascii="Times New Roman" w:hAnsi="Times New Roman" w:eastAsia="Times New Roman" w:cs="Times New Roman"/>
        <w:sz w:val="18"/>
        <w:szCs w:val="18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0FC93">
    <w:pPr>
      <w:spacing w:line="177" w:lineRule="auto"/>
      <w:ind w:left="4415"/>
      <w:rPr>
        <w:rFonts w:ascii="Times New Roman" w:hAnsi="Times New Roman" w:eastAsia="Times New Roman" w:cs="Times New Roman"/>
        <w:sz w:val="20"/>
        <w:szCs w:val="20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99D869">
    <w:pPr>
      <w:spacing w:line="176" w:lineRule="auto"/>
      <w:ind w:left="4075"/>
      <w:rPr>
        <w:rFonts w:ascii="Times New Roman" w:hAnsi="Times New Roman" w:eastAsia="Times New Roman" w:cs="Times New Roman"/>
        <w:sz w:val="18"/>
        <w:szCs w:val="18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6B1CF">
    <w:pPr>
      <w:spacing w:line="173" w:lineRule="auto"/>
      <w:ind w:left="4365"/>
      <w:rPr>
        <w:rFonts w:ascii="Times New Roman" w:hAnsi="Times New Roman" w:eastAsia="Times New Roman" w:cs="Times New Roman"/>
        <w:sz w:val="18"/>
        <w:szCs w:val="18"/>
      </w:rPr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5B8EB">
    <w:pPr>
      <w:spacing w:line="176" w:lineRule="auto"/>
      <w:ind w:left="4115"/>
      <w:rPr>
        <w:rFonts w:ascii="Times New Roman" w:hAnsi="Times New Roman" w:eastAsia="Times New Roman" w:cs="Times New Roman"/>
        <w:sz w:val="18"/>
        <w:szCs w:val="18"/>
      </w:rPr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29628">
    <w:pPr>
      <w:spacing w:line="174" w:lineRule="auto"/>
      <w:ind w:left="4355"/>
      <w:rPr>
        <w:rFonts w:ascii="Times New Roman" w:hAnsi="Times New Roman" w:eastAsia="Times New Roman" w:cs="Times New Roman"/>
        <w:sz w:val="19"/>
        <w:szCs w:val="19"/>
      </w:rPr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ED151">
    <w:pPr>
      <w:spacing w:line="176" w:lineRule="auto"/>
      <w:ind w:left="4014"/>
      <w:rPr>
        <w:rFonts w:ascii="Times New Roman" w:hAnsi="Times New Roman" w:eastAsia="Times New Roman" w:cs="Times New Roman"/>
        <w:sz w:val="18"/>
        <w:szCs w:val="18"/>
      </w:rPr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628F9">
    <w:pPr>
      <w:spacing w:line="176" w:lineRule="auto"/>
      <w:ind w:left="4395"/>
      <w:rPr>
        <w:rFonts w:ascii="Times New Roman" w:hAnsi="Times New Roman" w:eastAsia="Times New Roman" w:cs="Times New Roman"/>
        <w:sz w:val="18"/>
        <w:szCs w:val="18"/>
      </w:rPr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61EC5">
    <w:pPr>
      <w:spacing w:line="177" w:lineRule="auto"/>
      <w:ind w:left="4224"/>
      <w:rPr>
        <w:rFonts w:ascii="Times New Roman" w:hAnsi="Times New Roman" w:eastAsia="Times New Roman" w:cs="Times New Roman"/>
        <w:sz w:val="19"/>
        <w:szCs w:val="19"/>
      </w:rPr>
    </w:pP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72581">
    <w:pPr>
      <w:spacing w:line="177" w:lineRule="auto"/>
      <w:rPr>
        <w:rFonts w:ascii="Times New Roman" w:hAnsi="Times New Roman" w:eastAsia="Times New Roman" w:cs="Times New Roman"/>
        <w:sz w:val="19"/>
        <w:szCs w:val="19"/>
      </w:rPr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4530F">
    <w:pPr>
      <w:spacing w:line="176" w:lineRule="auto"/>
      <w:ind w:left="3974"/>
      <w:rPr>
        <w:rFonts w:ascii="Times New Roman" w:hAnsi="Times New Roman" w:eastAsia="Times New Roman" w:cs="Times New Roman"/>
        <w:sz w:val="18"/>
        <w:szCs w:val="18"/>
      </w:rPr>
    </w:pP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D6D13">
    <w:pPr>
      <w:spacing w:line="176" w:lineRule="auto"/>
      <w:ind w:left="4014"/>
      <w:rPr>
        <w:rFonts w:ascii="Times New Roman" w:hAnsi="Times New Roman" w:eastAsia="Times New Roman" w:cs="Times New Roman"/>
        <w:sz w:val="18"/>
        <w:szCs w:val="18"/>
      </w:rPr>
    </w:pP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01FD5">
    <w:pPr>
      <w:spacing w:line="176" w:lineRule="auto"/>
      <w:ind w:left="4425"/>
      <w:rPr>
        <w:rFonts w:ascii="Times New Roman" w:hAnsi="Times New Roman" w:eastAsia="Times New Roman" w:cs="Times New Roman"/>
        <w:sz w:val="19"/>
        <w:szCs w:val="19"/>
      </w:rPr>
    </w:pP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F8A13">
    <w:pPr>
      <w:spacing w:line="177" w:lineRule="auto"/>
      <w:ind w:left="3944"/>
      <w:rPr>
        <w:rFonts w:ascii="Times New Roman" w:hAnsi="Times New Roman" w:eastAsia="Times New Roman" w:cs="Times New Roman"/>
        <w:sz w:val="19"/>
        <w:szCs w:val="19"/>
      </w:rPr>
    </w:pP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8FB9E">
    <w:pPr>
      <w:spacing w:line="177" w:lineRule="auto"/>
      <w:ind w:left="4435"/>
      <w:rPr>
        <w:rFonts w:ascii="Times New Roman" w:hAnsi="Times New Roman" w:eastAsia="Times New Roman" w:cs="Times New Roman"/>
        <w:sz w:val="19"/>
        <w:szCs w:val="19"/>
      </w:rPr>
    </w:pP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CAAA2">
    <w:pPr>
      <w:spacing w:line="175" w:lineRule="auto"/>
      <w:ind w:left="4065"/>
      <w:rPr>
        <w:rFonts w:ascii="Times New Roman" w:hAnsi="Times New Roman" w:eastAsia="Times New Roman" w:cs="Times New Roman"/>
        <w:sz w:val="18"/>
        <w:szCs w:val="18"/>
      </w:rPr>
    </w:pP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7D2EA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2FFD2">
    <w:pPr>
      <w:spacing w:line="176" w:lineRule="auto"/>
      <w:ind w:left="4385"/>
      <w:rPr>
        <w:rFonts w:ascii="Times New Roman" w:hAnsi="Times New Roman" w:eastAsia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C37DF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4E5BAC"/>
    <w:multiLevelType w:val="singleLevel"/>
    <w:tmpl w:val="DD4E5BA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653C11"/>
    <w:rsid w:val="00D0482E"/>
    <w:rsid w:val="02704AC1"/>
    <w:rsid w:val="047F0FEB"/>
    <w:rsid w:val="06FA4195"/>
    <w:rsid w:val="09CF6571"/>
    <w:rsid w:val="0F16254C"/>
    <w:rsid w:val="1105322F"/>
    <w:rsid w:val="12E0534B"/>
    <w:rsid w:val="13983E78"/>
    <w:rsid w:val="158E5532"/>
    <w:rsid w:val="16C1371A"/>
    <w:rsid w:val="16FC296F"/>
    <w:rsid w:val="17B44FF8"/>
    <w:rsid w:val="19183BAB"/>
    <w:rsid w:val="199C09A8"/>
    <w:rsid w:val="1B167943"/>
    <w:rsid w:val="1F7F413E"/>
    <w:rsid w:val="1FEF3071"/>
    <w:rsid w:val="21486EDD"/>
    <w:rsid w:val="23005595"/>
    <w:rsid w:val="238D0A15"/>
    <w:rsid w:val="257A17F1"/>
    <w:rsid w:val="2876586F"/>
    <w:rsid w:val="2924614C"/>
    <w:rsid w:val="29A90383"/>
    <w:rsid w:val="2B980A61"/>
    <w:rsid w:val="2BF73627"/>
    <w:rsid w:val="2DCE076A"/>
    <w:rsid w:val="2E953036"/>
    <w:rsid w:val="2FAB727E"/>
    <w:rsid w:val="351A6043"/>
    <w:rsid w:val="36FE0820"/>
    <w:rsid w:val="37033F7A"/>
    <w:rsid w:val="37704640"/>
    <w:rsid w:val="3C4D400B"/>
    <w:rsid w:val="3CB55DDB"/>
    <w:rsid w:val="3CF919F8"/>
    <w:rsid w:val="412546ED"/>
    <w:rsid w:val="415070A3"/>
    <w:rsid w:val="44893BAC"/>
    <w:rsid w:val="458D460F"/>
    <w:rsid w:val="462C3E28"/>
    <w:rsid w:val="469D2F78"/>
    <w:rsid w:val="486B3938"/>
    <w:rsid w:val="4889543F"/>
    <w:rsid w:val="49193368"/>
    <w:rsid w:val="4A07607B"/>
    <w:rsid w:val="4A3177E6"/>
    <w:rsid w:val="4CB64099"/>
    <w:rsid w:val="4EF15C0F"/>
    <w:rsid w:val="4F277882"/>
    <w:rsid w:val="50974594"/>
    <w:rsid w:val="513B5867"/>
    <w:rsid w:val="51DE24D5"/>
    <w:rsid w:val="529A036B"/>
    <w:rsid w:val="541303D5"/>
    <w:rsid w:val="55A533CE"/>
    <w:rsid w:val="55EF61FC"/>
    <w:rsid w:val="56C1544E"/>
    <w:rsid w:val="57914433"/>
    <w:rsid w:val="58E723B0"/>
    <w:rsid w:val="59044085"/>
    <w:rsid w:val="5BFB65EE"/>
    <w:rsid w:val="5DF60A46"/>
    <w:rsid w:val="606C05CE"/>
    <w:rsid w:val="610E4020"/>
    <w:rsid w:val="611F436F"/>
    <w:rsid w:val="62261C1B"/>
    <w:rsid w:val="626C6D0E"/>
    <w:rsid w:val="63966314"/>
    <w:rsid w:val="65D92304"/>
    <w:rsid w:val="668A2779"/>
    <w:rsid w:val="66990686"/>
    <w:rsid w:val="670B48FB"/>
    <w:rsid w:val="69672E93"/>
    <w:rsid w:val="6A9A31A7"/>
    <w:rsid w:val="6AAB53B4"/>
    <w:rsid w:val="6CE626D3"/>
    <w:rsid w:val="6F3D057D"/>
    <w:rsid w:val="6F643592"/>
    <w:rsid w:val="71970440"/>
    <w:rsid w:val="7394244F"/>
    <w:rsid w:val="740A5556"/>
    <w:rsid w:val="77674410"/>
    <w:rsid w:val="7A8315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1" Type="http://schemas.openxmlformats.org/officeDocument/2006/relationships/fontTable" Target="fontTable.xml"/><Relationship Id="rId40" Type="http://schemas.openxmlformats.org/officeDocument/2006/relationships/numbering" Target="numbering.xml"/><Relationship Id="rId4" Type="http://schemas.openxmlformats.org/officeDocument/2006/relationships/endnotes" Target="endnotes.xml"/><Relationship Id="rId39" Type="http://schemas.openxmlformats.org/officeDocument/2006/relationships/theme" Target="theme/theme1.xml"/><Relationship Id="rId38" Type="http://schemas.openxmlformats.org/officeDocument/2006/relationships/footer" Target="footer33.xml"/><Relationship Id="rId37" Type="http://schemas.openxmlformats.org/officeDocument/2006/relationships/footer" Target="footer32.xml"/><Relationship Id="rId36" Type="http://schemas.openxmlformats.org/officeDocument/2006/relationships/footer" Target="footer31.xml"/><Relationship Id="rId35" Type="http://schemas.openxmlformats.org/officeDocument/2006/relationships/footer" Target="footer30.xml"/><Relationship Id="rId34" Type="http://schemas.openxmlformats.org/officeDocument/2006/relationships/footer" Target="footer29.xml"/><Relationship Id="rId33" Type="http://schemas.openxmlformats.org/officeDocument/2006/relationships/footer" Target="footer28.xml"/><Relationship Id="rId32" Type="http://schemas.openxmlformats.org/officeDocument/2006/relationships/footer" Target="footer27.xml"/><Relationship Id="rId31" Type="http://schemas.openxmlformats.org/officeDocument/2006/relationships/footer" Target="footer26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" Type="http://schemas.openxmlformats.org/officeDocument/2006/relationships/footer" Target="footer24.xml"/><Relationship Id="rId28" Type="http://schemas.openxmlformats.org/officeDocument/2006/relationships/footer" Target="footer23.xml"/><Relationship Id="rId27" Type="http://schemas.openxmlformats.org/officeDocument/2006/relationships/footer" Target="footer22.xml"/><Relationship Id="rId26" Type="http://schemas.openxmlformats.org/officeDocument/2006/relationships/footer" Target="footer21.xml"/><Relationship Id="rId25" Type="http://schemas.openxmlformats.org/officeDocument/2006/relationships/footer" Target="footer20.xml"/><Relationship Id="rId24" Type="http://schemas.openxmlformats.org/officeDocument/2006/relationships/footer" Target="footer19.xml"/><Relationship Id="rId23" Type="http://schemas.openxmlformats.org/officeDocument/2006/relationships/footer" Target="footer18.xml"/><Relationship Id="rId22" Type="http://schemas.openxmlformats.org/officeDocument/2006/relationships/footer" Target="footer17.xml"/><Relationship Id="rId21" Type="http://schemas.openxmlformats.org/officeDocument/2006/relationships/footer" Target="footer16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" Type="http://schemas.openxmlformats.org/officeDocument/2006/relationships/footer" Target="footer14.xml"/><Relationship Id="rId18" Type="http://schemas.openxmlformats.org/officeDocument/2006/relationships/footer" Target="footer13.xml"/><Relationship Id="rId17" Type="http://schemas.openxmlformats.org/officeDocument/2006/relationships/footer" Target="footer12.xml"/><Relationship Id="rId16" Type="http://schemas.openxmlformats.org/officeDocument/2006/relationships/footer" Target="footer1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37</Pages>
  <Words>63</Words>
  <Characters>63</Characters>
  <Lines>1</Lines>
  <Paragraphs>1</Paragraphs>
  <TotalTime>56</TotalTime>
  <ScaleCrop>false</ScaleCrop>
  <LinksUpToDate>false</LinksUpToDate>
  <CharactersWithSpaces>145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2026-01-06T18:29:00Z</dcterms:created>
  <dc:creator>90624</dc:creator>
  <cp:lastModifiedBy>Lenovo</cp:lastModifiedBy>
  <cp:lastPrinted>2026-01-15T02:46:00Z</cp:lastPrinted>
  <dcterms:modified xsi:type="dcterms:W3CDTF">2026-10-15T02:51:38Z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2026-01-06T18:29:14Z</vt:filetime>
  </property>
  <property fmtid="{D5CDD505-2E9C-101B-9397-08002B2CF9AE}" pid="4" name="UsrData">
    <vt:lpwstr>695ce3ec0c9584001f76c0f6wl</vt:lpwstr>
  </property>
  <property fmtid="{D5CDD505-2E9C-101B-9397-08002B2CF9AE}" pid="5" name="KSOProductBuildVer">
    <vt:lpwstr>2052-12.1.0.28505</vt:lpwstr>
  </property>
  <property fmtid="{D5CDD505-2E9C-101B-9397-08002B2CF9AE}" pid="6" name="ICV">
    <vt:lpwstr>39536454FD1147519E0BAA4A50E67532_13</vt:lpwstr>
  </property>
  <property fmtid="{D5CDD505-2E9C-101B-9397-08002B2CF9AE}" pid="7" name="KSOTemplateDocerSaveRecord">
    <vt:lpwstr>eyJoZGlkIjoiZGZhMGU5NzQyNDJmMWM3M2Q4NjQ5NjI0ZDAzMjY5YmEiLCJ1c2VySWQiOiIzMjgzNjU3NjEifQ==</vt:lpwstr>
  </property>
</Properties>
</file>